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88589" w14:textId="7B22068A" w:rsidR="00C76B40" w:rsidRPr="00A147BB" w:rsidRDefault="00734A11" w:rsidP="000F0A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147BB">
        <w:rPr>
          <w:rFonts w:ascii="Times New Roman" w:hAnsi="Times New Roman" w:cs="Times New Roman"/>
          <w:b/>
          <w:bCs/>
          <w:sz w:val="24"/>
          <w:szCs w:val="24"/>
        </w:rPr>
        <w:t>Работа аварийно-диспетчерской службы управляющей организации</w:t>
      </w:r>
    </w:p>
    <w:p w14:paraId="6E9F7A00" w14:textId="77777777" w:rsidR="00A147BB" w:rsidRDefault="00A147B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90B45" w14:textId="0EB5C6FC" w:rsidR="00734A11" w:rsidRPr="00A147B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 РФ</w:t>
      </w:r>
    </w:p>
    <w:p w14:paraId="6F0405CD" w14:textId="058E5020" w:rsidR="003A3E87" w:rsidRPr="00A147B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1. Правила осуществления деятельности по управлению многоквартирными домами, утвержденные постановлением Правительства РФ от 15 мая 2013 г. № 416</w:t>
      </w:r>
      <w:r w:rsidR="008F5800">
        <w:rPr>
          <w:rFonts w:ascii="Times New Roman" w:hAnsi="Times New Roman" w:cs="Times New Roman"/>
          <w:sz w:val="24"/>
          <w:szCs w:val="24"/>
        </w:rPr>
        <w:t xml:space="preserve"> (далее по тексту Правила № 416</w:t>
      </w:r>
      <w:r w:rsidR="004F3469">
        <w:rPr>
          <w:rFonts w:ascii="Times New Roman" w:hAnsi="Times New Roman" w:cs="Times New Roman"/>
          <w:sz w:val="24"/>
          <w:szCs w:val="24"/>
        </w:rPr>
        <w:t>)</w:t>
      </w:r>
      <w:r w:rsidRPr="00A147BB">
        <w:rPr>
          <w:rFonts w:ascii="Times New Roman" w:hAnsi="Times New Roman" w:cs="Times New Roman"/>
          <w:sz w:val="24"/>
          <w:szCs w:val="24"/>
        </w:rPr>
        <w:t>.</w:t>
      </w:r>
    </w:p>
    <w:p w14:paraId="12BEA10A" w14:textId="46DB9EE6" w:rsidR="003A3E87" w:rsidRPr="00A147BB" w:rsidRDefault="003A3E87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Раздел IV. Осуществление аварийно-диспетчерского обслуживания</w:t>
      </w:r>
    </w:p>
    <w:p w14:paraId="70632343" w14:textId="3D23576B" w:rsidR="00734A11" w:rsidRPr="00A147B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 xml:space="preserve">2. </w:t>
      </w:r>
      <w:r w:rsidRPr="00A1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Национальный стандарт РФ ГОСТ Р 56037-2014 "Услуги жилищно-коммунального хозяйства и управления многоквартирными домами. Услуги диспетчерского и аварийно-ремонтного обслуживания. Общие требования" (утв. приказом Федерального агентства по техническому регулированию и метрологии от 11 июня 2014 г. № 545-ст).</w:t>
      </w:r>
    </w:p>
    <w:p w14:paraId="30B5EEED" w14:textId="4E4A5050" w:rsidR="0099468C" w:rsidRPr="0099468C" w:rsidRDefault="0099468C" w:rsidP="0099468C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99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Национальный стандарт РФ ГОСТ Р 51929-2014 "Услуги жилищно-коммунального хозяйства и управления многоквартирными домами. Термины и определения" (утв. приказом Федерального агентства по техническому регулированию и метрологии от 11 июня 2014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99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543-ст)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64CA539" w14:textId="47A85167" w:rsidR="00734A11" w:rsidRPr="00A147BB" w:rsidRDefault="0099468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34A11" w:rsidRPr="00A1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Приказ Министерства труда и социальной защиты РФ от 25 декабря 2014 г. </w:t>
      </w:r>
      <w:r w:rsidR="00063424" w:rsidRPr="00A1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734A11" w:rsidRPr="00A1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1120н "Об утверждении профессионального стандарта "Диспетчер аварийно-диспетчерской службы"</w:t>
      </w:r>
    </w:p>
    <w:p w14:paraId="243FAC17" w14:textId="6EE53CEF" w:rsidR="00734A11" w:rsidRPr="00A147BB" w:rsidRDefault="0099468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34A11" w:rsidRPr="00A1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Кодекс Российской Федерации об административных правонарушениях от 30.12.2001 № 195-ФЗ (КоАП РФ).</w:t>
      </w:r>
    </w:p>
    <w:p w14:paraId="7A5BEDE5" w14:textId="77777777" w:rsidR="0075303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14.1.3 КоАП РФ. Осуществление предпринимательской деятельности по управлению многоквартирными домами без лицензии.</w:t>
      </w:r>
    </w:p>
    <w:p w14:paraId="4305A732" w14:textId="77777777" w:rsidR="0075303B" w:rsidRDefault="0075303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87E7F6" w14:textId="77777777" w:rsidR="0075303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1A7B6FEC" w14:textId="255793A6" w:rsidR="0075303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0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Аварийно-диспетчерская служба: </w:t>
      </w:r>
      <w:r w:rsidRPr="00A147BB">
        <w:rPr>
          <w:rFonts w:ascii="Times New Roman" w:hAnsi="Times New Roman" w:cs="Times New Roman"/>
          <w:sz w:val="24"/>
          <w:szCs w:val="24"/>
        </w:rPr>
        <w:t>Служба, в которой объединены функции аварийно-ремонтной и диспетчерской служб</w:t>
      </w:r>
      <w:r w:rsidR="003A3E87" w:rsidRPr="00A147BB">
        <w:rPr>
          <w:rFonts w:ascii="Times New Roman" w:hAnsi="Times New Roman" w:cs="Times New Roman"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sz w:val="24"/>
          <w:szCs w:val="24"/>
        </w:rPr>
        <w:t>(п. 3.1 ГОСТ Р 56037-2014).</w:t>
      </w:r>
    </w:p>
    <w:p w14:paraId="2D5A0518" w14:textId="351457FD" w:rsidR="0075303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0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Диспетчер (оператор): </w:t>
      </w:r>
      <w:r w:rsidRPr="00A147BB">
        <w:rPr>
          <w:rFonts w:ascii="Times New Roman" w:hAnsi="Times New Roman" w:cs="Times New Roman"/>
          <w:sz w:val="24"/>
          <w:szCs w:val="24"/>
        </w:rPr>
        <w:t>Должностное лицо диспетчерской службы, принимающее, перерабатывающее, анализирующее и фиксирующее поступающую информацию, заявки и обращения об аварийных ситуациях и неисправностях, обеспечивающее и отвечающее за координацию действий аварийно-ремонтных служб при ликвидации аварийных ситуаций и неисправностей</w:t>
      </w:r>
      <w:bookmarkStart w:id="1" w:name="_Hlk78888023"/>
      <w:r w:rsidR="003A3E87" w:rsidRPr="00A147BB">
        <w:rPr>
          <w:rFonts w:ascii="Times New Roman" w:hAnsi="Times New Roman" w:cs="Times New Roman"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sz w:val="24"/>
          <w:szCs w:val="24"/>
        </w:rPr>
        <w:t>(п. 3.2 ГОСТ Р 56037-2014).</w:t>
      </w:r>
      <w:bookmarkEnd w:id="1"/>
    </w:p>
    <w:p w14:paraId="4F7F4C78" w14:textId="1E9D6A7C" w:rsidR="0075303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0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</w:t>
      </w:r>
      <w:r w:rsidRPr="00A147BB">
        <w:rPr>
          <w:rFonts w:ascii="Times New Roman" w:hAnsi="Times New Roman" w:cs="Times New Roman"/>
          <w:sz w:val="24"/>
          <w:szCs w:val="24"/>
        </w:rPr>
        <w:t>: Лицо, оказывающее услуги диспетчерского и (или) аварийно-ремонтного обслуживания</w:t>
      </w:r>
      <w:r w:rsidR="0075303B">
        <w:rPr>
          <w:rFonts w:ascii="Times New Roman" w:hAnsi="Times New Roman" w:cs="Times New Roman"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sz w:val="24"/>
          <w:szCs w:val="24"/>
        </w:rPr>
        <w:t>(п. 3.3 ГОСТ Р 56037-2014).</w:t>
      </w:r>
    </w:p>
    <w:p w14:paraId="7C4978C5" w14:textId="75D970DE" w:rsidR="0075303B" w:rsidRDefault="00734A11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0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Потребитель</w:t>
      </w:r>
      <w:r w:rsidRPr="00A147BB">
        <w:rPr>
          <w:rFonts w:ascii="Times New Roman" w:hAnsi="Times New Roman" w:cs="Times New Roman"/>
          <w:sz w:val="24"/>
          <w:szCs w:val="24"/>
        </w:rPr>
        <w:t>: Лицо, пользующееся услугами диспетчерской и (или) аварийно-ремонтной службы</w:t>
      </w:r>
      <w:r w:rsidR="003A3E87" w:rsidRPr="00A147BB">
        <w:rPr>
          <w:rFonts w:ascii="Times New Roman" w:hAnsi="Times New Roman" w:cs="Times New Roman"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sz w:val="24"/>
          <w:szCs w:val="24"/>
        </w:rPr>
        <w:t>(п. 3.4 ГОСТ Р 56037-2014).</w:t>
      </w:r>
    </w:p>
    <w:p w14:paraId="741DB2BC" w14:textId="77F0475A" w:rsidR="0075303B" w:rsidRDefault="0000328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0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Авария:</w:t>
      </w:r>
      <w:r w:rsidRPr="00A147BB">
        <w:rPr>
          <w:rFonts w:ascii="Times New Roman" w:hAnsi="Times New Roman" w:cs="Times New Roman"/>
          <w:sz w:val="24"/>
          <w:szCs w:val="24"/>
        </w:rPr>
        <w:t xml:space="preserve"> Техногенное происшествие, создающее угрозу жизни и здоровью людей и животных, целостности и сохранности имущества, снижающее комфортность проживания, приводящее к разрушению или повреждению многоквартирного дома или его частей, нарушению процесса эксплуатации, наносящее ущерб окружающей среде</w:t>
      </w:r>
      <w:r w:rsidR="003A3E87" w:rsidRPr="00A147BB">
        <w:rPr>
          <w:rFonts w:ascii="Times New Roman" w:hAnsi="Times New Roman" w:cs="Times New Roman"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sz w:val="24"/>
          <w:szCs w:val="24"/>
        </w:rPr>
        <w:t>(п. 3.2 ГОСТ Р 51929-2014)</w:t>
      </w:r>
      <w:r w:rsidR="0075303B">
        <w:rPr>
          <w:rFonts w:ascii="Times New Roman" w:hAnsi="Times New Roman" w:cs="Times New Roman"/>
          <w:sz w:val="24"/>
          <w:szCs w:val="24"/>
        </w:rPr>
        <w:t>.</w:t>
      </w:r>
    </w:p>
    <w:p w14:paraId="2C5D9782" w14:textId="6912CDDA" w:rsidR="0075303B" w:rsidRDefault="0000328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0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Граница балансовой принадлежности:</w:t>
      </w:r>
      <w:r w:rsidRPr="00A147BB">
        <w:rPr>
          <w:rFonts w:ascii="Times New Roman" w:hAnsi="Times New Roman" w:cs="Times New Roman"/>
          <w:sz w:val="24"/>
          <w:szCs w:val="24"/>
        </w:rPr>
        <w:t xml:space="preserve"> Линия раздела сети инженерно-технического обеспечения с соответствующей внтридомовой системой инженерно-технического обеспечения по признаку собственности или владения</w:t>
      </w:r>
      <w:r w:rsidR="003A3E87" w:rsidRPr="00A147BB">
        <w:rPr>
          <w:rFonts w:ascii="Times New Roman" w:hAnsi="Times New Roman" w:cs="Times New Roman"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sz w:val="24"/>
          <w:szCs w:val="24"/>
        </w:rPr>
        <w:t>(п. 3.7 ГОСТ Р 51929-2014)</w:t>
      </w:r>
      <w:r w:rsidR="0075303B">
        <w:rPr>
          <w:rFonts w:ascii="Times New Roman" w:hAnsi="Times New Roman" w:cs="Times New Roman"/>
          <w:sz w:val="24"/>
          <w:szCs w:val="24"/>
        </w:rPr>
        <w:t>.</w:t>
      </w:r>
    </w:p>
    <w:p w14:paraId="11C870E6" w14:textId="13656EEF" w:rsidR="0075303B" w:rsidRDefault="0000328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0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граница эксплуатационной ответственности:</w:t>
      </w:r>
      <w:r w:rsidRPr="00A147BB">
        <w:rPr>
          <w:rFonts w:ascii="Times New Roman" w:hAnsi="Times New Roman" w:cs="Times New Roman"/>
          <w:sz w:val="24"/>
          <w:szCs w:val="24"/>
        </w:rPr>
        <w:t xml:space="preserve"> Линия раздела сети инженерно-технического обеспечения и соответствующей внутридомовой системы инженерно-</w:t>
      </w:r>
      <w:r w:rsidRPr="00A147BB">
        <w:rPr>
          <w:rFonts w:ascii="Times New Roman" w:hAnsi="Times New Roman" w:cs="Times New Roman"/>
          <w:sz w:val="24"/>
          <w:szCs w:val="24"/>
        </w:rPr>
        <w:lastRenderedPageBreak/>
        <w:t>технического обеспечения по признаку обязанностей (ответственности), которая определяется по соглашению сторон (как правило, это первое запорное устройство) или определяется по границе балансовой принадлежности</w:t>
      </w:r>
      <w:r w:rsidR="003A3E87" w:rsidRPr="00A147BB">
        <w:rPr>
          <w:rFonts w:ascii="Times New Roman" w:hAnsi="Times New Roman" w:cs="Times New Roman"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sz w:val="24"/>
          <w:szCs w:val="24"/>
        </w:rPr>
        <w:t>(п. 3.8 ГОСТ Р 51929-2014)</w:t>
      </w:r>
    </w:p>
    <w:p w14:paraId="009945EE" w14:textId="381448B3" w:rsidR="0075303B" w:rsidRDefault="0075303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C8595C" w14:textId="519FF57B" w:rsidR="00B8457E" w:rsidRPr="0075303B" w:rsidRDefault="00B8457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Обязанност</w:t>
      </w:r>
      <w:r w:rsidR="00B04E18"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</w:t>
      </w:r>
      <w:r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управляющей организации </w:t>
      </w:r>
      <w:r w:rsidR="00B04E18"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организовывать</w:t>
      </w:r>
      <w:r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аварийн</w:t>
      </w:r>
      <w:r w:rsid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о- </w:t>
      </w:r>
      <w:r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диспетчерско</w:t>
      </w:r>
      <w:r w:rsidR="00B04E18"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обслуживани</w:t>
      </w:r>
      <w:r w:rsidR="00B04E18" w:rsidRPr="00A1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</w:p>
    <w:p w14:paraId="5DBF5CFC" w14:textId="77777777" w:rsidR="0075303B" w:rsidRDefault="00B8457E" w:rsidP="000F0A03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 (п. 9 Правил № 416).</w:t>
      </w:r>
    </w:p>
    <w:p w14:paraId="0861F0D6" w14:textId="77777777" w:rsidR="0075303B" w:rsidRDefault="0075303B" w:rsidP="000F0A03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A6ADDB" w14:textId="77777777" w:rsidR="0075303B" w:rsidRDefault="00B474FC" w:rsidP="000F0A03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Функции аварийно-диспетчерской службы</w:t>
      </w:r>
      <w:r w:rsidR="00A147BB"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>(п.п. 10</w:t>
      </w:r>
      <w:r w:rsidR="003665AE"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11 Правил № 416)</w:t>
      </w:r>
    </w:p>
    <w:p w14:paraId="2D2C3EA0" w14:textId="120E1E22" w:rsidR="00B474FC" w:rsidRPr="0075303B" w:rsidRDefault="00B474FC" w:rsidP="000F0A03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03B">
        <w:rPr>
          <w:rFonts w:ascii="Times New Roman" w:hAnsi="Times New Roman" w:cs="Times New Roman"/>
          <w:sz w:val="24"/>
          <w:szCs w:val="24"/>
        </w:rPr>
        <w:t>Аварийно-диспетчерская служба осуществляет (п. 10 Правил № 416):</w:t>
      </w:r>
    </w:p>
    <w:p w14:paraId="34C22822" w14:textId="77777777" w:rsidR="00B474FC" w:rsidRPr="00A147BB" w:rsidRDefault="00B474F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повседневный (текущий) контроль за работой внутридомовых инженерных систем многоквартирных домов;</w:t>
      </w:r>
    </w:p>
    <w:p w14:paraId="467503AE" w14:textId="734FF196" w:rsidR="00B474FC" w:rsidRPr="00A147BB" w:rsidRDefault="00B474F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обеспечения;</w:t>
      </w:r>
    </w:p>
    <w:p w14:paraId="51E1BC22" w14:textId="77777777" w:rsidR="0075303B" w:rsidRDefault="00B474F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круглосуточную регистрацию и контроль выполнения в сроки, установленные пунктом 13 Правил № 416,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14:paraId="74200501" w14:textId="77777777" w:rsidR="0075303B" w:rsidRDefault="00B474F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03B">
        <w:rPr>
          <w:rFonts w:ascii="Times New Roman" w:hAnsi="Times New Roman" w:cs="Times New Roman"/>
          <w:sz w:val="24"/>
          <w:szCs w:val="24"/>
        </w:rPr>
        <w:t>Аварийно-диспетчерская служба с помощью системы диспетчеризации обеспечивает (п. 11 Правил № 416):</w:t>
      </w:r>
    </w:p>
    <w:p w14:paraId="3DB026B2" w14:textId="77777777" w:rsidR="0075303B" w:rsidRDefault="00B474F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контроль загазованности технических подполий и коллекторов;</w:t>
      </w:r>
    </w:p>
    <w:p w14:paraId="57A33F18" w14:textId="77777777" w:rsidR="0075303B" w:rsidRDefault="00B474F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громкоговорящую (двустороннюю) связь с пассажирами лифтов.</w:t>
      </w:r>
    </w:p>
    <w:p w14:paraId="38B3E9BB" w14:textId="77777777" w:rsidR="0075303B" w:rsidRDefault="0075303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3D399C2" w14:textId="77777777" w:rsidR="0075303B" w:rsidRDefault="0041194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Время работы аварийно-диспетчерской службы</w:t>
      </w:r>
      <w:r w:rsidR="00A1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>(п. 12 Правил № 416)</w:t>
      </w:r>
    </w:p>
    <w:p w14:paraId="7BCCE286" w14:textId="77777777" w:rsidR="0075303B" w:rsidRDefault="0041194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Работа аварийно-диспетчерской службы осуществляется круглосуточно</w:t>
      </w:r>
      <w:r w:rsidRPr="00A147BB">
        <w:rPr>
          <w:rFonts w:ascii="Times New Roman" w:hAnsi="Times New Roman" w:cs="Times New Roman"/>
          <w:sz w:val="24"/>
          <w:szCs w:val="24"/>
        </w:rPr>
        <w:t>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14:paraId="714A63A5" w14:textId="77777777" w:rsidR="0075303B" w:rsidRDefault="0075303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C976BA" w14:textId="13337DE3" w:rsidR="0075303B" w:rsidRDefault="00974A69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Прием заявок</w:t>
      </w:r>
      <w:r w:rsidR="00A4749E"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68C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A4749E"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 аварийно-диспетчерской службы</w:t>
      </w:r>
    </w:p>
    <w:p w14:paraId="4C87B4EE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Аварийно-диспетчерская служба осуществляет прием и выполнение заявок собственников и пользователей помещений в многоквартирных домах (п. 17 Правил № 416).</w:t>
      </w:r>
    </w:p>
    <w:p w14:paraId="57A65C93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Способы приема заявок</w:t>
      </w:r>
    </w:p>
    <w:p w14:paraId="62BF65E7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lastRenderedPageBreak/>
        <w:t>Заявки принимаются</w:t>
      </w:r>
      <w:r w:rsidR="00A543F9" w:rsidRPr="00A147BB">
        <w:rPr>
          <w:rFonts w:ascii="Times New Roman" w:hAnsi="Times New Roman" w:cs="Times New Roman"/>
          <w:sz w:val="24"/>
          <w:szCs w:val="24"/>
        </w:rPr>
        <w:t xml:space="preserve"> следующими способами (п. 17 Правил № 416)</w:t>
      </w:r>
      <w:r w:rsidRPr="00A147BB">
        <w:rPr>
          <w:rFonts w:ascii="Times New Roman" w:hAnsi="Times New Roman" w:cs="Times New Roman"/>
          <w:sz w:val="24"/>
          <w:szCs w:val="24"/>
        </w:rPr>
        <w:t>:</w:t>
      </w:r>
    </w:p>
    <w:p w14:paraId="4A006EC2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при непосредственном обращении в аварийно-диспетчерскую службу;</w:t>
      </w:r>
    </w:p>
    <w:p w14:paraId="4D76343B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14:paraId="0842ADA1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14:paraId="1E7E42AA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Время ответа (п. 13 Правил № 416)</w:t>
      </w:r>
    </w:p>
    <w:p w14:paraId="7BAB2392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A4749E" w:rsidRPr="00A147BB">
        <w:rPr>
          <w:rFonts w:ascii="Times New Roman" w:hAnsi="Times New Roman" w:cs="Times New Roman"/>
          <w:b/>
          <w:bCs/>
          <w:sz w:val="24"/>
          <w:szCs w:val="24"/>
        </w:rPr>
        <w:t>5 минут</w:t>
      </w:r>
    </w:p>
    <w:p w14:paraId="24FD6085" w14:textId="7E9F66F2" w:rsidR="0075303B" w:rsidRPr="0075303B" w:rsidRDefault="0075303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03B">
        <w:rPr>
          <w:rFonts w:ascii="Times New Roman" w:hAnsi="Times New Roman" w:cs="Times New Roman"/>
          <w:sz w:val="24"/>
          <w:szCs w:val="24"/>
        </w:rPr>
        <w:t>Аварийно-диспетчерская служба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03B">
        <w:rPr>
          <w:rFonts w:ascii="Times New Roman" w:hAnsi="Times New Roman" w:cs="Times New Roman"/>
          <w:sz w:val="24"/>
          <w:szCs w:val="24"/>
        </w:rP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B58DC" w14:textId="77777777" w:rsidR="0075303B" w:rsidRDefault="005C7D7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A4749E" w:rsidRPr="00A147BB">
        <w:rPr>
          <w:rFonts w:ascii="Times New Roman" w:hAnsi="Times New Roman" w:cs="Times New Roman"/>
          <w:b/>
          <w:bCs/>
          <w:sz w:val="24"/>
          <w:szCs w:val="24"/>
        </w:rPr>
        <w:t>10 минут</w:t>
      </w:r>
    </w:p>
    <w:p w14:paraId="54FF380E" w14:textId="3221147D" w:rsidR="0075303B" w:rsidRPr="0075303B" w:rsidRDefault="0075303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5303B">
        <w:rPr>
          <w:rFonts w:ascii="Times New Roman" w:hAnsi="Times New Roman" w:cs="Times New Roman"/>
          <w:sz w:val="24"/>
          <w:szCs w:val="24"/>
        </w:rPr>
        <w:t xml:space="preserve">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55CC9" w14:textId="77777777" w:rsidR="0075303B" w:rsidRDefault="0055302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Действия аварийно-диспетчерской службы:</w:t>
      </w:r>
    </w:p>
    <w:p w14:paraId="44CD7B05" w14:textId="77777777" w:rsidR="0075303B" w:rsidRDefault="0055302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1. Прием заявки (п. 17 Правил № 416)</w:t>
      </w:r>
    </w:p>
    <w:p w14:paraId="4CE36DC8" w14:textId="77777777" w:rsidR="0075303B" w:rsidRDefault="00727B6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Аварийно-диспетчерская служба осуществляет прием и выполнение заявок собственников и пользователей помещений в многоквартирных домах (п. 17 Правил № 416).</w:t>
      </w:r>
    </w:p>
    <w:p w14:paraId="69DC31EE" w14:textId="77777777" w:rsidR="0075303B" w:rsidRDefault="0055302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0328C" w:rsidRPr="00A147BB">
        <w:rPr>
          <w:rFonts w:ascii="Times New Roman" w:hAnsi="Times New Roman" w:cs="Times New Roman"/>
          <w:b/>
          <w:bCs/>
          <w:sz w:val="24"/>
          <w:szCs w:val="24"/>
        </w:rPr>
        <w:t>Регистрация заявок</w:t>
      </w:r>
    </w:p>
    <w:p w14:paraId="5459B8E8" w14:textId="77777777" w:rsidR="0075303B" w:rsidRDefault="0055302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 xml:space="preserve">- </w:t>
      </w:r>
      <w:r w:rsidR="0000328C" w:rsidRPr="00A147BB">
        <w:rPr>
          <w:rFonts w:ascii="Times New Roman" w:hAnsi="Times New Roman" w:cs="Times New Roman"/>
          <w:sz w:val="24"/>
          <w:szCs w:val="24"/>
        </w:rP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</w:t>
      </w:r>
      <w:r w:rsidRPr="00A147BB">
        <w:rPr>
          <w:rFonts w:ascii="Times New Roman" w:hAnsi="Times New Roman" w:cs="Times New Roman"/>
          <w:sz w:val="24"/>
          <w:szCs w:val="24"/>
        </w:rPr>
        <w:t xml:space="preserve"> (п. 17 Правил № 416);</w:t>
      </w:r>
    </w:p>
    <w:p w14:paraId="005996E2" w14:textId="77777777" w:rsidR="0075303B" w:rsidRDefault="0055302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 (п. 17.2 Правил № 416).</w:t>
      </w:r>
    </w:p>
    <w:p w14:paraId="46C278B1" w14:textId="77777777" w:rsidR="0075303B" w:rsidRDefault="0055302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3. Исполнение заявки</w:t>
      </w:r>
    </w:p>
    <w:p w14:paraId="156DD494" w14:textId="77777777" w:rsidR="0075303B" w:rsidRDefault="00193045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 xml:space="preserve">- </w:t>
      </w:r>
      <w:r w:rsidR="0055302B" w:rsidRPr="00A147BB">
        <w:rPr>
          <w:rFonts w:ascii="Times New Roman" w:hAnsi="Times New Roman" w:cs="Times New Roman"/>
          <w:sz w:val="24"/>
          <w:szCs w:val="24"/>
        </w:rPr>
        <w:t>Аварийно-диспетчерская служба организует исполнение поступившей заявки в сроки, установленные пунктом 13 Правил № 416 (п. 17.1 Правил № 416).</w:t>
      </w:r>
    </w:p>
    <w:p w14:paraId="5D7CC295" w14:textId="77777777" w:rsidR="0075303B" w:rsidRDefault="00193045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-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 (п. 13 Правил № 416).</w:t>
      </w:r>
    </w:p>
    <w:p w14:paraId="7F5E6BB7" w14:textId="77777777" w:rsidR="0075303B" w:rsidRDefault="00CF29B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14:paraId="045B4630" w14:textId="77777777" w:rsidR="0075303B" w:rsidRDefault="0075303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D3BD95" w14:textId="77777777" w:rsidR="0075303B" w:rsidRDefault="00A4749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Сроки исполнения заявок</w:t>
      </w:r>
      <w:r w:rsidR="00A1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>(п. 13 Правил № 416)</w:t>
      </w:r>
    </w:p>
    <w:p w14:paraId="40FEC175" w14:textId="77777777" w:rsidR="0075303B" w:rsidRDefault="00A4749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Аварийно-диспетчерская служба обеспечивает:</w:t>
      </w:r>
    </w:p>
    <w:p w14:paraId="74775F48" w14:textId="77777777" w:rsidR="0075303B" w:rsidRDefault="00A4749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 xml:space="preserve">1. 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>в течение получаса с момента регистрации заявки</w:t>
      </w:r>
      <w:r w:rsidRPr="00A147BB">
        <w:rPr>
          <w:rFonts w:ascii="Times New Roman" w:hAnsi="Times New Roman" w:cs="Times New Roman"/>
          <w:sz w:val="24"/>
          <w:szCs w:val="24"/>
        </w:rPr>
        <w:t>;</w:t>
      </w:r>
    </w:p>
    <w:p w14:paraId="53C3A893" w14:textId="77777777" w:rsidR="0075303B" w:rsidRDefault="00A4749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 xml:space="preserve">2. ликвидацию засоров внутридомовой инженерной системы водоотведения 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>в течение двух часов с момента регистрации заявки</w:t>
      </w:r>
      <w:r w:rsidRPr="00A147BB">
        <w:rPr>
          <w:rFonts w:ascii="Times New Roman" w:hAnsi="Times New Roman" w:cs="Times New Roman"/>
          <w:sz w:val="24"/>
          <w:szCs w:val="24"/>
        </w:rPr>
        <w:t>;</w:t>
      </w:r>
    </w:p>
    <w:p w14:paraId="6259747F" w14:textId="77777777" w:rsidR="0075303B" w:rsidRDefault="00A4749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 xml:space="preserve">3. ликвидацию засоров мусоропроводов внутри многоквартирных домов 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>в течение 2 часов с момента регистрации заявки</w:t>
      </w:r>
      <w:r w:rsidRPr="00A147BB">
        <w:rPr>
          <w:rFonts w:ascii="Times New Roman" w:hAnsi="Times New Roman" w:cs="Times New Roman"/>
          <w:sz w:val="24"/>
          <w:szCs w:val="24"/>
        </w:rPr>
        <w:t>, но не ранее 8 часов и не позднее 23 часов при круглосуточном приеме заявок;</w:t>
      </w:r>
    </w:p>
    <w:p w14:paraId="16B0EAD3" w14:textId="77777777" w:rsidR="0075303B" w:rsidRDefault="00A4749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4. 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14:paraId="77B33FF0" w14:textId="77777777" w:rsidR="0075303B" w:rsidRDefault="00A4749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 xml:space="preserve">5. 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</w:t>
      </w:r>
      <w:r w:rsidRPr="00A147BB">
        <w:rPr>
          <w:rFonts w:ascii="Times New Roman" w:hAnsi="Times New Roman" w:cs="Times New Roman"/>
          <w:b/>
          <w:bCs/>
          <w:sz w:val="24"/>
          <w:szCs w:val="24"/>
        </w:rPr>
        <w:t>в срок не более 3 суток с даты аварийного повреждения</w:t>
      </w:r>
      <w:r w:rsidRPr="00A147BB">
        <w:rPr>
          <w:rFonts w:ascii="Times New Roman" w:hAnsi="Times New Roman" w:cs="Times New Roman"/>
          <w:sz w:val="24"/>
          <w:szCs w:val="24"/>
        </w:rPr>
        <w:t>.</w:t>
      </w:r>
    </w:p>
    <w:p w14:paraId="0D60E4DB" w14:textId="77777777" w:rsidR="0075303B" w:rsidRDefault="00A4749E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14:paraId="62633870" w14:textId="77777777" w:rsidR="0075303B" w:rsidRDefault="0075303B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1386973" w14:textId="77777777" w:rsidR="0075303B" w:rsidRDefault="00CF29B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14:paraId="6D8AD171" w14:textId="278B2C8A" w:rsidR="00CF29BC" w:rsidRPr="00A147BB" w:rsidRDefault="00CF29B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 xml:space="preserve">Согласно «з» пункта 4.1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 октября 2014 г. № 1110 «О лицензировании предпринимательской деятельности по управлению многоквартирными домами» к грубым нарушениям лицензионных требований относятся нарушение лицензиатом требований к осуществлению аварийно-диспетчерского обслуживания. </w:t>
      </w:r>
    </w:p>
    <w:p w14:paraId="0E2EB0BC" w14:textId="23672732" w:rsidR="00CF29BC" w:rsidRPr="00A147BB" w:rsidRDefault="00A937AC" w:rsidP="000F0A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7BB">
        <w:rPr>
          <w:rFonts w:ascii="Times New Roman" w:hAnsi="Times New Roman" w:cs="Times New Roman"/>
          <w:sz w:val="24"/>
          <w:szCs w:val="24"/>
        </w:rPr>
        <w:t>За</w:t>
      </w:r>
      <w:r w:rsidR="00CF29BC" w:rsidRPr="00A147BB">
        <w:rPr>
          <w:rFonts w:ascii="Times New Roman" w:hAnsi="Times New Roman" w:cs="Times New Roman"/>
          <w:sz w:val="24"/>
          <w:szCs w:val="24"/>
        </w:rPr>
        <w:t xml:space="preserve"> нарушение лицензионных требований предусмотрена административная ответственность частью 3 статьей 14.1.3 КоАП РФ.</w:t>
      </w:r>
    </w:p>
    <w:p w14:paraId="587FE580" w14:textId="3D944297" w:rsidR="00CF29BC" w:rsidRPr="00A147BB" w:rsidRDefault="00CF29BC" w:rsidP="000F0A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CB6255" w14:textId="44886205" w:rsidR="00CF29BC" w:rsidRPr="00A147BB" w:rsidRDefault="00CF29BC" w:rsidP="000F0A03">
      <w:pPr>
        <w:spacing w:after="0" w:line="276" w:lineRule="auto"/>
        <w:rPr>
          <w:sz w:val="24"/>
          <w:szCs w:val="24"/>
        </w:rPr>
      </w:pPr>
    </w:p>
    <w:p w14:paraId="3F253F7F" w14:textId="1301B146" w:rsidR="00CF29BC" w:rsidRPr="00A147BB" w:rsidRDefault="00CF29BC" w:rsidP="000F0A03">
      <w:pPr>
        <w:spacing w:after="0" w:line="276" w:lineRule="auto"/>
        <w:rPr>
          <w:sz w:val="24"/>
          <w:szCs w:val="24"/>
        </w:rPr>
      </w:pPr>
    </w:p>
    <w:p w14:paraId="42FA7E81" w14:textId="1ED3FDEC" w:rsidR="00CF29BC" w:rsidRPr="00A147BB" w:rsidRDefault="00CF29BC" w:rsidP="000F0A03">
      <w:pPr>
        <w:spacing w:after="0" w:line="276" w:lineRule="auto"/>
        <w:rPr>
          <w:sz w:val="24"/>
          <w:szCs w:val="24"/>
        </w:rPr>
      </w:pPr>
    </w:p>
    <w:sectPr w:rsidR="00CF29BC" w:rsidRPr="00A147BB" w:rsidSect="00A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6A5E7" w14:textId="77777777" w:rsidR="00BC3B5E" w:rsidRDefault="00BC3B5E" w:rsidP="00727B6E">
      <w:pPr>
        <w:spacing w:after="0" w:line="240" w:lineRule="auto"/>
      </w:pPr>
      <w:r>
        <w:separator/>
      </w:r>
    </w:p>
  </w:endnote>
  <w:endnote w:type="continuationSeparator" w:id="0">
    <w:p w14:paraId="7247C620" w14:textId="77777777" w:rsidR="00BC3B5E" w:rsidRDefault="00BC3B5E" w:rsidP="0072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8BF69" w14:textId="77777777" w:rsidR="00BC3B5E" w:rsidRDefault="00BC3B5E" w:rsidP="00727B6E">
      <w:pPr>
        <w:spacing w:after="0" w:line="240" w:lineRule="auto"/>
      </w:pPr>
      <w:r>
        <w:separator/>
      </w:r>
    </w:p>
  </w:footnote>
  <w:footnote w:type="continuationSeparator" w:id="0">
    <w:p w14:paraId="1CF164B0" w14:textId="77777777" w:rsidR="00BC3B5E" w:rsidRDefault="00BC3B5E" w:rsidP="00727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40"/>
    <w:rsid w:val="0000328C"/>
    <w:rsid w:val="0002410E"/>
    <w:rsid w:val="00063424"/>
    <w:rsid w:val="000F0A03"/>
    <w:rsid w:val="00193045"/>
    <w:rsid w:val="00332242"/>
    <w:rsid w:val="003665AE"/>
    <w:rsid w:val="003A3E87"/>
    <w:rsid w:val="003F6DFC"/>
    <w:rsid w:val="0041194C"/>
    <w:rsid w:val="00465F45"/>
    <w:rsid w:val="004F3469"/>
    <w:rsid w:val="0055302B"/>
    <w:rsid w:val="005C7D7C"/>
    <w:rsid w:val="00727B6E"/>
    <w:rsid w:val="00734A11"/>
    <w:rsid w:val="0075303B"/>
    <w:rsid w:val="007D41CB"/>
    <w:rsid w:val="00835E64"/>
    <w:rsid w:val="008F5800"/>
    <w:rsid w:val="00974A69"/>
    <w:rsid w:val="0099468C"/>
    <w:rsid w:val="009968B6"/>
    <w:rsid w:val="00A147BB"/>
    <w:rsid w:val="00A4749E"/>
    <w:rsid w:val="00A543F9"/>
    <w:rsid w:val="00A937AC"/>
    <w:rsid w:val="00B04E18"/>
    <w:rsid w:val="00B474FC"/>
    <w:rsid w:val="00B8457E"/>
    <w:rsid w:val="00BC3B5E"/>
    <w:rsid w:val="00C76B40"/>
    <w:rsid w:val="00CF29BC"/>
    <w:rsid w:val="00D11CAF"/>
    <w:rsid w:val="00E0365F"/>
    <w:rsid w:val="00E747FA"/>
    <w:rsid w:val="00E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9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B6E"/>
  </w:style>
  <w:style w:type="paragraph" w:styleId="a6">
    <w:name w:val="footer"/>
    <w:basedOn w:val="a"/>
    <w:link w:val="a7"/>
    <w:uiPriority w:val="99"/>
    <w:unhideWhenUsed/>
    <w:rsid w:val="0072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B6E"/>
  </w:style>
  <w:style w:type="paragraph" w:styleId="a6">
    <w:name w:val="footer"/>
    <w:basedOn w:val="a"/>
    <w:link w:val="a7"/>
    <w:uiPriority w:val="99"/>
    <w:unhideWhenUsed/>
    <w:rsid w:val="0072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Наталья С. Старосельская</cp:lastModifiedBy>
  <cp:revision>2</cp:revision>
  <dcterms:created xsi:type="dcterms:W3CDTF">2021-08-04T08:24:00Z</dcterms:created>
  <dcterms:modified xsi:type="dcterms:W3CDTF">2021-08-04T08:24:00Z</dcterms:modified>
</cp:coreProperties>
</file>