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B5" w:rsidRDefault="00DA3CB5" w:rsidP="00DA3C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</w:p>
    <w:p w:rsidR="00DA3CB5" w:rsidRDefault="00DA3CB5" w:rsidP="00DA3C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3CB5" w:rsidRDefault="00DA3CB5" w:rsidP="00DA3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A3CB5" w:rsidRDefault="00DA3CB5" w:rsidP="00DA3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CB5" w:rsidRDefault="00DA3CB5" w:rsidP="00DA3CB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782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 от «5» октября 2013 г.</w:t>
      </w:r>
    </w:p>
    <w:p w:rsidR="00DA3CB5" w:rsidRDefault="00DA3CB5" w:rsidP="00DA3CB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Принято на 35-й сессии</w:t>
      </w:r>
    </w:p>
    <w:p w:rsidR="00DA3CB5" w:rsidRDefault="00DA3CB5" w:rsidP="00DA3CB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Псковской городской Думы</w:t>
      </w:r>
    </w:p>
    <w:p w:rsidR="00DA3CB5" w:rsidRDefault="00DA3CB5" w:rsidP="00DA3CB5">
      <w:pPr>
        <w:pStyle w:val="ConsPlusTitle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</w:rPr>
        <w:t>5-го созыва</w:t>
      </w:r>
    </w:p>
    <w:p w:rsidR="000628D0" w:rsidRDefault="000628D0" w:rsidP="00DF1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257D71" w:rsidRPr="00DF1795" w:rsidRDefault="00257D71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 xml:space="preserve">об </w:t>
      </w:r>
      <w:r w:rsidR="000628D0" w:rsidRPr="00DF1795">
        <w:rPr>
          <w:rFonts w:ascii="Times New Roman" w:hAnsi="Times New Roman" w:cs="Times New Roman"/>
          <w:sz w:val="24"/>
          <w:szCs w:val="24"/>
        </w:rPr>
        <w:t xml:space="preserve">Управлении строительства </w:t>
      </w: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 xml:space="preserve">и капитального ремонта </w:t>
      </w: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D71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DF179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F1795">
        <w:rPr>
          <w:rFonts w:ascii="Times New Roman" w:hAnsi="Times New Roman" w:cs="Times New Roman"/>
          <w:sz w:val="24"/>
          <w:szCs w:val="24"/>
        </w:rPr>
        <w:t xml:space="preserve"> со статьей 23 Устава муниципального образования «Город Псков»</w:t>
      </w:r>
      <w:r w:rsidR="00257D71" w:rsidRPr="00DF1795">
        <w:rPr>
          <w:rFonts w:ascii="Times New Roman" w:hAnsi="Times New Roman" w:cs="Times New Roman"/>
          <w:sz w:val="24"/>
          <w:szCs w:val="24"/>
        </w:rPr>
        <w:t>,</w:t>
      </w:r>
      <w:r w:rsidRPr="00DF1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D71" w:rsidRPr="00DF1795" w:rsidRDefault="00257D71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Pr="00DF1795" w:rsidRDefault="000628D0" w:rsidP="00257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0628D0" w:rsidRPr="00DF1795" w:rsidRDefault="000628D0" w:rsidP="00062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Pr="00DF1795" w:rsidRDefault="000628D0" w:rsidP="00062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>1. Утвердить Положение об Управлении строительства и капитального ремонта Админ</w:t>
      </w:r>
      <w:r w:rsidRPr="00DF1795">
        <w:rPr>
          <w:rFonts w:ascii="Times New Roman" w:hAnsi="Times New Roman" w:cs="Times New Roman"/>
          <w:sz w:val="24"/>
          <w:szCs w:val="24"/>
        </w:rPr>
        <w:t>и</w:t>
      </w:r>
      <w:r w:rsidRPr="00DF1795">
        <w:rPr>
          <w:rFonts w:ascii="Times New Roman" w:hAnsi="Times New Roman" w:cs="Times New Roman"/>
          <w:sz w:val="24"/>
          <w:szCs w:val="24"/>
        </w:rPr>
        <w:t>страции города Пскова согласно Приложению</w:t>
      </w:r>
      <w:r w:rsidR="00DF179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DF1795">
        <w:rPr>
          <w:rFonts w:ascii="Times New Roman" w:hAnsi="Times New Roman" w:cs="Times New Roman"/>
          <w:sz w:val="24"/>
          <w:szCs w:val="24"/>
        </w:rPr>
        <w:t>.</w:t>
      </w:r>
    </w:p>
    <w:p w:rsidR="000628D0" w:rsidRPr="00DF1795" w:rsidRDefault="000628D0" w:rsidP="00062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>2. Настоящее Решение вступает в силу с</w:t>
      </w:r>
      <w:r w:rsidR="00F662AF" w:rsidRPr="00DF1795">
        <w:rPr>
          <w:rFonts w:ascii="Times New Roman" w:hAnsi="Times New Roman" w:cs="Times New Roman"/>
          <w:sz w:val="24"/>
          <w:szCs w:val="24"/>
        </w:rPr>
        <w:t xml:space="preserve"> момента его официального опубликования</w:t>
      </w:r>
      <w:r w:rsidRPr="00DF1795">
        <w:rPr>
          <w:rFonts w:ascii="Times New Roman" w:hAnsi="Times New Roman" w:cs="Times New Roman"/>
          <w:sz w:val="24"/>
          <w:szCs w:val="24"/>
        </w:rPr>
        <w:t>.</w:t>
      </w:r>
    </w:p>
    <w:p w:rsidR="000628D0" w:rsidRPr="00DF1795" w:rsidRDefault="000628D0" w:rsidP="00062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"Псковские Новости" и разместить на оф</w:t>
      </w:r>
      <w:r w:rsidRPr="00DF1795">
        <w:rPr>
          <w:rFonts w:ascii="Times New Roman" w:hAnsi="Times New Roman" w:cs="Times New Roman"/>
          <w:sz w:val="24"/>
          <w:szCs w:val="24"/>
        </w:rPr>
        <w:t>и</w:t>
      </w:r>
      <w:r w:rsidRPr="00DF1795">
        <w:rPr>
          <w:rFonts w:ascii="Times New Roman" w:hAnsi="Times New Roman" w:cs="Times New Roman"/>
          <w:sz w:val="24"/>
          <w:szCs w:val="24"/>
        </w:rPr>
        <w:t>циальном сайте муниципального образования "Город Псков".</w:t>
      </w: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Pr="00DF1795">
        <w:rPr>
          <w:rFonts w:ascii="Times New Roman" w:hAnsi="Times New Roman" w:cs="Times New Roman"/>
          <w:sz w:val="24"/>
          <w:szCs w:val="24"/>
        </w:rPr>
        <w:tab/>
      </w:r>
      <w:r w:rsidR="00DF17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1795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DF1795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0628D0" w:rsidP="00DF1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1795">
        <w:rPr>
          <w:rFonts w:ascii="Times New Roman" w:hAnsi="Times New Roman" w:cs="Times New Roman"/>
          <w:sz w:val="24"/>
          <w:szCs w:val="24"/>
        </w:rPr>
        <w:tab/>
      </w:r>
      <w:r w:rsidR="00DF1795">
        <w:rPr>
          <w:rFonts w:ascii="Times New Roman" w:hAnsi="Times New Roman" w:cs="Times New Roman"/>
          <w:sz w:val="24"/>
          <w:szCs w:val="24"/>
        </w:rPr>
        <w:t>Приложение</w:t>
      </w:r>
    </w:p>
    <w:p w:rsidR="00DF1795" w:rsidRDefault="00DF1795" w:rsidP="00DF1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Псковской городской Думы</w:t>
      </w:r>
    </w:p>
    <w:p w:rsidR="00DF1795" w:rsidRDefault="00DF1795" w:rsidP="00DF1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_____________________№_________</w:t>
      </w:r>
    </w:p>
    <w:p w:rsidR="00DF1795" w:rsidRDefault="00DF1795" w:rsidP="00DF17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1795" w:rsidRPr="00DF1795" w:rsidRDefault="00DF1795" w:rsidP="00DF1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Об Управлении строительства и капитального ремонта Администрации города Пскова</w:t>
      </w:r>
    </w:p>
    <w:p w:rsidR="00DF1795" w:rsidRDefault="00DF1795" w:rsidP="00DF17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A5B3D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строительства и капитального ремонта</w:t>
      </w:r>
      <w:r w:rsidRPr="001A5B3D">
        <w:rPr>
          <w:rFonts w:ascii="Times New Roman" w:hAnsi="Times New Roman" w:cs="Times New Roman"/>
          <w:sz w:val="24"/>
          <w:szCs w:val="24"/>
        </w:rPr>
        <w:t xml:space="preserve"> Администрации города Пскова (далее – Управление) является органом Администрации города Пскова.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Управление осуществляет свою деятельность на основе Конституции Российской 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дерации и в соответствии с федеральными конституционными законами, Федеральными зак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нами, правовыми актами Президента Российской Федерации, 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рации, органов государственной власти Российской Федерации и Псковской области, органов местного самоуправления муниципального образования «Город Псков» и настоящим Полож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нием. Положение об Управлении утверждается Псковской городской Думой.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Управление осуществляет свою деятельность во взаимодействии с органами  и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турными подразделениями  Администрации города Пскова. Управление в своей деятельности подотчетно Главе Администрации города Пскова.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Управление наделено правами юридического лица, имеет самостоятельный баланс, расчетный счет, лицевой счет, печать, штампы, бланки с наименованием Управления и другие реквизиты юридического лица, несет полную ответственность за результаты своей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сти. Управление имеет в оперативном управлении недвижимое имущество, оборудование,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вентарь, денежные средства в рублях и иное имущество.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Финансирование расходов на содержание Управление осуществляется за счет средств бюджета города Пскова.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Место нахождения Управления:180000, г. Псков, ул. Некрасова, д. 9.</w:t>
      </w: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DF1795" w:rsidRPr="00AD2F4F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D2F4F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Управления является </w:t>
      </w:r>
      <w:r>
        <w:rPr>
          <w:rFonts w:ascii="Times New Roman" w:hAnsi="Times New Roman" w:cs="Times New Roman"/>
          <w:sz w:val="24"/>
          <w:szCs w:val="24"/>
        </w:rPr>
        <w:t>осуществление комплекса работ по организации строительства, реконструкции  и капитального ремонта объектов, финансиру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из бюджета города Пскова и других источников финансирования; обеспечение ввода в эксплуатацию объектов капитального строительства и капитального ремонта в установленные сроки; привлечение средств юридических и физических лиц на строительство, реконструкцию, капитальный ремонт объектов; обеспечение реализации долгосрочных муниципальных целевых программ по капитальному ремонту многоквартирных домов за счет средств, поступающих от государственной корпорации «Фонд содействия реформированию жилищно-коммунального хозяйства» и субсидий из бюджета Псковской области.</w:t>
      </w:r>
    </w:p>
    <w:p w:rsidR="00DF1795" w:rsidRDefault="00DF1795" w:rsidP="00DF179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Основными задачами Управления являются: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Реализация решений органов местного самоуправления в области строительства,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конструкции и капитальных ремонтов объектов недвижимости муниципального образования «Город Псков».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Обеспечение высокого уровня и качества работ по строительству, реконструкции и капитальному ремонту, осуществляемых для муниципальных нужд.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Обеспечение целевого, эффективного использования бюджетных средств, направле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на финансирование строительства, реконструкции и капитального ремонта.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Формирование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муниципальных заказов на  реконструкцию и капитальный ремонт объектов недвижимости.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Функции Управления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Участвует в формировании проекта бюджета города Пскова на очередной финансовый год и последующий плановый период.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Готовит заявки для формирования проекта  бюджета города Пскова и  обеспечение его исполнения в части строительства, реконструкции и капитального ремонта.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Организует  и контролирует строительство муниципального жилищного фонда.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Разрабатывает и составляет перспективные планы по строительству, капитальному ремонту и реконструкции объектов, финансируемых из бюджета города Пскова и других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точников финансирования. 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Создает условия для привлечения средств из бюджета всех уровней, частных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аждан, предпринимателей, юридических лиц в строительство, капитальный ремонт и реко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струкцию муниципального жилищного фонда.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Составляет годовые планы строительства, капитального ремонта и реконструкции, проектных работ и предоставляет их Главе Администрации города Пскова для утверждения.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Производит сбор и обработку данных, составление сводной информации по вопросам строительства, реконструкции и капитального ремонта.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Разрабатывает предложения по капитальному ремонту, реконструкции и новому стр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ительству объектов жилищного фонда.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Осуществляет подготовку проектов муниципальных правовых актов по вопросам,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несенным к ведению Управления.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Выполняет функции заказчика по строительству, реконструкции и капитальному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монту объектов капитального строительства для муниципальных нужд. Обеспечивает своевр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менный ввод объектов в эксплуатацию после завершения капитального ремонта и реконстру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Осуществляет функции муниципального заказчика, уполномоченного на размещение заказов на поставки товаров, выполнение работ, оказание услуг за счет бюджетных средств по вопросам компетенции Управления.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строительства, реконструкции и капитального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монта объектов капитального строительства в соответствии с заключенными договорами (м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ниципальными контрактами).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Осуществляет взаимодействие с управляющими и подрядными организациями, участвующими в муниципальных адресных программах по проведению капитального ремонта с привлечением средств Государственной корпорации Фонд содействия реформированию ЖКХ.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Рассматривает обращения граждан и юридических лиц с принятием необходимых решений в пределах своей компетенции.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Осуществляет мероприятия по противодействию коррупции в пределах полномочий  Управления, установленных федеральным законодательством.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Принимает участие в работе межведомственных комиссий по рассмотрению вопр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сов признания помещения (строения) жилым помещением (домом), жилого помещения (стро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дома) непригодным для проживания и многоквартирного дома аварийным и подлежащим сносу или реконструкции.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Осуществляет финансирование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капитального ремонта жилых домов, в которых в муниципальной собственности до 1 марта 2005 года находилась доля на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щее имущество многоквартирного дома или весь дом.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Проводит по вопросам, отнесенным к компетенции Управления, антикоррупционную экспертизу при разработке проектов муниципальных правовых актов органов местного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управления муниципального образования «Город Псков» на наличие (отсутствие)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в соответствии с Порядком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зы правовых актов органов местного самоуправления муниципального образования «Город Псков» и их проектов.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Ведет отчетную документацию по всем направлениям деятельности Управления.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Руководство Управлением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60AC">
        <w:rPr>
          <w:rFonts w:ascii="Times New Roman" w:hAnsi="Times New Roman" w:cs="Times New Roman"/>
          <w:sz w:val="24"/>
          <w:szCs w:val="24"/>
        </w:rPr>
        <w:t>Руководство Управлением осуществляет начальник Управления, который назначается и освобождается от занимаемой должности Главой Администрации города Пскова в порядке, установленном Псковской городской Думой.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отсутствии начальника его обязанности исполняет должностное лицо Управления на основании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Распоряжения Главы Администрации города Пскова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Начальник Управления: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Управления на основе единоначалия;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Главе Администрации города Пскова по вопросам приема сотру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ников  и увольнения в соответствии с Законом Псковской области «О муниципальной службе в Псковской области» и Трудовым Кодексом РФ;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штатное расписание Управления и смету расходов на его содержание, представляет ее после согласования с курирующим заместителем Главы Администрации города Пскова на утверждение Главе Администрации города Пскова;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и организует финансовую деятельность Управления;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персональную ответственность за выполнение задач и функций, возложенных на Управление, а также на целевое, законное и эффективное использование средств бюджета гор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 Пскова, выделенных на содержание Управления;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приказы по вопросам, входящим в его компетенцию;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Положения об отделах Управления, распределяет  обязанности между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трудниками Управления;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открывает расчетные счета в банках и филиалах банков, расположенных на территории города Пскова;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прием граждан;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выступает от имени Управления без доверенности истцом и ответчиком в судах.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ставляет Управление в федеральных и государственных органах.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DF1795" w:rsidRPr="00F75139" w:rsidRDefault="00DF1795" w:rsidP="00DF17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139">
        <w:rPr>
          <w:rFonts w:ascii="Times New Roman" w:hAnsi="Times New Roman" w:cs="Times New Roman"/>
          <w:sz w:val="24"/>
          <w:szCs w:val="24"/>
        </w:rPr>
        <w:t>В структуру Управления входят:</w:t>
      </w:r>
    </w:p>
    <w:p w:rsidR="00DF1795" w:rsidRDefault="00DF1795" w:rsidP="00DF179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Управления;</w:t>
      </w:r>
    </w:p>
    <w:p w:rsidR="00DF1795" w:rsidRDefault="00DF1795" w:rsidP="00DF179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начальника Управления;</w:t>
      </w:r>
    </w:p>
    <w:p w:rsidR="00DF1795" w:rsidRDefault="00DF1795" w:rsidP="00DF179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производственно-технический отдел;</w:t>
      </w:r>
    </w:p>
    <w:p w:rsidR="00DF1795" w:rsidRDefault="00DF1795" w:rsidP="00DF179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сметно-договорной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отдел.</w:t>
      </w: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Pr="00DF1795" w:rsidRDefault="00DF1795" w:rsidP="00DF1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95">
        <w:rPr>
          <w:rFonts w:ascii="Times New Roman" w:hAnsi="Times New Roman" w:cs="Times New Roman"/>
          <w:b/>
          <w:sz w:val="24"/>
          <w:szCs w:val="24"/>
        </w:rPr>
        <w:t>Реорганизация и ликвидация Управления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34D6">
        <w:rPr>
          <w:rFonts w:ascii="Times New Roman" w:hAnsi="Times New Roman" w:cs="Times New Roman"/>
          <w:sz w:val="24"/>
          <w:szCs w:val="24"/>
        </w:rPr>
        <w:t>Реорганизация и ликвидация Управления осуществляются в соответствии с действ</w:t>
      </w:r>
      <w:r w:rsidRPr="002D34D6">
        <w:rPr>
          <w:rFonts w:ascii="Times New Roman" w:hAnsi="Times New Roman" w:cs="Times New Roman"/>
          <w:sz w:val="24"/>
          <w:szCs w:val="24"/>
        </w:rPr>
        <w:t>у</w:t>
      </w:r>
      <w:r w:rsidRPr="002D34D6">
        <w:rPr>
          <w:rFonts w:ascii="Times New Roman" w:hAnsi="Times New Roman" w:cs="Times New Roman"/>
          <w:sz w:val="24"/>
          <w:szCs w:val="24"/>
        </w:rPr>
        <w:t>ющим законодательством, Уставом муниципального образования «Город Псков» и иными м</w:t>
      </w:r>
      <w:r w:rsidRPr="002D34D6">
        <w:rPr>
          <w:rFonts w:ascii="Times New Roman" w:hAnsi="Times New Roman" w:cs="Times New Roman"/>
          <w:sz w:val="24"/>
          <w:szCs w:val="24"/>
        </w:rPr>
        <w:t>у</w:t>
      </w:r>
      <w:r w:rsidRPr="002D34D6">
        <w:rPr>
          <w:rFonts w:ascii="Times New Roman" w:hAnsi="Times New Roman" w:cs="Times New Roman"/>
          <w:sz w:val="24"/>
          <w:szCs w:val="24"/>
        </w:rPr>
        <w:t>ниципальными правовыми актами.</w:t>
      </w:r>
    </w:p>
    <w:p w:rsidR="00DF1795" w:rsidRDefault="00DF1795" w:rsidP="00DF17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реорганизации и ликвидации Управления обеспечивается соблюдение прав 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конных интересов его сотрудников.</w:t>
      </w: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95" w:rsidRDefault="00DF1795" w:rsidP="00DF1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0628D0" w:rsidRPr="00DF1795" w:rsidRDefault="000628D0" w:rsidP="00062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8D0" w:rsidRDefault="000628D0" w:rsidP="00062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8D0" w:rsidRDefault="000628D0" w:rsidP="00062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28D0" w:rsidSect="00DF17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563"/>
    <w:multiLevelType w:val="multilevel"/>
    <w:tmpl w:val="9B8853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5120425"/>
    <w:multiLevelType w:val="hybridMultilevel"/>
    <w:tmpl w:val="0906865A"/>
    <w:lvl w:ilvl="0" w:tplc="C86C5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B452D3"/>
    <w:multiLevelType w:val="hybridMultilevel"/>
    <w:tmpl w:val="E47E3F38"/>
    <w:lvl w:ilvl="0" w:tplc="5192D9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D0"/>
    <w:rsid w:val="000628D0"/>
    <w:rsid w:val="00125A51"/>
    <w:rsid w:val="00257D71"/>
    <w:rsid w:val="002B1879"/>
    <w:rsid w:val="006B1633"/>
    <w:rsid w:val="00D63D55"/>
    <w:rsid w:val="00DA3CB5"/>
    <w:rsid w:val="00DF1795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D0"/>
    <w:pPr>
      <w:ind w:left="720"/>
      <w:contextualSpacing/>
    </w:pPr>
  </w:style>
  <w:style w:type="paragraph" w:customStyle="1" w:styleId="ConsPlusTitle">
    <w:name w:val="ConsPlusTitle"/>
    <w:rsid w:val="00DA3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D0"/>
    <w:pPr>
      <w:ind w:left="720"/>
      <w:contextualSpacing/>
    </w:pPr>
  </w:style>
  <w:style w:type="paragraph" w:customStyle="1" w:styleId="ConsPlusTitle">
    <w:name w:val="ConsPlusTitle"/>
    <w:rsid w:val="00DA3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Елена А. Зиновьева</cp:lastModifiedBy>
  <cp:revision>3</cp:revision>
  <cp:lastPrinted>2013-12-10T12:33:00Z</cp:lastPrinted>
  <dcterms:created xsi:type="dcterms:W3CDTF">2013-12-10T12:36:00Z</dcterms:created>
  <dcterms:modified xsi:type="dcterms:W3CDTF">2013-12-11T08:32:00Z</dcterms:modified>
</cp:coreProperties>
</file>