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034CE" w:rsidRDefault="00B034CE">
      <w:pPr>
        <w:spacing w:after="0" w:line="288" w:lineRule="auto"/>
        <w:jc w:val="center"/>
        <w:rPr>
          <w:rFonts w:ascii="Times New Roman" w:hAnsi="Times New Roman" w:cs="Times New Roman"/>
          <w:sz w:val="36"/>
          <w:szCs w:val="36"/>
        </w:rPr>
      </w:pPr>
      <w:bookmarkStart w:id="0" w:name="_GoBack"/>
      <w:bookmarkEnd w:id="0"/>
    </w:p>
    <w:p w:rsidR="00B034CE" w:rsidRDefault="005E6E37">
      <w:pPr>
        <w:spacing w:after="0" w:line="288" w:lineRule="auto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>
            <wp:extent cx="2456180" cy="1996440"/>
            <wp:effectExtent l="0" t="0" r="0" b="0"/>
            <wp:docPr id="1" name="Рисунок 1" descr="Гер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Герб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6180" cy="199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4CE" w:rsidRDefault="00B034CE">
      <w:pPr>
        <w:spacing w:after="0" w:line="288" w:lineRule="auto"/>
        <w:rPr>
          <w:rFonts w:ascii="Times New Roman" w:hAnsi="Times New Roman" w:cs="Times New Roman"/>
          <w:sz w:val="36"/>
          <w:szCs w:val="36"/>
        </w:rPr>
      </w:pPr>
    </w:p>
    <w:p w:rsidR="00B034CE" w:rsidRDefault="00B034CE">
      <w:pPr>
        <w:spacing w:after="0" w:line="288" w:lineRule="auto"/>
        <w:rPr>
          <w:rFonts w:ascii="Times New Roman" w:hAnsi="Times New Roman" w:cs="Times New Roman"/>
          <w:sz w:val="32"/>
          <w:szCs w:val="32"/>
        </w:rPr>
      </w:pPr>
    </w:p>
    <w:p w:rsidR="00B034CE" w:rsidRDefault="005E6E37">
      <w:pPr>
        <w:spacing w:after="0" w:line="288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ОТЧЕТ </w:t>
      </w:r>
    </w:p>
    <w:p w:rsidR="00B034CE" w:rsidRDefault="005E6E37">
      <w:pPr>
        <w:spacing w:after="0" w:line="288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О ПРОДЕЛАННОЙ РАБОТЕ </w:t>
      </w:r>
    </w:p>
    <w:p w:rsidR="00B034CE" w:rsidRDefault="005E6E37">
      <w:pPr>
        <w:spacing w:after="0" w:line="288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ДЕПУТАТА ПСКОВСКОЙ ГОРОДСКОЙ ДУМЫ</w:t>
      </w:r>
    </w:p>
    <w:p w:rsidR="00B034CE" w:rsidRDefault="005E6E37">
      <w:pPr>
        <w:spacing w:after="0" w:line="288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ИЗБИРАТЕЛЬНОГО ОКРУГА № 6</w:t>
      </w:r>
    </w:p>
    <w:p w:rsidR="00B034CE" w:rsidRDefault="005E6E37">
      <w:pPr>
        <w:spacing w:after="0" w:line="288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ВАСИЛЬЕВА ЕВГЕНИЯ СЕРГЕЕВИЧА</w:t>
      </w:r>
    </w:p>
    <w:p w:rsidR="00B034CE" w:rsidRDefault="00B034CE">
      <w:pPr>
        <w:spacing w:after="0" w:line="288" w:lineRule="auto"/>
        <w:rPr>
          <w:rFonts w:ascii="Times New Roman" w:hAnsi="Times New Roman" w:cs="Times New Roman"/>
          <w:sz w:val="36"/>
          <w:szCs w:val="36"/>
        </w:rPr>
      </w:pPr>
    </w:p>
    <w:p w:rsidR="00B034CE" w:rsidRDefault="00B034CE">
      <w:pPr>
        <w:spacing w:after="0" w:line="288" w:lineRule="auto"/>
        <w:rPr>
          <w:rFonts w:ascii="Times New Roman" w:hAnsi="Times New Roman" w:cs="Times New Roman"/>
          <w:sz w:val="28"/>
          <w:szCs w:val="28"/>
        </w:rPr>
      </w:pPr>
    </w:p>
    <w:p w:rsidR="00B034CE" w:rsidRDefault="00B034CE">
      <w:pPr>
        <w:spacing w:after="0" w:line="288" w:lineRule="auto"/>
        <w:rPr>
          <w:rFonts w:ascii="Times New Roman" w:hAnsi="Times New Roman" w:cs="Times New Roman"/>
          <w:sz w:val="28"/>
          <w:szCs w:val="28"/>
        </w:rPr>
      </w:pPr>
    </w:p>
    <w:p w:rsidR="00B034CE" w:rsidRDefault="00B034CE">
      <w:pPr>
        <w:spacing w:after="0" w:line="288" w:lineRule="auto"/>
        <w:rPr>
          <w:rFonts w:ascii="Times New Roman" w:hAnsi="Times New Roman" w:cs="Times New Roman"/>
          <w:sz w:val="28"/>
          <w:szCs w:val="28"/>
        </w:rPr>
      </w:pPr>
    </w:p>
    <w:p w:rsidR="00B034CE" w:rsidRDefault="00B034CE">
      <w:pPr>
        <w:spacing w:after="0" w:line="288" w:lineRule="auto"/>
        <w:rPr>
          <w:rFonts w:ascii="Times New Roman" w:hAnsi="Times New Roman" w:cs="Times New Roman"/>
          <w:sz w:val="28"/>
          <w:szCs w:val="28"/>
        </w:rPr>
      </w:pPr>
    </w:p>
    <w:p w:rsidR="00B034CE" w:rsidRDefault="00B034CE">
      <w:pPr>
        <w:spacing w:after="0" w:line="288" w:lineRule="auto"/>
        <w:rPr>
          <w:rFonts w:ascii="Times New Roman" w:hAnsi="Times New Roman" w:cs="Times New Roman"/>
          <w:sz w:val="28"/>
          <w:szCs w:val="28"/>
        </w:rPr>
      </w:pPr>
    </w:p>
    <w:p w:rsidR="00B034CE" w:rsidRDefault="00B034CE">
      <w:pPr>
        <w:spacing w:after="0" w:line="288" w:lineRule="auto"/>
        <w:rPr>
          <w:rFonts w:ascii="Times New Roman" w:hAnsi="Times New Roman" w:cs="Times New Roman"/>
          <w:sz w:val="28"/>
          <w:szCs w:val="28"/>
        </w:rPr>
      </w:pPr>
    </w:p>
    <w:p w:rsidR="00B034CE" w:rsidRDefault="00B034CE">
      <w:pPr>
        <w:spacing w:after="0" w:line="288" w:lineRule="auto"/>
        <w:rPr>
          <w:rFonts w:ascii="Times New Roman" w:hAnsi="Times New Roman" w:cs="Times New Roman"/>
          <w:sz w:val="28"/>
          <w:szCs w:val="28"/>
        </w:rPr>
      </w:pPr>
    </w:p>
    <w:p w:rsidR="00B034CE" w:rsidRDefault="00B034CE">
      <w:pPr>
        <w:spacing w:after="0" w:line="288" w:lineRule="auto"/>
        <w:rPr>
          <w:rFonts w:ascii="Times New Roman" w:hAnsi="Times New Roman" w:cs="Times New Roman"/>
          <w:sz w:val="28"/>
          <w:szCs w:val="28"/>
        </w:rPr>
      </w:pPr>
    </w:p>
    <w:p w:rsidR="00B034CE" w:rsidRDefault="00B034CE">
      <w:pPr>
        <w:spacing w:after="0" w:line="288" w:lineRule="auto"/>
        <w:rPr>
          <w:rFonts w:ascii="Times New Roman" w:hAnsi="Times New Roman" w:cs="Times New Roman"/>
          <w:sz w:val="28"/>
          <w:szCs w:val="28"/>
        </w:rPr>
      </w:pPr>
    </w:p>
    <w:p w:rsidR="00B034CE" w:rsidRDefault="00B034CE">
      <w:pPr>
        <w:spacing w:after="0" w:line="288" w:lineRule="auto"/>
        <w:rPr>
          <w:rFonts w:ascii="Times New Roman" w:hAnsi="Times New Roman" w:cs="Times New Roman"/>
          <w:sz w:val="28"/>
          <w:szCs w:val="28"/>
        </w:rPr>
      </w:pPr>
    </w:p>
    <w:p w:rsidR="00B034CE" w:rsidRDefault="00B034CE">
      <w:pPr>
        <w:spacing w:after="0" w:line="288" w:lineRule="auto"/>
        <w:rPr>
          <w:rFonts w:ascii="Times New Roman" w:hAnsi="Times New Roman" w:cs="Times New Roman"/>
          <w:sz w:val="28"/>
          <w:szCs w:val="28"/>
        </w:rPr>
      </w:pPr>
    </w:p>
    <w:p w:rsidR="00B034CE" w:rsidRDefault="00B034CE">
      <w:pPr>
        <w:spacing w:after="0" w:line="288" w:lineRule="auto"/>
        <w:rPr>
          <w:rFonts w:ascii="Times New Roman" w:hAnsi="Times New Roman" w:cs="Times New Roman"/>
          <w:sz w:val="28"/>
          <w:szCs w:val="28"/>
        </w:rPr>
      </w:pPr>
    </w:p>
    <w:p w:rsidR="00B034CE" w:rsidRDefault="00B034CE">
      <w:pPr>
        <w:spacing w:after="0" w:line="288" w:lineRule="auto"/>
        <w:rPr>
          <w:rFonts w:ascii="Times New Roman" w:hAnsi="Times New Roman" w:cs="Times New Roman"/>
          <w:sz w:val="28"/>
          <w:szCs w:val="28"/>
        </w:rPr>
      </w:pPr>
    </w:p>
    <w:p w:rsidR="00B034CE" w:rsidRDefault="00B034CE">
      <w:pPr>
        <w:spacing w:after="0" w:line="288" w:lineRule="auto"/>
        <w:rPr>
          <w:rFonts w:ascii="Times New Roman" w:hAnsi="Times New Roman" w:cs="Times New Roman"/>
          <w:sz w:val="28"/>
          <w:szCs w:val="28"/>
        </w:rPr>
      </w:pPr>
    </w:p>
    <w:p w:rsidR="00B034CE" w:rsidRDefault="00B034CE">
      <w:pPr>
        <w:spacing w:after="0" w:line="288" w:lineRule="auto"/>
        <w:rPr>
          <w:rFonts w:ascii="Times New Roman" w:hAnsi="Times New Roman" w:cs="Times New Roman"/>
          <w:sz w:val="28"/>
          <w:szCs w:val="28"/>
        </w:rPr>
      </w:pPr>
    </w:p>
    <w:p w:rsidR="00B034CE" w:rsidRDefault="00B034CE">
      <w:pPr>
        <w:spacing w:after="0" w:line="288" w:lineRule="auto"/>
        <w:rPr>
          <w:rFonts w:ascii="Times New Roman" w:hAnsi="Times New Roman" w:cs="Times New Roman"/>
          <w:sz w:val="28"/>
          <w:szCs w:val="28"/>
        </w:rPr>
      </w:pPr>
    </w:p>
    <w:p w:rsidR="00B034CE" w:rsidRDefault="00B034CE">
      <w:pPr>
        <w:spacing w:after="0" w:line="288" w:lineRule="auto"/>
        <w:rPr>
          <w:rFonts w:ascii="Times New Roman" w:hAnsi="Times New Roman" w:cs="Times New Roman"/>
          <w:sz w:val="28"/>
          <w:szCs w:val="28"/>
        </w:rPr>
      </w:pPr>
    </w:p>
    <w:p w:rsidR="00B034CE" w:rsidRDefault="005E6E37">
      <w:pPr>
        <w:spacing w:after="0" w:line="288" w:lineRule="auto"/>
        <w:jc w:val="center"/>
      </w:pPr>
      <w:r>
        <w:rPr>
          <w:rFonts w:ascii="Times New Roman" w:hAnsi="Times New Roman" w:cs="Times New Roman"/>
          <w:b/>
          <w:sz w:val="28"/>
          <w:szCs w:val="28"/>
        </w:rPr>
        <w:t>Псков 2024 г.</w:t>
      </w:r>
    </w:p>
    <w:p w:rsidR="00B034CE" w:rsidRDefault="005E6E37">
      <w:pPr>
        <w:spacing w:after="0" w:line="288" w:lineRule="auto"/>
        <w:jc w:val="center"/>
      </w:pPr>
      <w:r>
        <w:rPr>
          <w:rFonts w:ascii="Times New Roman" w:hAnsi="Times New Roman" w:cs="Times New Roman"/>
          <w:b/>
          <w:bCs/>
          <w:iCs/>
          <w:sz w:val="32"/>
          <w:szCs w:val="28"/>
        </w:rPr>
        <w:lastRenderedPageBreak/>
        <w:t xml:space="preserve">Отчет по итогам 2023 года работы  </w:t>
      </w:r>
    </w:p>
    <w:p w:rsidR="00B034CE" w:rsidRDefault="005E6E37">
      <w:pPr>
        <w:spacing w:after="0" w:line="288" w:lineRule="auto"/>
        <w:jc w:val="center"/>
        <w:rPr>
          <w:rFonts w:ascii="Times New Roman" w:hAnsi="Times New Roman" w:cs="Times New Roman"/>
          <w:b/>
          <w:bCs/>
          <w:iCs/>
          <w:sz w:val="32"/>
          <w:szCs w:val="28"/>
        </w:rPr>
      </w:pPr>
      <w:r>
        <w:rPr>
          <w:rFonts w:ascii="Times New Roman" w:hAnsi="Times New Roman" w:cs="Times New Roman"/>
          <w:b/>
          <w:bCs/>
          <w:iCs/>
          <w:sz w:val="32"/>
          <w:szCs w:val="28"/>
        </w:rPr>
        <w:t>на Избирательном округе №6 в качестве депутата</w:t>
      </w:r>
    </w:p>
    <w:p w:rsidR="00B034CE" w:rsidRDefault="005E6E37">
      <w:pPr>
        <w:spacing w:after="0" w:line="288" w:lineRule="auto"/>
        <w:jc w:val="center"/>
        <w:rPr>
          <w:rFonts w:ascii="Times New Roman" w:hAnsi="Times New Roman" w:cs="Times New Roman"/>
          <w:b/>
          <w:bCs/>
          <w:iCs/>
          <w:sz w:val="32"/>
          <w:szCs w:val="28"/>
        </w:rPr>
      </w:pPr>
      <w:r>
        <w:rPr>
          <w:rFonts w:ascii="Times New Roman" w:hAnsi="Times New Roman" w:cs="Times New Roman"/>
          <w:b/>
          <w:bCs/>
          <w:iCs/>
          <w:sz w:val="32"/>
          <w:szCs w:val="28"/>
        </w:rPr>
        <w:t xml:space="preserve">Псковской </w:t>
      </w:r>
      <w:r>
        <w:rPr>
          <w:rFonts w:ascii="Times New Roman" w:hAnsi="Times New Roman" w:cs="Times New Roman"/>
          <w:b/>
          <w:bCs/>
          <w:iCs/>
          <w:sz w:val="32"/>
          <w:szCs w:val="28"/>
        </w:rPr>
        <w:t>городской Думы 7-го созыва.</w:t>
      </w:r>
    </w:p>
    <w:p w:rsidR="00B034CE" w:rsidRDefault="00B034CE">
      <w:pPr>
        <w:spacing w:after="0" w:line="288" w:lineRule="auto"/>
        <w:jc w:val="center"/>
        <w:rPr>
          <w:rFonts w:ascii="Times New Roman" w:hAnsi="Times New Roman" w:cs="Times New Roman"/>
          <w:b/>
          <w:bCs/>
          <w:i/>
          <w:sz w:val="28"/>
          <w:szCs w:val="28"/>
        </w:rPr>
      </w:pPr>
    </w:p>
    <w:p w:rsidR="00B034CE" w:rsidRDefault="005E6E37">
      <w:pPr>
        <w:spacing w:after="0" w:line="360" w:lineRule="auto"/>
        <w:jc w:val="both"/>
      </w:pPr>
      <w:r>
        <w:rPr>
          <w:rFonts w:ascii="Times New Roman" w:hAnsi="Times New Roman" w:cs="Times New Roman"/>
          <w:bCs/>
          <w:sz w:val="28"/>
          <w:szCs w:val="28"/>
        </w:rPr>
        <w:t xml:space="preserve">       За период с 01.01.2023 года по 31.12.2023 года было проведено           </w:t>
      </w:r>
      <w:r>
        <w:rPr>
          <w:rFonts w:ascii="Times New Roman" w:hAnsi="Times New Roman" w:cs="Times New Roman"/>
          <w:bCs/>
          <w:sz w:val="28"/>
          <w:szCs w:val="28"/>
          <w:highlight w:val="yellow"/>
        </w:rPr>
        <w:t>_7__</w:t>
      </w:r>
      <w:r>
        <w:rPr>
          <w:rFonts w:ascii="Times New Roman" w:hAnsi="Times New Roman" w:cs="Times New Roman"/>
          <w:bCs/>
          <w:sz w:val="28"/>
          <w:szCs w:val="28"/>
        </w:rPr>
        <w:t xml:space="preserve"> приёмов граждан в Общественной приёмной Председателя партии «Единая Россия» Д. А. Медведева. Принято </w:t>
      </w:r>
      <w:r>
        <w:rPr>
          <w:rFonts w:ascii="Times New Roman" w:hAnsi="Times New Roman" w:cs="Times New Roman"/>
          <w:bCs/>
          <w:sz w:val="28"/>
          <w:szCs w:val="28"/>
          <w:highlight w:val="yellow"/>
        </w:rPr>
        <w:t>_7__</w:t>
      </w:r>
      <w:r>
        <w:rPr>
          <w:rFonts w:ascii="Times New Roman" w:hAnsi="Times New Roman" w:cs="Times New Roman"/>
          <w:bCs/>
          <w:sz w:val="28"/>
          <w:szCs w:val="28"/>
        </w:rPr>
        <w:t xml:space="preserve"> письменных заявлений и </w:t>
      </w:r>
      <w:r>
        <w:rPr>
          <w:rFonts w:ascii="Times New Roman" w:hAnsi="Times New Roman" w:cs="Times New Roman"/>
          <w:bCs/>
          <w:sz w:val="28"/>
          <w:szCs w:val="28"/>
          <w:highlight w:val="yellow"/>
        </w:rPr>
        <w:t>__6_</w:t>
      </w:r>
      <w:r>
        <w:rPr>
          <w:rFonts w:ascii="Times New Roman" w:hAnsi="Times New Roman" w:cs="Times New Roman"/>
          <w:bCs/>
          <w:sz w:val="28"/>
          <w:szCs w:val="28"/>
        </w:rPr>
        <w:t xml:space="preserve"> обращений по телефону. </w:t>
      </w:r>
    </w:p>
    <w:p w:rsidR="00B034CE" w:rsidRDefault="00B034CE">
      <w:pPr>
        <w:spacing w:after="0" w:line="360" w:lineRule="auto"/>
        <w:jc w:val="center"/>
      </w:pPr>
    </w:p>
    <w:p w:rsidR="00B034CE" w:rsidRDefault="005E6E37">
      <w:pPr>
        <w:spacing w:after="0" w:line="360" w:lineRule="auto"/>
        <w:ind w:firstLine="708"/>
        <w:jc w:val="both"/>
      </w:pPr>
      <w:r>
        <w:rPr>
          <w:rFonts w:ascii="Times New Roman" w:hAnsi="Times New Roman" w:cs="Times New Roman"/>
          <w:bCs/>
          <w:sz w:val="28"/>
          <w:szCs w:val="28"/>
        </w:rPr>
        <w:t>Список рассматриваемых вопросов: в сфере ЖКХ, взаимодействия с обслуживающими организациями, благоустройства дворовых территорий, помощи в трудоустройстве участников СВО, уволенных из рядов вооруже</w:t>
      </w:r>
      <w:r>
        <w:rPr>
          <w:rFonts w:ascii="Times New Roman" w:hAnsi="Times New Roman" w:cs="Times New Roman"/>
          <w:bCs/>
          <w:sz w:val="28"/>
          <w:szCs w:val="28"/>
        </w:rPr>
        <w:t>н</w:t>
      </w:r>
      <w:r>
        <w:rPr>
          <w:rFonts w:ascii="Times New Roman" w:hAnsi="Times New Roman" w:cs="Times New Roman"/>
          <w:bCs/>
          <w:sz w:val="28"/>
          <w:szCs w:val="28"/>
        </w:rPr>
        <w:t>ных сил РФ в связи с инвалидност</w:t>
      </w:r>
      <w:r>
        <w:rPr>
          <w:rFonts w:ascii="Times New Roman" w:hAnsi="Times New Roman" w:cs="Times New Roman"/>
          <w:bCs/>
          <w:sz w:val="28"/>
          <w:szCs w:val="28"/>
        </w:rPr>
        <w:t>ью, на гражданскую службу, помощь в о</w:t>
      </w:r>
      <w:r>
        <w:rPr>
          <w:rFonts w:ascii="Times New Roman" w:hAnsi="Times New Roman" w:cs="Times New Roman"/>
          <w:bCs/>
          <w:sz w:val="28"/>
          <w:szCs w:val="28"/>
        </w:rPr>
        <w:t>р</w:t>
      </w:r>
      <w:r>
        <w:rPr>
          <w:rFonts w:ascii="Times New Roman" w:hAnsi="Times New Roman" w:cs="Times New Roman"/>
          <w:bCs/>
          <w:sz w:val="28"/>
          <w:szCs w:val="28"/>
        </w:rPr>
        <w:t>ганизации Территориальных органов самоуправления и другие. Б</w:t>
      </w:r>
      <w:r>
        <w:rPr>
          <w:rFonts w:ascii="Times New Roman" w:hAnsi="Times New Roman"/>
          <w:bCs/>
          <w:sz w:val="28"/>
          <w:szCs w:val="28"/>
        </w:rPr>
        <w:t>ольше всего жители округа просили обустро</w:t>
      </w:r>
      <w:r>
        <w:rPr>
          <w:rFonts w:ascii="Times New Roman" w:hAnsi="Times New Roman" w:cs="Times New Roman"/>
          <w:bCs/>
          <w:sz w:val="28"/>
          <w:szCs w:val="28"/>
        </w:rPr>
        <w:t>ить во дворах детские площадки, отремонт</w:t>
      </w:r>
      <w:r>
        <w:rPr>
          <w:rFonts w:ascii="Times New Roman" w:hAnsi="Times New Roman" w:cs="Times New Roman"/>
          <w:bCs/>
          <w:sz w:val="28"/>
          <w:szCs w:val="28"/>
        </w:rPr>
        <w:t>и</w:t>
      </w:r>
      <w:r>
        <w:rPr>
          <w:rFonts w:ascii="Times New Roman" w:hAnsi="Times New Roman" w:cs="Times New Roman"/>
          <w:bCs/>
          <w:sz w:val="28"/>
          <w:szCs w:val="28"/>
        </w:rPr>
        <w:t>ровать проезды вдоль домов, большое количество обращений по несвоевр</w:t>
      </w:r>
      <w:r>
        <w:rPr>
          <w:rFonts w:ascii="Times New Roman" w:hAnsi="Times New Roman" w:cs="Times New Roman"/>
          <w:bCs/>
          <w:sz w:val="28"/>
          <w:szCs w:val="28"/>
        </w:rPr>
        <w:t>е</w:t>
      </w:r>
      <w:r>
        <w:rPr>
          <w:rFonts w:ascii="Times New Roman" w:hAnsi="Times New Roman" w:cs="Times New Roman"/>
          <w:bCs/>
          <w:sz w:val="28"/>
          <w:szCs w:val="28"/>
        </w:rPr>
        <w:t>менному</w:t>
      </w:r>
      <w:r>
        <w:rPr>
          <w:rFonts w:ascii="Times New Roman" w:hAnsi="Times New Roman" w:cs="Times New Roman"/>
          <w:bCs/>
          <w:sz w:val="28"/>
          <w:szCs w:val="28"/>
        </w:rPr>
        <w:t xml:space="preserve"> вывозу мусора региональным оператором.</w:t>
      </w:r>
    </w:p>
    <w:p w:rsidR="00B034CE" w:rsidRDefault="005E6E37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eastAsia="SimSun" w:hAnsi="Times New Roman" w:cs="Times New Roman"/>
          <w:sz w:val="28"/>
          <w:szCs w:val="28"/>
        </w:rPr>
        <w:t>Все обращения рассмотрены, при необходимости переданы в админ</w:t>
      </w:r>
      <w:r>
        <w:rPr>
          <w:rFonts w:ascii="Times New Roman" w:eastAsia="SimSun" w:hAnsi="Times New Roman" w:cs="Times New Roman"/>
          <w:sz w:val="28"/>
          <w:szCs w:val="28"/>
        </w:rPr>
        <w:t>и</w:t>
      </w:r>
      <w:r>
        <w:rPr>
          <w:rFonts w:ascii="Times New Roman" w:eastAsia="SimSun" w:hAnsi="Times New Roman" w:cs="Times New Roman"/>
          <w:sz w:val="28"/>
          <w:szCs w:val="28"/>
        </w:rPr>
        <w:t>страцию г. Пскова, заявители получили разъяснения и ответы. По каждому обращению дан письменный мотивированный ответ.</w:t>
      </w:r>
    </w:p>
    <w:p w:rsidR="00B034CE" w:rsidRDefault="005E6E37">
      <w:pPr>
        <w:spacing w:after="0" w:line="360" w:lineRule="auto"/>
        <w:jc w:val="both"/>
      </w:pPr>
      <w:r>
        <w:rPr>
          <w:rFonts w:ascii="Times New Roman" w:hAnsi="Times New Roman"/>
          <w:bCs/>
          <w:sz w:val="28"/>
          <w:szCs w:val="28"/>
        </w:rPr>
        <w:tab/>
        <w:t xml:space="preserve">За прошедший год, на шестом округе </w:t>
      </w:r>
      <w:r>
        <w:rPr>
          <w:rFonts w:ascii="Times New Roman" w:hAnsi="Times New Roman"/>
          <w:bCs/>
          <w:sz w:val="28"/>
          <w:szCs w:val="28"/>
        </w:rPr>
        <w:t>при содействии Администрации г. Пскова выполнено:</w:t>
      </w:r>
    </w:p>
    <w:p w:rsidR="00B034CE" w:rsidRDefault="005E6E37">
      <w:pPr>
        <w:spacing w:after="0" w:line="360" w:lineRule="auto"/>
        <w:jc w:val="both"/>
      </w:pPr>
      <w:r>
        <w:rPr>
          <w:rFonts w:ascii="Times New Roman" w:hAnsi="Times New Roman"/>
          <w:bCs/>
          <w:sz w:val="28"/>
          <w:szCs w:val="28"/>
        </w:rPr>
        <w:t>- зарегистрирован ТОС «Киселева д.15», который в рамках городского ко</w:t>
      </w:r>
      <w:r>
        <w:rPr>
          <w:rFonts w:ascii="Times New Roman" w:hAnsi="Times New Roman"/>
          <w:bCs/>
          <w:sz w:val="28"/>
          <w:szCs w:val="28"/>
        </w:rPr>
        <w:t>н</w:t>
      </w:r>
      <w:r>
        <w:rPr>
          <w:rFonts w:ascii="Times New Roman" w:hAnsi="Times New Roman"/>
          <w:bCs/>
          <w:sz w:val="28"/>
          <w:szCs w:val="28"/>
        </w:rPr>
        <w:t>курса ТОСов выиграл денежные средства на установку детской площадки во дворе дома в 2024 году</w:t>
      </w:r>
    </w:p>
    <w:p w:rsidR="00B034CE" w:rsidRDefault="005E6E37">
      <w:pPr>
        <w:spacing w:after="0" w:line="360" w:lineRule="auto"/>
        <w:jc w:val="both"/>
      </w:pPr>
      <w:r>
        <w:rPr>
          <w:rFonts w:ascii="Times New Roman" w:hAnsi="Times New Roman"/>
          <w:bCs/>
          <w:sz w:val="28"/>
          <w:szCs w:val="28"/>
        </w:rPr>
        <w:t>- отремонтирован проезд вдоль дома №8 по у</w:t>
      </w:r>
      <w:r>
        <w:rPr>
          <w:rFonts w:ascii="Times New Roman" w:hAnsi="Times New Roman"/>
          <w:bCs/>
          <w:sz w:val="28"/>
          <w:szCs w:val="28"/>
        </w:rPr>
        <w:t>л. Народная;</w:t>
      </w:r>
    </w:p>
    <w:p w:rsidR="00B034CE" w:rsidRDefault="005E6E37">
      <w:pPr>
        <w:widowControl w:val="0"/>
        <w:spacing w:after="0" w:line="360" w:lineRule="auto"/>
        <w:jc w:val="both"/>
      </w:pPr>
      <w:r>
        <w:rPr>
          <w:rFonts w:ascii="Times New Roman" w:hAnsi="Times New Roman"/>
          <w:bCs/>
          <w:sz w:val="28"/>
          <w:szCs w:val="28"/>
        </w:rPr>
        <w:t>- отремонтировано асфальто-бетонное покрытие пешеходного перехода на перекрестке ул. Петровская с ул. Коммунальная;</w:t>
      </w:r>
    </w:p>
    <w:p w:rsidR="00B034CE" w:rsidRDefault="005E6E37">
      <w:pPr>
        <w:widowControl w:val="0"/>
        <w:spacing w:after="0" w:line="360" w:lineRule="auto"/>
        <w:jc w:val="both"/>
      </w:pPr>
      <w:r>
        <w:rPr>
          <w:rFonts w:ascii="Times New Roman" w:hAnsi="Times New Roman"/>
          <w:bCs/>
          <w:sz w:val="28"/>
          <w:szCs w:val="28"/>
        </w:rPr>
        <w:t>- начат полномасштабный ремонт дорожного полотна по ул. Розы Люксе</w:t>
      </w:r>
      <w:r>
        <w:rPr>
          <w:rFonts w:ascii="Times New Roman" w:hAnsi="Times New Roman"/>
          <w:bCs/>
          <w:sz w:val="28"/>
          <w:szCs w:val="28"/>
        </w:rPr>
        <w:t>м</w:t>
      </w:r>
      <w:r>
        <w:rPr>
          <w:rFonts w:ascii="Times New Roman" w:hAnsi="Times New Roman"/>
          <w:bCs/>
          <w:sz w:val="28"/>
          <w:szCs w:val="28"/>
        </w:rPr>
        <w:t>бург от Ольгинской набережной до ул. Народная</w:t>
      </w:r>
    </w:p>
    <w:p w:rsidR="00B034CE" w:rsidRDefault="005E6E37">
      <w:pPr>
        <w:widowControl w:val="0"/>
        <w:spacing w:after="0" w:line="360" w:lineRule="auto"/>
        <w:jc w:val="both"/>
      </w:pPr>
      <w:r>
        <w:rPr>
          <w:rFonts w:ascii="Times New Roman" w:hAnsi="Times New Roman"/>
          <w:bCs/>
          <w:sz w:val="28"/>
          <w:szCs w:val="28"/>
        </w:rPr>
        <w:t>- в МБОУ д/с «</w:t>
      </w:r>
      <w:r>
        <w:rPr>
          <w:rFonts w:ascii="Times New Roman" w:hAnsi="Times New Roman"/>
          <w:bCs/>
          <w:sz w:val="28"/>
          <w:szCs w:val="28"/>
        </w:rPr>
        <w:t xml:space="preserve">Ласточка» по просьбе администрации детского учреждения </w:t>
      </w:r>
      <w:r>
        <w:rPr>
          <w:rFonts w:ascii="Times New Roman" w:hAnsi="Times New Roman"/>
          <w:bCs/>
          <w:sz w:val="28"/>
          <w:szCs w:val="28"/>
        </w:rPr>
        <w:lastRenderedPageBreak/>
        <w:t>произведена замена окон.</w:t>
      </w:r>
    </w:p>
    <w:p w:rsidR="00B034CE" w:rsidRDefault="005E6E37">
      <w:pPr>
        <w:spacing w:after="0" w:line="360" w:lineRule="auto"/>
        <w:ind w:firstLine="708"/>
        <w:jc w:val="both"/>
      </w:pPr>
      <w:r>
        <w:rPr>
          <w:rFonts w:ascii="Times New Roman" w:hAnsi="Times New Roman"/>
          <w:bCs/>
          <w:sz w:val="28"/>
          <w:szCs w:val="28"/>
        </w:rPr>
        <w:t>Так же было достаточное количество обращений по поводу спила аварийных сухих деревьев во дворах домов. Нами направлены запросы в УГХ, обследования будут проводиться в вегетацио</w:t>
      </w:r>
      <w:r>
        <w:rPr>
          <w:rFonts w:ascii="Times New Roman" w:hAnsi="Times New Roman"/>
          <w:bCs/>
          <w:sz w:val="28"/>
          <w:szCs w:val="28"/>
        </w:rPr>
        <w:t>нный период (весна-лето-осень 2024 года).</w:t>
      </w:r>
    </w:p>
    <w:p w:rsidR="00B034CE" w:rsidRDefault="00B034CE">
      <w:pPr>
        <w:spacing w:after="0" w:line="36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</w:p>
    <w:p w:rsidR="00B034CE" w:rsidRDefault="005E6E37">
      <w:pPr>
        <w:pStyle w:val="ad"/>
        <w:spacing w:after="0" w:line="288" w:lineRule="auto"/>
        <w:ind w:left="0"/>
        <w:jc w:val="both"/>
      </w:pPr>
      <w:r>
        <w:rPr>
          <w:rFonts w:ascii="Times New Roman" w:hAnsi="Times New Roman" w:cs="Times New Roman"/>
          <w:bCs/>
          <w:sz w:val="28"/>
          <w:szCs w:val="28"/>
        </w:rPr>
        <w:t>Провели выездные приемы граждан во дворах, требующих особого внимания депутата:</w:t>
      </w:r>
    </w:p>
    <w:p w:rsidR="00B034CE" w:rsidRDefault="005E6E37">
      <w:pPr>
        <w:pStyle w:val="ad"/>
        <w:tabs>
          <w:tab w:val="left" w:pos="0"/>
        </w:tabs>
        <w:spacing w:after="0" w:line="360" w:lineRule="auto"/>
        <w:ind w:left="0"/>
        <w:jc w:val="both"/>
      </w:pPr>
      <w:r>
        <w:rPr>
          <w:rFonts w:ascii="Times New Roman" w:eastAsia="sans-serif" w:hAnsi="Times New Roman" w:cs="Times New Roman"/>
          <w:color w:val="000000"/>
          <w:sz w:val="28"/>
          <w:szCs w:val="28"/>
          <w:shd w:val="clear" w:color="auto" w:fill="FFFFFF"/>
        </w:rPr>
        <w:tab/>
        <w:t xml:space="preserve">ул. Петровская, д.12. Жильцы просили посодействовать в организации стоянки для авто во дворе дома. После обращений в УГХ было </w:t>
      </w:r>
      <w:r>
        <w:rPr>
          <w:rFonts w:ascii="Times New Roman" w:eastAsia="sans-serif" w:hAnsi="Times New Roman" w:cs="Times New Roman"/>
          <w:color w:val="000000"/>
          <w:sz w:val="28"/>
          <w:szCs w:val="28"/>
          <w:shd w:val="clear" w:color="auto" w:fill="FFFFFF"/>
        </w:rPr>
        <w:t>рекомендовано создание Территориального Общественного Самоуправления. Предложение обсудили на общем собрании собственников: как и что нужно будет сделать, чтобы создать ТОС, какие документы подготовить.</w:t>
      </w:r>
    </w:p>
    <w:p w:rsidR="00B034CE" w:rsidRDefault="005E6E37">
      <w:pPr>
        <w:pStyle w:val="ad"/>
        <w:spacing w:after="0" w:line="360" w:lineRule="auto"/>
        <w:ind w:left="0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050790" cy="4960620"/>
            <wp:effectExtent l="0" t="0" r="0" b="0"/>
            <wp:docPr id="2" name="Изображение 28" descr="петровская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 28" descr="петровская 1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t="14666" b="116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0790" cy="4960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4CE" w:rsidRDefault="005E6E37">
      <w:pPr>
        <w:shd w:val="clear" w:color="auto" w:fill="FFFFFF"/>
        <w:spacing w:after="0" w:line="360" w:lineRule="auto"/>
        <w:jc w:val="both"/>
      </w:pPr>
      <w:r>
        <w:rPr>
          <w:rFonts w:ascii="Times New Roman" w:hAnsi="Times New Roman" w:cs="Times New Roman"/>
          <w:bCs/>
          <w:sz w:val="28"/>
          <w:szCs w:val="28"/>
        </w:rPr>
        <w:tab/>
        <w:t>Ул. Киселева, д.15: жильцы дома жаловались на 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еуд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овлетворительное состояние дорожного покрытия тротуарной зоны вдоль дома, которое уже давно требует капитального ремонта. Ранее,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в 2021 году была подана заявка в муниципальную </w:t>
      </w:r>
      <w:r>
        <w:rPr>
          <w:rStyle w:val="a4"/>
          <w:rFonts w:ascii="Times New Roman" w:eastAsia="Times New Roman" w:hAnsi="Times New Roman" w:cs="Times New Roman"/>
          <w:b w:val="0"/>
          <w:bCs w:val="0"/>
          <w:sz w:val="28"/>
          <w:szCs w:val="28"/>
        </w:rPr>
        <w:t>программу "Формирование современной городской среды муниципального образования "</w:t>
      </w:r>
      <w:r>
        <w:rPr>
          <w:rStyle w:val="a4"/>
          <w:rFonts w:ascii="Times New Roman" w:eastAsia="Times New Roman" w:hAnsi="Times New Roman" w:cs="Times New Roman"/>
          <w:b w:val="0"/>
          <w:bCs w:val="0"/>
          <w:sz w:val="28"/>
          <w:szCs w:val="28"/>
        </w:rPr>
        <w:t xml:space="preserve">Город Псков". Срок реализации заявки в порядке очерёдности — 2025 год. </w:t>
      </w:r>
    </w:p>
    <w:p w:rsidR="00B034CE" w:rsidRDefault="005E6E37">
      <w:pPr>
        <w:shd w:val="clear" w:color="auto" w:fill="FFFFFF"/>
        <w:spacing w:after="0" w:line="360" w:lineRule="auto"/>
        <w:jc w:val="both"/>
      </w:pPr>
      <w:r>
        <w:rPr>
          <w:rStyle w:val="a4"/>
          <w:rFonts w:ascii="Times New Roman" w:eastAsia="Times New Roman" w:hAnsi="Times New Roman" w:cs="Times New Roman"/>
          <w:b w:val="0"/>
          <w:bCs w:val="0"/>
          <w:sz w:val="28"/>
          <w:szCs w:val="28"/>
        </w:rPr>
        <w:t>Летом 2023 года Управлением городского хозяйства на указанной территории произведено выравнивание дорожного покрытия.</w:t>
      </w:r>
    </w:p>
    <w:p w:rsidR="00B034CE" w:rsidRDefault="005E6E37">
      <w:pPr>
        <w:spacing w:after="0" w:line="288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467985" cy="3808730"/>
            <wp:effectExtent l="0" t="0" r="0" b="0"/>
            <wp:docPr id="3" name="Изображение 27" descr="контр.выезд Киселева 15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 27" descr="контр.выезд Киселева 15..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t="14512" r="79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985" cy="380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4CE" w:rsidRDefault="00B034CE">
      <w:pPr>
        <w:spacing w:after="0" w:line="288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B034CE" w:rsidRDefault="005E6E37">
      <w:pPr>
        <w:pStyle w:val="ad"/>
        <w:widowControl w:val="0"/>
        <w:spacing w:after="0" w:line="276" w:lineRule="auto"/>
        <w:ind w:left="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По данному адресу активисты-собственники МКД организовали </w:t>
      </w:r>
      <w:r>
        <w:rPr>
          <w:rFonts w:ascii="Times New Roman" w:hAnsi="Times New Roman" w:cs="Times New Roman"/>
          <w:bCs/>
          <w:sz w:val="28"/>
          <w:szCs w:val="28"/>
        </w:rPr>
        <w:t>территориальный орган самоуправления и приняли решение участвовать в городском конкурсе ТОСов с проектом по установке детской площадки во дворе.</w:t>
      </w:r>
    </w:p>
    <w:p w:rsidR="00B034CE" w:rsidRDefault="00B034CE">
      <w:pPr>
        <w:pStyle w:val="ad"/>
        <w:widowControl w:val="0"/>
        <w:spacing w:after="0" w:line="276" w:lineRule="auto"/>
        <w:ind w:left="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034CE" w:rsidRDefault="005E6E37">
      <w:pPr>
        <w:pStyle w:val="a7"/>
        <w:widowControl w:val="0"/>
        <w:spacing w:after="0" w:line="360" w:lineRule="auto"/>
        <w:jc w:val="both"/>
      </w:pPr>
      <w:r>
        <w:rPr>
          <w:rFonts w:ascii="Times New Roman" w:hAnsi="Times New Roman" w:cs="Times New Roman"/>
          <w:bCs/>
          <w:sz w:val="28"/>
          <w:szCs w:val="28"/>
        </w:rPr>
        <w:tab/>
      </w:r>
    </w:p>
    <w:p w:rsidR="00B034CE" w:rsidRDefault="00B034CE">
      <w:pPr>
        <w:pStyle w:val="a7"/>
        <w:widowControl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034CE" w:rsidRDefault="00B034CE">
      <w:pPr>
        <w:pStyle w:val="a7"/>
        <w:widowControl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034CE" w:rsidRDefault="00B034CE">
      <w:pPr>
        <w:pStyle w:val="a7"/>
        <w:widowControl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034CE" w:rsidRDefault="00B034CE">
      <w:pPr>
        <w:pStyle w:val="a7"/>
        <w:widowControl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034CE" w:rsidRDefault="00B034CE">
      <w:pPr>
        <w:pStyle w:val="a7"/>
        <w:widowControl w:val="0"/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034CE" w:rsidRDefault="005E6E37">
      <w:pPr>
        <w:pStyle w:val="ad"/>
        <w:spacing w:after="0" w:line="288" w:lineRule="auto"/>
        <w:ind w:left="0" w:firstLine="708"/>
        <w:jc w:val="both"/>
      </w:pPr>
      <w:r>
        <w:rPr>
          <w:rFonts w:ascii="Times New Roman" w:hAnsi="Times New Roman" w:cs="Times New Roman"/>
          <w:bCs/>
          <w:sz w:val="28"/>
          <w:szCs w:val="28"/>
        </w:rPr>
        <w:t>Традиционными стали поздравления и вручение памятных подарков и цветов в честь памятных дат и празднико</w:t>
      </w:r>
      <w:r>
        <w:rPr>
          <w:rFonts w:ascii="Times New Roman" w:hAnsi="Times New Roman" w:cs="Times New Roman"/>
          <w:bCs/>
          <w:sz w:val="28"/>
          <w:szCs w:val="28"/>
        </w:rPr>
        <w:t xml:space="preserve">в наших ветеранов. </w:t>
      </w:r>
    </w:p>
    <w:p w:rsidR="00B034CE" w:rsidRDefault="005E6E37">
      <w:pPr>
        <w:pStyle w:val="ad"/>
        <w:spacing w:after="0" w:line="36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4926965" cy="3696335"/>
            <wp:effectExtent l="0" t="0" r="0" b="0"/>
            <wp:docPr id="4" name="Изображение 33" descr="ветера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 33" descr="ветеран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6965" cy="3696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4CE" w:rsidRDefault="005E6E37">
      <w:pPr>
        <w:pStyle w:val="ad"/>
        <w:spacing w:after="0" w:line="36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866515" cy="4698365"/>
            <wp:effectExtent l="0" t="0" r="0" b="0"/>
            <wp:docPr id="5" name="Изображение 34" descr="юбиля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 34" descr="юбиляр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t="5259" b="36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6515" cy="4698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4CE" w:rsidRDefault="005E6E37">
      <w:pPr>
        <w:pStyle w:val="ad"/>
        <w:spacing w:after="0" w:line="360" w:lineRule="auto"/>
        <w:ind w:left="0"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775075" cy="4697730"/>
            <wp:effectExtent l="0" t="0" r="0" b="0"/>
            <wp:docPr id="6" name="Изображение 31" descr="9 ма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 31" descr="9 мая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b="66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5075" cy="4697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4CE" w:rsidRDefault="00B034CE">
      <w:pPr>
        <w:pStyle w:val="ad"/>
        <w:spacing w:after="0" w:line="360" w:lineRule="auto"/>
        <w:ind w:left="0" w:firstLine="567"/>
        <w:jc w:val="both"/>
        <w:rPr>
          <w:rFonts w:ascii="Times New Roman" w:eastAsia="sans-serif" w:hAnsi="Times New Roman" w:cs="Times New Roman"/>
          <w:color w:val="000000"/>
          <w:sz w:val="28"/>
          <w:szCs w:val="28"/>
          <w:highlight w:val="white"/>
        </w:rPr>
      </w:pPr>
    </w:p>
    <w:p w:rsidR="00B034CE" w:rsidRDefault="005E6E37">
      <w:pPr>
        <w:pStyle w:val="ad"/>
        <w:spacing w:after="0" w:line="360" w:lineRule="auto"/>
        <w:ind w:left="0" w:firstLine="567"/>
        <w:jc w:val="both"/>
        <w:rPr>
          <w:rFonts w:ascii="Times New Roman" w:eastAsia="sans-serif" w:hAnsi="Times New Roman" w:cs="Times New Roman"/>
          <w:color w:val="000000"/>
          <w:sz w:val="28"/>
          <w:szCs w:val="28"/>
          <w:highlight w:val="white"/>
        </w:rPr>
      </w:pPr>
      <w:r>
        <w:rPr>
          <w:rFonts w:ascii="Times New Roman" w:eastAsia="sans-serif" w:hAnsi="Times New Roman" w:cs="Times New Roman"/>
          <w:color w:val="000000"/>
          <w:sz w:val="28"/>
          <w:szCs w:val="28"/>
          <w:shd w:val="clear" w:color="auto" w:fill="FFFFFF"/>
        </w:rPr>
        <w:t>С Юбилеем 50-летия 3 марта поздравили коллектив Детского сада №31 «Росинка» от имени Псковской городской Думы.</w:t>
      </w:r>
    </w:p>
    <w:p w:rsidR="00B034CE" w:rsidRDefault="005E6E37">
      <w:pPr>
        <w:pStyle w:val="ad"/>
        <w:spacing w:after="0" w:line="360" w:lineRule="auto"/>
        <w:ind w:left="0" w:firstLine="567"/>
        <w:jc w:val="both"/>
        <w:rPr>
          <w:rFonts w:ascii="Times New Roman" w:eastAsia="sans-serif" w:hAnsi="Times New Roman" w:cs="Times New Roman"/>
          <w:color w:val="000000"/>
          <w:sz w:val="28"/>
          <w:szCs w:val="28"/>
          <w:highlight w:val="white"/>
        </w:rPr>
      </w:pPr>
      <w:r>
        <w:rPr>
          <w:noProof/>
          <w:lang w:eastAsia="ru-RU"/>
        </w:rPr>
        <w:drawing>
          <wp:inline distT="0" distB="0" distL="0" distR="0">
            <wp:extent cx="4678680" cy="3442970"/>
            <wp:effectExtent l="0" t="0" r="0" b="0"/>
            <wp:docPr id="7" name="Изображение 35" descr="са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 35" descr="сад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r="6633" b="84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680" cy="344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4CE" w:rsidRDefault="005E6E37">
      <w:pPr>
        <w:pStyle w:val="ac"/>
        <w:spacing w:beforeAutospacing="0" w:after="0" w:afterAutospacing="0" w:line="360" w:lineRule="auto"/>
        <w:ind w:firstLine="560"/>
        <w:jc w:val="both"/>
      </w:pPr>
      <w:r>
        <w:rPr>
          <w:rFonts w:eastAsia="sans-serif"/>
          <w:sz w:val="28"/>
          <w:szCs w:val="28"/>
        </w:rPr>
        <w:t>Всей командой принимали активное участие в организации и проведении мероприятий на округе:</w:t>
      </w:r>
    </w:p>
    <w:p w:rsidR="00B034CE" w:rsidRDefault="005E6E37">
      <w:pPr>
        <w:pStyle w:val="ac"/>
        <w:spacing w:beforeAutospacing="0" w:after="0" w:afterAutospacing="0" w:line="360" w:lineRule="auto"/>
        <w:ind w:firstLine="560"/>
        <w:jc w:val="both"/>
        <w:rPr>
          <w:rFonts w:eastAsia="sans-serif"/>
          <w:sz w:val="28"/>
          <w:szCs w:val="28"/>
          <w:highlight w:val="white"/>
        </w:rPr>
      </w:pPr>
      <w:r>
        <w:rPr>
          <w:rFonts w:eastAsia="sans-serif"/>
          <w:sz w:val="28"/>
          <w:szCs w:val="28"/>
          <w:shd w:val="clear" w:color="auto" w:fill="FFFFFF"/>
        </w:rPr>
        <w:t xml:space="preserve">Концерт «За Победу! За </w:t>
      </w:r>
      <w:r>
        <w:rPr>
          <w:rFonts w:eastAsia="sans-serif"/>
          <w:sz w:val="28"/>
          <w:szCs w:val="28"/>
          <w:shd w:val="clear" w:color="auto" w:fill="FFFFFF"/>
        </w:rPr>
        <w:t>Наших! За Правду!», куда жители округа и все неравнодушные жители нашего города пришли поддержать наших ребят в зоне СВО</w:t>
      </w:r>
    </w:p>
    <w:p w:rsidR="00B034CE" w:rsidRDefault="005E6E37">
      <w:pPr>
        <w:pStyle w:val="ac"/>
        <w:spacing w:beforeAutospacing="0" w:after="0" w:afterAutospacing="0" w:line="360" w:lineRule="auto"/>
        <w:ind w:firstLine="560"/>
        <w:jc w:val="both"/>
        <w:rPr>
          <w:rFonts w:eastAsia="sans-serif"/>
          <w:color w:val="000000"/>
          <w:sz w:val="28"/>
          <w:szCs w:val="28"/>
          <w:highlight w:val="white"/>
        </w:rPr>
      </w:pPr>
      <w:r>
        <w:rPr>
          <w:noProof/>
        </w:rPr>
        <w:drawing>
          <wp:inline distT="0" distB="0" distL="0" distR="0">
            <wp:extent cx="3733165" cy="3363595"/>
            <wp:effectExtent l="0" t="0" r="0" b="0"/>
            <wp:docPr id="8" name="Изображение 36" descr="за побед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 36" descr="за победу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t="15702" b="167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165" cy="3363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4CE" w:rsidRDefault="005E6E37">
      <w:pPr>
        <w:pStyle w:val="ac"/>
        <w:spacing w:beforeAutospacing="0" w:after="0" w:afterAutospacing="0" w:line="360" w:lineRule="auto"/>
        <w:ind w:firstLine="560"/>
        <w:jc w:val="both"/>
        <w:rPr>
          <w:rFonts w:eastAsia="sans-serif"/>
          <w:color w:val="000000"/>
          <w:sz w:val="28"/>
          <w:szCs w:val="28"/>
          <w:highlight w:val="white"/>
        </w:rPr>
      </w:pPr>
      <w:r>
        <w:rPr>
          <w:noProof/>
        </w:rPr>
        <w:drawing>
          <wp:inline distT="0" distB="0" distL="0" distR="0">
            <wp:extent cx="3724910" cy="4036695"/>
            <wp:effectExtent l="0" t="0" r="0" b="0"/>
            <wp:docPr id="9" name="Изображение 37" descr="заипобед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 37" descr="заипобеду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t="103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910" cy="4036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4CE" w:rsidRDefault="005E6E37">
      <w:pPr>
        <w:pStyle w:val="ac"/>
        <w:spacing w:beforeAutospacing="0" w:after="0" w:afterAutospacing="0" w:line="360" w:lineRule="auto"/>
        <w:ind w:firstLine="560"/>
        <w:jc w:val="both"/>
        <w:rPr>
          <w:rFonts w:eastAsia="sans-serif"/>
          <w:color w:val="000000"/>
          <w:sz w:val="28"/>
          <w:szCs w:val="28"/>
          <w:highlight w:val="white"/>
        </w:rPr>
      </w:pPr>
      <w:r>
        <w:rPr>
          <w:rFonts w:eastAsia="sans-serif"/>
          <w:color w:val="000000"/>
          <w:sz w:val="28"/>
          <w:szCs w:val="28"/>
          <w:shd w:val="clear" w:color="auto" w:fill="FFFFFF"/>
        </w:rPr>
        <w:t xml:space="preserve">3 мая сквер им. 60-летия Великого Октября на Четырёх углах украсила огромная пятиконечная звезда, которую образовали участники </w:t>
      </w:r>
      <w:r>
        <w:rPr>
          <w:rFonts w:eastAsia="sans-serif"/>
          <w:color w:val="000000"/>
          <w:sz w:val="28"/>
          <w:szCs w:val="28"/>
          <w:shd w:val="clear" w:color="auto" w:fill="FFFFFF"/>
        </w:rPr>
        <w:t>патриотической акции «Звезда Героя». Наши Юные спасатели из клуба «Патриот» приняли участие в акции и пришли, чтобы выразить своё отношение к одному из самых главных праздников страны – Дню Победы.</w:t>
      </w:r>
    </w:p>
    <w:p w:rsidR="00B034CE" w:rsidRDefault="005E6E37">
      <w:pPr>
        <w:pStyle w:val="ac"/>
        <w:spacing w:beforeAutospacing="0" w:after="0" w:afterAutospacing="0" w:line="360" w:lineRule="auto"/>
        <w:ind w:firstLine="560"/>
        <w:jc w:val="both"/>
        <w:rPr>
          <w:rFonts w:eastAsia="sans-serif"/>
          <w:color w:val="000000"/>
          <w:sz w:val="28"/>
          <w:szCs w:val="28"/>
          <w:highlight w:val="white"/>
        </w:rPr>
      </w:pPr>
      <w:r>
        <w:rPr>
          <w:noProof/>
        </w:rPr>
        <w:drawing>
          <wp:inline distT="0" distB="0" distL="0" distR="0">
            <wp:extent cx="3485515" cy="2631440"/>
            <wp:effectExtent l="0" t="0" r="0" b="0"/>
            <wp:docPr id="10" name="Изображение 39" descr="звез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 39" descr="звезда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b="24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5515" cy="2631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4CE" w:rsidRDefault="005E6E37">
      <w:pPr>
        <w:pStyle w:val="ac"/>
        <w:spacing w:beforeAutospacing="0" w:after="0" w:afterAutospacing="0" w:line="360" w:lineRule="auto"/>
        <w:ind w:firstLine="560"/>
        <w:jc w:val="both"/>
        <w:rPr>
          <w:rFonts w:eastAsia="sans-serif"/>
          <w:color w:val="000000"/>
          <w:sz w:val="28"/>
          <w:szCs w:val="28"/>
        </w:rPr>
      </w:pPr>
      <w:r>
        <w:rPr>
          <w:rFonts w:eastAsia="sans-serif"/>
          <w:color w:val="000000"/>
          <w:sz w:val="28"/>
          <w:szCs w:val="28"/>
        </w:rPr>
        <w:t>А 6 мая В память о героях Великой Отечественной войны уч</w:t>
      </w:r>
      <w:r>
        <w:rPr>
          <w:rFonts w:eastAsia="sans-serif"/>
          <w:color w:val="000000"/>
          <w:sz w:val="28"/>
          <w:szCs w:val="28"/>
        </w:rPr>
        <w:t>астники выложили из 2 тысяч свечей надпись: «9 мая»</w:t>
      </w:r>
    </w:p>
    <w:p w:rsidR="00B034CE" w:rsidRDefault="005E6E37">
      <w:pPr>
        <w:pStyle w:val="ac"/>
        <w:spacing w:beforeAutospacing="0" w:after="0" w:afterAutospacing="0" w:line="360" w:lineRule="auto"/>
        <w:ind w:firstLine="560"/>
        <w:jc w:val="both"/>
        <w:rPr>
          <w:rFonts w:eastAsia="sans-serif"/>
          <w:color w:val="000000"/>
          <w:sz w:val="28"/>
          <w:szCs w:val="28"/>
        </w:rPr>
      </w:pPr>
      <w:r>
        <w:rPr>
          <w:noProof/>
        </w:rPr>
        <w:drawing>
          <wp:inline distT="0" distB="0" distL="0" distR="0">
            <wp:extent cx="3111500" cy="4150995"/>
            <wp:effectExtent l="0" t="0" r="0" b="0"/>
            <wp:docPr id="11" name="Изображение 41" descr="звезда е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 41" descr="звезда ес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00" cy="4150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34CE" w:rsidRDefault="005E6E37">
      <w:pPr>
        <w:widowControl w:val="0"/>
        <w:spacing w:after="0" w:line="360" w:lineRule="auto"/>
        <w:jc w:val="both"/>
      </w:pPr>
      <w:r>
        <w:rPr>
          <w:rFonts w:ascii="Liberation Serif" w:hAnsi="Liberation Serif" w:cs="Times New Roman"/>
          <w:bCs/>
          <w:sz w:val="28"/>
          <w:szCs w:val="28"/>
        </w:rPr>
        <w:tab/>
        <w:t>Перед началом нового учебного года н</w:t>
      </w:r>
      <w:r>
        <w:rPr>
          <w:rFonts w:ascii="Liberation Serif" w:hAnsi="Liberation Serif"/>
          <w:sz w:val="28"/>
          <w:szCs w:val="28"/>
        </w:rPr>
        <w:t>а нашем округе были проведены проверки готовности дошкольных образовательных учреждений к приему маленьких воспитанников. Посетили детские сады «Ласточка» и «Росинка</w:t>
      </w:r>
      <w:r>
        <w:rPr>
          <w:rFonts w:ascii="Liberation Serif" w:hAnsi="Liberation Serif"/>
          <w:sz w:val="28"/>
          <w:szCs w:val="28"/>
        </w:rPr>
        <w:t>». В дошкольных заведениях проведены плановые ремонтные работы по замене окон, ремонту крыш веранд и многое другое.</w:t>
      </w:r>
      <w:r>
        <w:rPr>
          <w:rFonts w:ascii="Liberation Serif" w:hAnsi="Liberation Serif"/>
          <w:sz w:val="28"/>
          <w:szCs w:val="28"/>
        </w:rPr>
        <w:br/>
      </w:r>
      <w:r>
        <w:rPr>
          <w:rFonts w:ascii="Liberation Serif" w:hAnsi="Liberation Serif"/>
          <w:sz w:val="28"/>
          <w:szCs w:val="28"/>
        </w:rPr>
        <w:tab/>
        <w:t>Представители управления образования Пскова, надзорных органов, активисты родительской общественности, общественных организаций в составе к</w:t>
      </w:r>
      <w:r>
        <w:rPr>
          <w:rFonts w:ascii="Liberation Serif" w:hAnsi="Liberation Serif"/>
          <w:sz w:val="28"/>
          <w:szCs w:val="28"/>
        </w:rPr>
        <w:t xml:space="preserve">омиссии высказали свои пожелания и рекомендации администрации дошкольных учреждений по дальнейшему благоустройству территорий садов для маленьких воспитанников. </w:t>
      </w:r>
      <w:r>
        <w:rPr>
          <w:rFonts w:ascii="Liberation Serif" w:hAnsi="Liberation Serif"/>
          <w:sz w:val="28"/>
          <w:szCs w:val="28"/>
        </w:rPr>
        <w:br/>
      </w:r>
      <w:r>
        <w:rPr>
          <w:rFonts w:ascii="Liberation Serif" w:hAnsi="Liberation Serif"/>
          <w:sz w:val="28"/>
          <w:szCs w:val="28"/>
        </w:rPr>
        <w:tab/>
        <w:t>По итогам проверок составлены акты о готовности или неготовности учреждений к учебному году.</w:t>
      </w:r>
    </w:p>
    <w:p w:rsidR="00B034CE" w:rsidRDefault="005E6E37">
      <w:pPr>
        <w:pStyle w:val="ad"/>
        <w:spacing w:after="0" w:line="360" w:lineRule="auto"/>
        <w:ind w:left="0" w:firstLine="708"/>
        <w:jc w:val="both"/>
        <w:rPr>
          <w:rFonts w:ascii="Liberation Serif" w:hAnsi="Liberation Serif" w:cs="Times New Roman"/>
          <w:bCs/>
          <w:sz w:val="28"/>
          <w:szCs w:val="28"/>
        </w:rPr>
      </w:pPr>
      <w:r>
        <w:rPr>
          <w:rFonts w:ascii="Liberation Serif" w:hAnsi="Liberation Serif" w:cs="Times New Roman"/>
          <w:bCs/>
          <w:noProof/>
          <w:sz w:val="28"/>
          <w:szCs w:val="28"/>
          <w:lang w:eastAsia="ru-RU"/>
        </w:rPr>
        <w:drawing>
          <wp:anchor distT="0" distB="0" distL="0" distR="0" simplePos="0" relativeHeight="4" behindDoc="0" locked="0" layoutInCell="1" allowOverlap="1">
            <wp:simplePos x="0" y="0"/>
            <wp:positionH relativeFrom="column">
              <wp:posOffset>-15875</wp:posOffset>
            </wp:positionH>
            <wp:positionV relativeFrom="paragraph">
              <wp:posOffset>635</wp:posOffset>
            </wp:positionV>
            <wp:extent cx="2892425" cy="3856355"/>
            <wp:effectExtent l="0" t="0" r="0" b="0"/>
            <wp:wrapSquare wrapText="largest"/>
            <wp:docPr id="12" name="Изображение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Изображение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2425" cy="3856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Liberation Serif" w:hAnsi="Liberation Serif" w:cs="Times New Roman"/>
          <w:bCs/>
          <w:noProof/>
          <w:sz w:val="28"/>
          <w:szCs w:val="28"/>
          <w:lang w:eastAsia="ru-RU"/>
        </w:rPr>
        <w:drawing>
          <wp:anchor distT="0" distB="0" distL="0" distR="0" simplePos="0" relativeHeight="5" behindDoc="0" locked="0" layoutInCell="1" allowOverlap="1">
            <wp:simplePos x="0" y="0"/>
            <wp:positionH relativeFrom="column">
              <wp:posOffset>2982595</wp:posOffset>
            </wp:positionH>
            <wp:positionV relativeFrom="paragraph">
              <wp:posOffset>635</wp:posOffset>
            </wp:positionV>
            <wp:extent cx="2884805" cy="3846195"/>
            <wp:effectExtent l="0" t="0" r="0" b="0"/>
            <wp:wrapSquare wrapText="largest"/>
            <wp:docPr id="13" name="Изображение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Изображение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805" cy="3846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34CE" w:rsidRDefault="00B034CE">
      <w:pPr>
        <w:pStyle w:val="ad"/>
        <w:spacing w:after="0" w:line="288" w:lineRule="auto"/>
        <w:ind w:left="0" w:firstLine="708"/>
        <w:jc w:val="both"/>
        <w:rPr>
          <w:rFonts w:ascii="Liberation Serif" w:hAnsi="Liberation Serif" w:cs="Times New Roman"/>
          <w:bCs/>
          <w:sz w:val="28"/>
          <w:szCs w:val="28"/>
        </w:rPr>
      </w:pPr>
    </w:p>
    <w:p w:rsidR="00B034CE" w:rsidRDefault="00B034CE">
      <w:pPr>
        <w:pStyle w:val="ad"/>
        <w:spacing w:after="0" w:line="288" w:lineRule="auto"/>
        <w:ind w:left="0" w:firstLine="708"/>
        <w:jc w:val="both"/>
        <w:rPr>
          <w:rFonts w:ascii="AnjaliOldLipi" w:hAnsi="AnjaliOldLipi" w:cs="Times New Roman"/>
          <w:bCs/>
          <w:sz w:val="28"/>
          <w:szCs w:val="28"/>
        </w:rPr>
      </w:pPr>
    </w:p>
    <w:p w:rsidR="00B034CE" w:rsidRDefault="00B034CE">
      <w:pPr>
        <w:pStyle w:val="ad"/>
        <w:spacing w:after="0" w:line="288" w:lineRule="auto"/>
        <w:ind w:left="0" w:firstLine="708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034CE" w:rsidRDefault="00B034CE">
      <w:pPr>
        <w:pStyle w:val="ad"/>
        <w:spacing w:after="0" w:line="288" w:lineRule="auto"/>
        <w:ind w:left="0" w:firstLine="708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034CE" w:rsidRDefault="00B034CE">
      <w:pPr>
        <w:pStyle w:val="ad"/>
        <w:spacing w:after="0" w:line="288" w:lineRule="auto"/>
        <w:ind w:left="0" w:firstLine="708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034CE" w:rsidRDefault="005E6E37">
      <w:pPr>
        <w:pStyle w:val="ad"/>
        <w:spacing w:after="0" w:line="288" w:lineRule="auto"/>
        <w:ind w:left="0"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0" distR="0" simplePos="0" relativeHeight="6" behindDoc="0" locked="0" layoutInCell="1" allowOverlap="1">
            <wp:simplePos x="0" y="0"/>
            <wp:positionH relativeFrom="column">
              <wp:posOffset>442595</wp:posOffset>
            </wp:positionH>
            <wp:positionV relativeFrom="paragraph">
              <wp:posOffset>107315</wp:posOffset>
            </wp:positionV>
            <wp:extent cx="5129530" cy="3846830"/>
            <wp:effectExtent l="0" t="0" r="0" b="0"/>
            <wp:wrapSquare wrapText="largest"/>
            <wp:docPr id="14" name="Изображение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Изображение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9530" cy="3846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34CE" w:rsidRDefault="00B034CE">
      <w:pPr>
        <w:pStyle w:val="ad"/>
        <w:spacing w:after="0" w:line="288" w:lineRule="auto"/>
        <w:ind w:left="0" w:firstLine="708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034CE" w:rsidRDefault="00B034CE">
      <w:pPr>
        <w:pStyle w:val="ad"/>
        <w:spacing w:after="0" w:line="288" w:lineRule="auto"/>
        <w:ind w:left="0" w:firstLine="708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034CE" w:rsidRDefault="005E6E37">
      <w:pPr>
        <w:pStyle w:val="ad"/>
        <w:spacing w:after="0" w:line="288" w:lineRule="auto"/>
        <w:ind w:left="0"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drawing>
          <wp:anchor distT="0" distB="0" distL="0" distR="0" simplePos="0" relativeHeight="7" behindDoc="0" locked="0" layoutInCell="1" allowOverlap="1">
            <wp:simplePos x="0" y="0"/>
            <wp:positionH relativeFrom="column">
              <wp:posOffset>369570</wp:posOffset>
            </wp:positionH>
            <wp:positionV relativeFrom="paragraph">
              <wp:posOffset>-20320</wp:posOffset>
            </wp:positionV>
            <wp:extent cx="5239385" cy="3929380"/>
            <wp:effectExtent l="0" t="0" r="0" b="0"/>
            <wp:wrapSquare wrapText="largest"/>
            <wp:docPr id="15" name="Изображение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Изображение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9385" cy="3929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34CE" w:rsidRDefault="00B034CE">
      <w:pPr>
        <w:pStyle w:val="ad"/>
        <w:spacing w:after="0" w:line="288" w:lineRule="auto"/>
        <w:ind w:left="0" w:firstLine="708"/>
        <w:jc w:val="both"/>
        <w:rPr>
          <w:rFonts w:ascii="Times New Roman" w:eastAsia="sans-serif" w:hAnsi="Times New Roman" w:cs="Times New Roman"/>
          <w:bCs/>
          <w:color w:val="000000"/>
          <w:sz w:val="28"/>
          <w:szCs w:val="28"/>
        </w:rPr>
      </w:pPr>
    </w:p>
    <w:p w:rsidR="00B034CE" w:rsidRDefault="005E6E37">
      <w:pPr>
        <w:spacing w:after="0" w:line="360" w:lineRule="auto"/>
        <w:ind w:firstLine="560"/>
        <w:jc w:val="both"/>
        <w:rPr>
          <w:rFonts w:ascii="Liberation Serif" w:hAnsi="Liberation Serif"/>
        </w:rPr>
      </w:pPr>
      <w:r>
        <w:rPr>
          <w:rFonts w:ascii="Liberation Serif" w:eastAsia="sans-serif" w:hAnsi="Liberation Serif"/>
          <w:color w:val="000000"/>
          <w:sz w:val="28"/>
          <w:szCs w:val="28"/>
        </w:rPr>
        <w:t xml:space="preserve">27 сентября, в Пскове на ул. Розы Люксембург открылась Детская библиотека, модернизированная по модельному стандарту в рамках нацпроекта «Культура». Модельные библиотеки откроют в каждом муниципалитете Псковской области к 2030 году в рамках </w:t>
      </w:r>
      <w:r>
        <w:rPr>
          <w:rFonts w:ascii="Liberation Serif" w:eastAsia="sans-serif" w:hAnsi="Liberation Serif"/>
          <w:color w:val="000000"/>
          <w:sz w:val="28"/>
          <w:szCs w:val="28"/>
        </w:rPr>
        <w:t>нацпроекта «Культура». В регионе уже располагается 12 модельных библиотек.</w:t>
      </w:r>
    </w:p>
    <w:p w:rsidR="00B034CE" w:rsidRDefault="00B034CE">
      <w:pPr>
        <w:spacing w:after="0" w:line="360" w:lineRule="auto"/>
        <w:ind w:firstLine="560"/>
        <w:jc w:val="both"/>
        <w:rPr>
          <w:rFonts w:eastAsia="sans-serif"/>
          <w:color w:val="000000"/>
          <w:sz w:val="28"/>
          <w:szCs w:val="28"/>
        </w:rPr>
      </w:pPr>
    </w:p>
    <w:p w:rsidR="00B034CE" w:rsidRDefault="00B034CE">
      <w:pPr>
        <w:spacing w:after="0" w:line="360" w:lineRule="auto"/>
        <w:ind w:firstLine="560"/>
        <w:jc w:val="both"/>
        <w:rPr>
          <w:rFonts w:eastAsia="sans-serif"/>
          <w:color w:val="000000"/>
          <w:sz w:val="28"/>
          <w:szCs w:val="28"/>
        </w:rPr>
      </w:pPr>
    </w:p>
    <w:p w:rsidR="00B034CE" w:rsidRDefault="005E6E37">
      <w:pPr>
        <w:pStyle w:val="ac"/>
        <w:spacing w:beforeAutospacing="0" w:after="0" w:afterAutospacing="0" w:line="360" w:lineRule="auto"/>
        <w:ind w:firstLine="560"/>
        <w:jc w:val="both"/>
        <w:rPr>
          <w:rFonts w:eastAsia="sans-serif"/>
          <w:color w:val="000000"/>
          <w:sz w:val="28"/>
          <w:szCs w:val="28"/>
        </w:rPr>
      </w:pPr>
      <w:r>
        <w:rPr>
          <w:rFonts w:eastAsia="sans-serif"/>
          <w:noProof/>
          <w:color w:val="000000"/>
          <w:sz w:val="28"/>
          <w:szCs w:val="28"/>
        </w:rPr>
        <w:drawing>
          <wp:anchor distT="0" distB="0" distL="0" distR="0" simplePos="0" relativeHeight="3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4735830" cy="6192520"/>
            <wp:effectExtent l="0" t="0" r="0" b="0"/>
            <wp:wrapSquare wrapText="largest"/>
            <wp:docPr id="16" name="Изображение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Изображение5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5830" cy="6192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34CE" w:rsidRDefault="00B034CE">
      <w:pPr>
        <w:pStyle w:val="ac"/>
        <w:spacing w:beforeAutospacing="0" w:after="0" w:afterAutospacing="0" w:line="360" w:lineRule="auto"/>
        <w:ind w:firstLine="560"/>
        <w:jc w:val="both"/>
        <w:rPr>
          <w:rFonts w:eastAsia="sans-serif"/>
          <w:color w:val="000000"/>
          <w:sz w:val="28"/>
          <w:szCs w:val="28"/>
        </w:rPr>
      </w:pPr>
    </w:p>
    <w:p w:rsidR="00B034CE" w:rsidRDefault="00B034CE">
      <w:pPr>
        <w:pStyle w:val="ac"/>
        <w:spacing w:beforeAutospacing="0" w:after="0" w:afterAutospacing="0" w:line="360" w:lineRule="auto"/>
        <w:ind w:firstLine="560"/>
        <w:jc w:val="both"/>
        <w:rPr>
          <w:rFonts w:eastAsia="sans-serif"/>
          <w:color w:val="000000"/>
          <w:sz w:val="28"/>
          <w:szCs w:val="28"/>
        </w:rPr>
      </w:pPr>
    </w:p>
    <w:p w:rsidR="00B034CE" w:rsidRDefault="00B034CE">
      <w:pPr>
        <w:pStyle w:val="ac"/>
        <w:spacing w:beforeAutospacing="0" w:after="0" w:afterAutospacing="0" w:line="360" w:lineRule="auto"/>
        <w:ind w:firstLine="560"/>
        <w:jc w:val="both"/>
        <w:rPr>
          <w:rFonts w:eastAsia="sans-serif"/>
          <w:color w:val="000000"/>
          <w:sz w:val="28"/>
          <w:szCs w:val="28"/>
        </w:rPr>
      </w:pPr>
    </w:p>
    <w:p w:rsidR="00B034CE" w:rsidRDefault="00B034CE">
      <w:pPr>
        <w:pStyle w:val="ac"/>
        <w:spacing w:beforeAutospacing="0" w:after="0" w:afterAutospacing="0" w:line="360" w:lineRule="auto"/>
        <w:ind w:firstLine="560"/>
        <w:jc w:val="both"/>
        <w:rPr>
          <w:rFonts w:eastAsia="sans-serif"/>
          <w:color w:val="000000"/>
          <w:sz w:val="28"/>
          <w:szCs w:val="28"/>
        </w:rPr>
      </w:pPr>
    </w:p>
    <w:p w:rsidR="00B034CE" w:rsidRDefault="00B034CE">
      <w:pPr>
        <w:pStyle w:val="ac"/>
        <w:spacing w:beforeAutospacing="0" w:after="0" w:afterAutospacing="0" w:line="360" w:lineRule="auto"/>
        <w:ind w:firstLine="560"/>
        <w:jc w:val="both"/>
        <w:rPr>
          <w:rFonts w:eastAsia="sans-serif"/>
          <w:color w:val="000000"/>
          <w:sz w:val="28"/>
          <w:szCs w:val="28"/>
        </w:rPr>
      </w:pPr>
    </w:p>
    <w:p w:rsidR="00B034CE" w:rsidRDefault="00B034CE">
      <w:pPr>
        <w:pStyle w:val="ac"/>
        <w:spacing w:beforeAutospacing="0" w:after="0" w:afterAutospacing="0" w:line="360" w:lineRule="auto"/>
        <w:ind w:firstLine="560"/>
        <w:jc w:val="both"/>
        <w:rPr>
          <w:rFonts w:eastAsia="sans-serif"/>
          <w:color w:val="000000"/>
          <w:sz w:val="28"/>
          <w:szCs w:val="28"/>
        </w:rPr>
      </w:pPr>
    </w:p>
    <w:p w:rsidR="00B034CE" w:rsidRDefault="00B034CE">
      <w:pPr>
        <w:pStyle w:val="ac"/>
        <w:spacing w:beforeAutospacing="0" w:after="0" w:afterAutospacing="0" w:line="360" w:lineRule="auto"/>
        <w:ind w:firstLine="560"/>
        <w:jc w:val="both"/>
        <w:rPr>
          <w:rFonts w:eastAsia="sans-serif"/>
          <w:color w:val="000000"/>
          <w:sz w:val="28"/>
          <w:szCs w:val="28"/>
        </w:rPr>
      </w:pPr>
    </w:p>
    <w:p w:rsidR="00B034CE" w:rsidRDefault="00B034CE">
      <w:pPr>
        <w:pStyle w:val="ac"/>
        <w:spacing w:beforeAutospacing="0" w:after="0" w:afterAutospacing="0" w:line="360" w:lineRule="auto"/>
        <w:ind w:firstLine="560"/>
        <w:jc w:val="both"/>
        <w:rPr>
          <w:rFonts w:eastAsia="sans-serif"/>
          <w:color w:val="000000"/>
          <w:sz w:val="28"/>
          <w:szCs w:val="28"/>
        </w:rPr>
      </w:pPr>
    </w:p>
    <w:p w:rsidR="00B034CE" w:rsidRDefault="00B034CE">
      <w:pPr>
        <w:pStyle w:val="ac"/>
        <w:spacing w:beforeAutospacing="0" w:after="0" w:afterAutospacing="0" w:line="360" w:lineRule="auto"/>
        <w:ind w:firstLine="560"/>
        <w:jc w:val="both"/>
        <w:rPr>
          <w:rFonts w:eastAsia="sans-serif"/>
          <w:color w:val="000000"/>
          <w:sz w:val="28"/>
          <w:szCs w:val="28"/>
        </w:rPr>
      </w:pPr>
    </w:p>
    <w:p w:rsidR="00B034CE" w:rsidRDefault="00B034CE">
      <w:pPr>
        <w:pStyle w:val="ac"/>
        <w:spacing w:beforeAutospacing="0" w:after="0" w:afterAutospacing="0" w:line="360" w:lineRule="auto"/>
        <w:ind w:firstLine="560"/>
        <w:jc w:val="both"/>
        <w:rPr>
          <w:rFonts w:eastAsia="sans-serif"/>
          <w:color w:val="000000"/>
          <w:sz w:val="28"/>
          <w:szCs w:val="28"/>
        </w:rPr>
      </w:pPr>
    </w:p>
    <w:p w:rsidR="00B034CE" w:rsidRDefault="00B034CE">
      <w:pPr>
        <w:pStyle w:val="ac"/>
        <w:spacing w:beforeAutospacing="0" w:after="0" w:afterAutospacing="0" w:line="360" w:lineRule="auto"/>
        <w:ind w:firstLine="560"/>
        <w:jc w:val="both"/>
        <w:rPr>
          <w:rFonts w:eastAsia="sans-serif"/>
          <w:color w:val="000000"/>
          <w:sz w:val="28"/>
          <w:szCs w:val="28"/>
        </w:rPr>
      </w:pPr>
    </w:p>
    <w:p w:rsidR="00B034CE" w:rsidRDefault="00B034CE">
      <w:pPr>
        <w:pStyle w:val="ac"/>
        <w:spacing w:beforeAutospacing="0" w:after="0" w:afterAutospacing="0" w:line="360" w:lineRule="auto"/>
        <w:ind w:firstLine="560"/>
        <w:jc w:val="both"/>
        <w:rPr>
          <w:rFonts w:eastAsia="sans-serif"/>
          <w:color w:val="000000"/>
          <w:sz w:val="28"/>
          <w:szCs w:val="28"/>
        </w:rPr>
      </w:pPr>
    </w:p>
    <w:p w:rsidR="00B034CE" w:rsidRDefault="00B034CE">
      <w:pPr>
        <w:pStyle w:val="ac"/>
        <w:spacing w:beforeAutospacing="0" w:after="0" w:afterAutospacing="0" w:line="360" w:lineRule="auto"/>
        <w:ind w:firstLine="560"/>
        <w:jc w:val="both"/>
        <w:rPr>
          <w:rFonts w:eastAsia="sans-serif"/>
          <w:color w:val="000000"/>
          <w:sz w:val="28"/>
          <w:szCs w:val="28"/>
        </w:rPr>
      </w:pPr>
    </w:p>
    <w:p w:rsidR="00B034CE" w:rsidRDefault="00B034CE">
      <w:pPr>
        <w:pStyle w:val="ac"/>
        <w:spacing w:beforeAutospacing="0" w:after="0" w:afterAutospacing="0" w:line="360" w:lineRule="auto"/>
        <w:ind w:firstLine="560"/>
        <w:jc w:val="both"/>
        <w:rPr>
          <w:rFonts w:eastAsia="sans-serif"/>
          <w:color w:val="000000"/>
          <w:sz w:val="28"/>
          <w:szCs w:val="28"/>
        </w:rPr>
      </w:pPr>
    </w:p>
    <w:p w:rsidR="00B034CE" w:rsidRDefault="00B034CE">
      <w:pPr>
        <w:pStyle w:val="ac"/>
        <w:spacing w:beforeAutospacing="0" w:after="0" w:afterAutospacing="0" w:line="360" w:lineRule="auto"/>
        <w:ind w:firstLine="560"/>
        <w:jc w:val="both"/>
        <w:rPr>
          <w:rFonts w:eastAsia="sans-serif"/>
          <w:color w:val="000000"/>
          <w:sz w:val="28"/>
          <w:szCs w:val="28"/>
        </w:rPr>
      </w:pPr>
    </w:p>
    <w:p w:rsidR="00B034CE" w:rsidRDefault="00B034CE">
      <w:pPr>
        <w:pStyle w:val="ac"/>
        <w:spacing w:beforeAutospacing="0" w:after="0" w:afterAutospacing="0" w:line="360" w:lineRule="auto"/>
        <w:ind w:firstLine="560"/>
        <w:jc w:val="both"/>
        <w:rPr>
          <w:rFonts w:eastAsia="sans-serif"/>
          <w:color w:val="000000"/>
          <w:sz w:val="28"/>
          <w:szCs w:val="28"/>
        </w:rPr>
      </w:pPr>
    </w:p>
    <w:p w:rsidR="00B034CE" w:rsidRDefault="00B034CE">
      <w:pPr>
        <w:pStyle w:val="ac"/>
        <w:spacing w:beforeAutospacing="0" w:after="0" w:afterAutospacing="0" w:line="360" w:lineRule="auto"/>
        <w:ind w:firstLine="560"/>
        <w:jc w:val="both"/>
        <w:rPr>
          <w:rFonts w:eastAsia="sans-serif"/>
          <w:color w:val="000000"/>
          <w:sz w:val="28"/>
          <w:szCs w:val="28"/>
        </w:rPr>
      </w:pPr>
    </w:p>
    <w:p w:rsidR="00B034CE" w:rsidRDefault="00B034CE">
      <w:pPr>
        <w:pStyle w:val="ac"/>
        <w:spacing w:beforeAutospacing="0" w:after="0" w:afterAutospacing="0" w:line="360" w:lineRule="auto"/>
        <w:ind w:firstLine="560"/>
        <w:jc w:val="both"/>
        <w:rPr>
          <w:rFonts w:eastAsia="sans-serif"/>
          <w:color w:val="000000"/>
          <w:sz w:val="28"/>
          <w:szCs w:val="28"/>
        </w:rPr>
      </w:pPr>
    </w:p>
    <w:p w:rsidR="00B034CE" w:rsidRDefault="00B034CE">
      <w:pPr>
        <w:pStyle w:val="ac"/>
        <w:spacing w:beforeAutospacing="0" w:after="0" w:afterAutospacing="0" w:line="360" w:lineRule="auto"/>
        <w:ind w:firstLine="560"/>
        <w:jc w:val="both"/>
        <w:rPr>
          <w:rFonts w:eastAsia="sans-serif"/>
          <w:color w:val="000000"/>
          <w:sz w:val="28"/>
          <w:szCs w:val="28"/>
        </w:rPr>
      </w:pPr>
    </w:p>
    <w:p w:rsidR="00B034CE" w:rsidRDefault="00B034CE">
      <w:pPr>
        <w:pStyle w:val="ac"/>
        <w:spacing w:beforeAutospacing="0" w:after="0" w:afterAutospacing="0" w:line="360" w:lineRule="auto"/>
        <w:ind w:firstLine="560"/>
        <w:jc w:val="both"/>
        <w:rPr>
          <w:rFonts w:eastAsia="sans-serif"/>
          <w:color w:val="000000"/>
          <w:sz w:val="28"/>
          <w:szCs w:val="28"/>
        </w:rPr>
      </w:pPr>
    </w:p>
    <w:p w:rsidR="00B034CE" w:rsidRDefault="00B034CE">
      <w:pPr>
        <w:pStyle w:val="ac"/>
        <w:spacing w:beforeAutospacing="0" w:after="0" w:afterAutospacing="0" w:line="360" w:lineRule="auto"/>
        <w:ind w:firstLine="560"/>
        <w:jc w:val="both"/>
        <w:rPr>
          <w:rFonts w:eastAsia="sans-serif"/>
          <w:color w:val="000000"/>
          <w:sz w:val="28"/>
          <w:szCs w:val="28"/>
        </w:rPr>
      </w:pPr>
    </w:p>
    <w:p w:rsidR="00B034CE" w:rsidRDefault="00B034CE">
      <w:pPr>
        <w:pStyle w:val="ac"/>
        <w:spacing w:beforeAutospacing="0" w:after="0" w:afterAutospacing="0" w:line="360" w:lineRule="auto"/>
        <w:ind w:firstLine="560"/>
        <w:jc w:val="both"/>
        <w:rPr>
          <w:rFonts w:eastAsia="sans-serif"/>
          <w:color w:val="000000"/>
          <w:sz w:val="28"/>
          <w:szCs w:val="28"/>
        </w:rPr>
      </w:pPr>
    </w:p>
    <w:p w:rsidR="00B034CE" w:rsidRDefault="00B034CE">
      <w:pPr>
        <w:pStyle w:val="ac"/>
        <w:spacing w:beforeAutospacing="0" w:after="0" w:afterAutospacing="0" w:line="360" w:lineRule="auto"/>
        <w:ind w:firstLine="560"/>
        <w:jc w:val="both"/>
        <w:rPr>
          <w:rFonts w:eastAsia="sans-serif"/>
          <w:color w:val="000000"/>
          <w:sz w:val="28"/>
          <w:szCs w:val="28"/>
        </w:rPr>
      </w:pPr>
    </w:p>
    <w:p w:rsidR="00B034CE" w:rsidRDefault="005E6E37">
      <w:pPr>
        <w:pStyle w:val="ac"/>
        <w:spacing w:beforeAutospacing="0" w:after="0" w:afterAutospacing="0" w:line="360" w:lineRule="auto"/>
        <w:ind w:firstLine="560"/>
        <w:jc w:val="both"/>
      </w:pPr>
      <w:r>
        <w:rPr>
          <w:noProof/>
        </w:rPr>
        <w:drawing>
          <wp:anchor distT="0" distB="0" distL="0" distR="0" simplePos="0" relativeHeight="8" behindDoc="0" locked="0" layoutInCell="1" allowOverlap="1">
            <wp:simplePos x="0" y="0"/>
            <wp:positionH relativeFrom="column">
              <wp:posOffset>-92075</wp:posOffset>
            </wp:positionH>
            <wp:positionV relativeFrom="paragraph">
              <wp:posOffset>2875280</wp:posOffset>
            </wp:positionV>
            <wp:extent cx="3140075" cy="4186555"/>
            <wp:effectExtent l="0" t="0" r="0" b="0"/>
            <wp:wrapSquare wrapText="largest"/>
            <wp:docPr id="17" name="Изображение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Изображение7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075" cy="4186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9" behindDoc="0" locked="0" layoutInCell="1" allowOverlap="1">
            <wp:simplePos x="0" y="0"/>
            <wp:positionH relativeFrom="column">
              <wp:posOffset>2767965</wp:posOffset>
            </wp:positionH>
            <wp:positionV relativeFrom="paragraph">
              <wp:posOffset>2875280</wp:posOffset>
            </wp:positionV>
            <wp:extent cx="3140075" cy="4186555"/>
            <wp:effectExtent l="0" t="0" r="0" b="0"/>
            <wp:wrapSquare wrapText="largest"/>
            <wp:docPr id="18" name="Изображение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Изображение8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075" cy="4186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sans-serif"/>
          <w:color w:val="000000"/>
          <w:sz w:val="28"/>
          <w:szCs w:val="28"/>
        </w:rPr>
        <w:t>6 декабря принял участие в Торжественном открытии мемориальной доски на здании лицея №4 кавалеру ордена Мужества, гвардии сержанту Павлу Богатыреву.</w:t>
      </w:r>
      <w:r>
        <w:rPr>
          <w:rFonts w:eastAsia="sans-serif"/>
          <w:color w:val="000000"/>
          <w:sz w:val="28"/>
          <w:szCs w:val="28"/>
        </w:rPr>
        <w:br/>
      </w:r>
      <w:r>
        <w:rPr>
          <w:rFonts w:eastAsia="sans-serif"/>
          <w:color w:val="000000"/>
          <w:sz w:val="28"/>
          <w:szCs w:val="28"/>
        </w:rPr>
        <w:tab/>
      </w:r>
      <w:r>
        <w:rPr>
          <w:rFonts w:eastAsia="sans-serif"/>
          <w:color w:val="000000"/>
          <w:sz w:val="28"/>
          <w:szCs w:val="28"/>
        </w:rPr>
        <w:t xml:space="preserve">С инициативой установки мемориальной доски выступили сотрудники этого лицея, где Павел Богатырев провел свои школьные годы. В обращении было указано, что он героически погиб в ходе проведения специальной военной операции на Украине в 2022 году. </w:t>
      </w:r>
      <w:r>
        <w:rPr>
          <w:rFonts w:eastAsia="sans-serif"/>
          <w:color w:val="000000"/>
          <w:sz w:val="28"/>
          <w:szCs w:val="28"/>
        </w:rPr>
        <w:br/>
      </w:r>
      <w:r>
        <w:rPr>
          <w:rFonts w:eastAsia="sans-serif"/>
          <w:color w:val="000000"/>
          <w:sz w:val="28"/>
          <w:szCs w:val="28"/>
        </w:rPr>
        <w:tab/>
        <w:t>Решение о</w:t>
      </w:r>
      <w:r>
        <w:rPr>
          <w:rFonts w:eastAsia="sans-serif"/>
          <w:color w:val="000000"/>
          <w:sz w:val="28"/>
          <w:szCs w:val="28"/>
        </w:rPr>
        <w:t>б установке мемориальной доски Павлу Богатыреву было принято депутатами ПГД на очередной сессии 27 октября этого года.</w:t>
      </w:r>
    </w:p>
    <w:p w:rsidR="00B034CE" w:rsidRDefault="00B034CE">
      <w:pPr>
        <w:pStyle w:val="ac"/>
        <w:spacing w:beforeAutospacing="0" w:after="0" w:afterAutospacing="0" w:line="360" w:lineRule="auto"/>
        <w:ind w:firstLine="560"/>
        <w:jc w:val="both"/>
        <w:rPr>
          <w:rFonts w:eastAsia="sans-serif"/>
          <w:color w:val="000000"/>
          <w:sz w:val="28"/>
          <w:szCs w:val="28"/>
        </w:rPr>
      </w:pPr>
    </w:p>
    <w:p w:rsidR="00B034CE" w:rsidRDefault="005E6E37">
      <w:pPr>
        <w:pStyle w:val="ac"/>
        <w:spacing w:beforeAutospacing="0" w:after="0" w:afterAutospacing="0" w:line="360" w:lineRule="auto"/>
        <w:ind w:firstLine="560"/>
        <w:jc w:val="both"/>
      </w:pPr>
      <w:r>
        <w:rPr>
          <w:rFonts w:eastAsia="sans-serif"/>
          <w:color w:val="000000"/>
          <w:sz w:val="28"/>
          <w:szCs w:val="28"/>
        </w:rPr>
        <w:br/>
      </w:r>
    </w:p>
    <w:p w:rsidR="00B034CE" w:rsidRDefault="00B034CE">
      <w:pPr>
        <w:pStyle w:val="ac"/>
        <w:spacing w:beforeAutospacing="0" w:after="0" w:afterAutospacing="0" w:line="360" w:lineRule="auto"/>
        <w:ind w:firstLine="560"/>
        <w:jc w:val="both"/>
        <w:rPr>
          <w:rFonts w:eastAsia="sans-serif"/>
          <w:color w:val="000000"/>
          <w:sz w:val="28"/>
          <w:szCs w:val="28"/>
        </w:rPr>
      </w:pPr>
    </w:p>
    <w:p w:rsidR="00B034CE" w:rsidRDefault="00B034CE">
      <w:pPr>
        <w:pStyle w:val="ac"/>
        <w:spacing w:beforeAutospacing="0" w:after="0" w:afterAutospacing="0" w:line="360" w:lineRule="auto"/>
        <w:ind w:firstLine="560"/>
        <w:jc w:val="both"/>
        <w:rPr>
          <w:rFonts w:eastAsia="sans-serif"/>
          <w:color w:val="000000"/>
          <w:sz w:val="28"/>
          <w:szCs w:val="28"/>
        </w:rPr>
      </w:pPr>
    </w:p>
    <w:p w:rsidR="00B034CE" w:rsidRDefault="005E6E37">
      <w:pPr>
        <w:pStyle w:val="ac"/>
        <w:spacing w:beforeAutospacing="0" w:after="0" w:afterAutospacing="0" w:line="360" w:lineRule="auto"/>
        <w:ind w:firstLine="560"/>
        <w:jc w:val="both"/>
      </w:pPr>
      <w:r>
        <w:rPr>
          <w:rFonts w:eastAsia="sans-serif"/>
          <w:color w:val="000000"/>
          <w:sz w:val="28"/>
          <w:szCs w:val="28"/>
        </w:rPr>
        <w:t>По инициативе губернатора Михаила Ведерникова в 2023 году произведено строительство фонтана в Сквере 60-летия Октября. Профинансиров</w:t>
      </w:r>
      <w:r>
        <w:rPr>
          <w:rFonts w:eastAsia="sans-serif"/>
          <w:color w:val="000000"/>
          <w:sz w:val="28"/>
          <w:szCs w:val="28"/>
        </w:rPr>
        <w:t>ал проект Сбербанк. Город подготовил необходимую инфраструктуру. До конца декабря 2023 завершено его благоустройство. Открытие фонтана намечено на весну 2024 года.</w:t>
      </w:r>
    </w:p>
    <w:p w:rsidR="00B034CE" w:rsidRDefault="005E6E37">
      <w:pPr>
        <w:pStyle w:val="ac"/>
        <w:spacing w:beforeAutospacing="0" w:after="0" w:afterAutospacing="0" w:line="360" w:lineRule="auto"/>
        <w:ind w:firstLine="560"/>
        <w:jc w:val="both"/>
        <w:rPr>
          <w:rFonts w:eastAsia="sans-serif"/>
          <w:color w:val="000000"/>
          <w:sz w:val="28"/>
          <w:szCs w:val="28"/>
        </w:rPr>
      </w:pPr>
      <w:r>
        <w:rPr>
          <w:rFonts w:eastAsia="sans-serif"/>
          <w:color w:val="000000"/>
          <w:sz w:val="28"/>
          <w:szCs w:val="28"/>
        </w:rPr>
        <w:t>Прожекторы выдают 16 тысяч оттенков, а мощность насосов и самые современные форсунки позволя</w:t>
      </w:r>
      <w:r>
        <w:rPr>
          <w:rFonts w:eastAsia="sans-serif"/>
          <w:color w:val="000000"/>
          <w:sz w:val="28"/>
          <w:szCs w:val="28"/>
        </w:rPr>
        <w:t xml:space="preserve">ют управлять струями воды под музыку в любом ритме, по разной высоте и углам наклона. Также здесь установлен специальный проектор, который может выводить на водную стену картинки и клипы. Поверхность фонтана антивандальная. По ней днём можно будет ходить. </w:t>
      </w:r>
      <w:r>
        <w:rPr>
          <w:rFonts w:eastAsia="sans-serif"/>
          <w:color w:val="000000"/>
          <w:sz w:val="28"/>
          <w:szCs w:val="28"/>
        </w:rPr>
        <w:t>Вечером программа поменяется - можно будет наслаждаться цветомузыкальными представлениями.</w:t>
      </w:r>
    </w:p>
    <w:p w:rsidR="00B034CE" w:rsidRDefault="005E6E37">
      <w:pPr>
        <w:pStyle w:val="ac"/>
        <w:spacing w:beforeAutospacing="0" w:after="0" w:afterAutospacing="0" w:line="360" w:lineRule="auto"/>
        <w:ind w:firstLine="560"/>
        <w:jc w:val="both"/>
        <w:rPr>
          <w:rFonts w:eastAsia="sans-serif"/>
          <w:color w:val="000000"/>
          <w:sz w:val="28"/>
          <w:szCs w:val="28"/>
        </w:rPr>
      </w:pPr>
      <w:r>
        <w:rPr>
          <w:rFonts w:eastAsia="sans-serif"/>
          <w:noProof/>
          <w:color w:val="000000"/>
          <w:sz w:val="28"/>
          <w:szCs w:val="28"/>
        </w:rPr>
        <w:drawing>
          <wp:anchor distT="0" distB="0" distL="0" distR="0" simplePos="0" relativeHeight="2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40425" cy="3341370"/>
            <wp:effectExtent l="0" t="0" r="0" b="0"/>
            <wp:wrapSquare wrapText="largest"/>
            <wp:docPr id="19" name="Изображение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Изображение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034CE" w:rsidRDefault="00B034CE">
      <w:pPr>
        <w:pStyle w:val="ac"/>
        <w:spacing w:beforeAutospacing="0" w:after="0" w:afterAutospacing="0" w:line="360" w:lineRule="auto"/>
        <w:ind w:firstLine="560"/>
        <w:jc w:val="both"/>
        <w:rPr>
          <w:rFonts w:eastAsia="sans-serif"/>
          <w:color w:val="333333"/>
          <w:sz w:val="28"/>
          <w:szCs w:val="28"/>
        </w:rPr>
      </w:pPr>
    </w:p>
    <w:p w:rsidR="00B034CE" w:rsidRDefault="005E6E37">
      <w:pPr>
        <w:spacing w:after="0" w:line="360" w:lineRule="auto"/>
        <w:jc w:val="both"/>
      </w:pPr>
      <w:r>
        <w:rPr>
          <w:rFonts w:ascii="Times New Roman" w:hAnsi="Times New Roman"/>
          <w:bCs/>
          <w:sz w:val="28"/>
          <w:szCs w:val="28"/>
        </w:rPr>
        <w:t>З</w:t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апланировано на ближайшее время: </w:t>
      </w:r>
    </w:p>
    <w:p w:rsidR="00B034CE" w:rsidRDefault="005E6E37">
      <w:pPr>
        <w:spacing w:after="0" w:line="360" w:lineRule="auto"/>
        <w:jc w:val="both"/>
        <w:rPr>
          <w:color w:val="000000"/>
        </w:rPr>
      </w:pPr>
      <w:r>
        <w:rPr>
          <w:rFonts w:ascii="Times New Roman" w:hAnsi="Times New Roman"/>
          <w:bCs/>
          <w:color w:val="000000"/>
          <w:sz w:val="28"/>
          <w:szCs w:val="28"/>
        </w:rPr>
        <w:t xml:space="preserve">- асфальтирование пешеходной дорожки вдоль Лицея N4 2  корпус.                                  </w:t>
      </w:r>
    </w:p>
    <w:p w:rsidR="00B034CE" w:rsidRDefault="005E6E37">
      <w:pPr>
        <w:spacing w:after="0" w:line="360" w:lineRule="auto"/>
        <w:jc w:val="both"/>
        <w:rPr>
          <w:rFonts w:eastAsia="sans-serif"/>
          <w:color w:val="000000"/>
          <w:sz w:val="28"/>
          <w:szCs w:val="28"/>
        </w:rPr>
      </w:pPr>
      <w:r>
        <w:rPr>
          <w:rFonts w:ascii="Times New Roman" w:eastAsia="sans-serif" w:hAnsi="Times New Roman"/>
          <w:bCs/>
          <w:color w:val="000000"/>
          <w:sz w:val="28"/>
          <w:szCs w:val="28"/>
        </w:rPr>
        <w:t>- благоустройство территории К</w:t>
      </w:r>
      <w:r>
        <w:rPr>
          <w:rFonts w:ascii="Times New Roman" w:eastAsia="sans-serif" w:hAnsi="Times New Roman"/>
          <w:bCs/>
          <w:color w:val="000000"/>
          <w:sz w:val="28"/>
          <w:szCs w:val="28"/>
        </w:rPr>
        <w:t>омсомольской площади</w:t>
      </w:r>
    </w:p>
    <w:p w:rsidR="00B034CE" w:rsidRDefault="00B034CE">
      <w:pPr>
        <w:spacing w:after="0" w:line="360" w:lineRule="auto"/>
        <w:jc w:val="both"/>
        <w:rPr>
          <w:rFonts w:eastAsia="sans-serif"/>
          <w:color w:val="000000"/>
          <w:sz w:val="28"/>
          <w:szCs w:val="28"/>
        </w:rPr>
      </w:pPr>
    </w:p>
    <w:p w:rsidR="00B034CE" w:rsidRDefault="005E6E37">
      <w:pPr>
        <w:pStyle w:val="ac"/>
        <w:spacing w:beforeAutospacing="0" w:after="0" w:afterAutospacing="0" w:line="360" w:lineRule="auto"/>
        <w:ind w:firstLine="560"/>
        <w:jc w:val="both"/>
      </w:pPr>
      <w:r>
        <w:rPr>
          <w:rFonts w:eastAsia="sans-serif"/>
          <w:color w:val="000000"/>
          <w:sz w:val="28"/>
          <w:szCs w:val="28"/>
        </w:rPr>
        <w:t>Отмечу, что всё это стало возможным благодаря слаженной совместной работе общественных организаций, актива и, конечно, жителей округа. Оперативное взаимодействие и общение осуществляется, в том числе, через социальную сеть ВКонтакте в</w:t>
      </w:r>
      <w:r>
        <w:rPr>
          <w:rFonts w:eastAsia="sans-serif"/>
          <w:color w:val="000000"/>
          <w:sz w:val="28"/>
          <w:szCs w:val="28"/>
        </w:rPr>
        <w:t xml:space="preserve"> сообществе округа  (</w:t>
      </w:r>
      <w:hyperlink r:id="rId24">
        <w:r>
          <w:rPr>
            <w:rStyle w:val="-"/>
            <w:rFonts w:eastAsia="sans-serif"/>
            <w:color w:val="000000"/>
            <w:sz w:val="28"/>
            <w:szCs w:val="28"/>
          </w:rPr>
          <w:t>https://vk.com/okrug_6_pskov</w:t>
        </w:r>
      </w:hyperlink>
      <w:r>
        <w:rPr>
          <w:rFonts w:eastAsia="sans-serif"/>
          <w:color w:val="000000"/>
          <w:sz w:val="28"/>
          <w:szCs w:val="28"/>
        </w:rPr>
        <w:t>), общественную приемную партии Единая Россия.</w:t>
      </w:r>
    </w:p>
    <w:p w:rsidR="00B034CE" w:rsidRDefault="005E6E37">
      <w:pPr>
        <w:pStyle w:val="ac"/>
        <w:spacing w:beforeAutospacing="0" w:after="0" w:afterAutospacing="0" w:line="360" w:lineRule="auto"/>
        <w:ind w:firstLine="560"/>
        <w:jc w:val="both"/>
        <w:rPr>
          <w:color w:val="000000"/>
        </w:rPr>
      </w:pPr>
      <w:r>
        <w:rPr>
          <w:rFonts w:eastAsia="sans-serif"/>
          <w:color w:val="000000"/>
          <w:sz w:val="28"/>
          <w:szCs w:val="28"/>
        </w:rPr>
        <w:t xml:space="preserve">Всемерно поддерживал, и буду поддерживать инициативы жителей, совместно занимающихся благоустройством, </w:t>
      </w:r>
      <w:r>
        <w:rPr>
          <w:rFonts w:eastAsia="sans-serif"/>
          <w:color w:val="000000"/>
          <w:sz w:val="28"/>
          <w:szCs w:val="28"/>
        </w:rPr>
        <w:t>озеленением дворовых территорий, обустройством детских площадок. Только совместными усилиями мы всегда достигнем результата в решении любых задач, которые ставятся перед обществом в наше непростое время.</w:t>
      </w:r>
    </w:p>
    <w:p w:rsidR="00B034CE" w:rsidRDefault="005E6E37">
      <w:pPr>
        <w:pStyle w:val="ac"/>
        <w:spacing w:beforeAutospacing="0" w:after="0" w:afterAutospacing="0" w:line="360" w:lineRule="auto"/>
        <w:ind w:firstLine="560"/>
        <w:jc w:val="both"/>
        <w:rPr>
          <w:color w:val="000000"/>
        </w:rPr>
      </w:pPr>
      <w:r>
        <w:rPr>
          <w:rFonts w:eastAsia="sans-serif"/>
          <w:color w:val="000000"/>
          <w:sz w:val="28"/>
          <w:szCs w:val="28"/>
        </w:rPr>
        <w:t>В заключение отчета выражаю огромную благодарность ж</w:t>
      </w:r>
      <w:r>
        <w:rPr>
          <w:rFonts w:eastAsia="sans-serif"/>
          <w:color w:val="000000"/>
          <w:sz w:val="28"/>
          <w:szCs w:val="28"/>
        </w:rPr>
        <w:t>ителям округа №6, оказавшим мне доверие и поддержавших меня на выборах в городскую Думу VII созыва.</w:t>
      </w:r>
    </w:p>
    <w:p w:rsidR="00B034CE" w:rsidRDefault="00B034CE">
      <w:pPr>
        <w:pStyle w:val="ad"/>
        <w:spacing w:after="0" w:line="360" w:lineRule="auto"/>
        <w:ind w:left="0" w:firstLine="426"/>
        <w:jc w:val="both"/>
        <w:rPr>
          <w:rFonts w:ascii="Times New Roman" w:hAnsi="Times New Roman" w:cs="Times New Roman"/>
          <w:bCs/>
          <w:color w:val="000000"/>
          <w:sz w:val="28"/>
          <w:szCs w:val="28"/>
        </w:rPr>
      </w:pPr>
    </w:p>
    <w:p w:rsidR="00B034CE" w:rsidRDefault="005E6E37">
      <w:pPr>
        <w:pStyle w:val="ad"/>
        <w:ind w:left="0"/>
        <w:jc w:val="both"/>
      </w:pPr>
      <w:r>
        <w:rPr>
          <w:rFonts w:ascii="Times New Roman" w:hAnsi="Times New Roman" w:cs="Times New Roman"/>
          <w:bCs/>
          <w:sz w:val="28"/>
          <w:szCs w:val="28"/>
        </w:rPr>
        <w:t xml:space="preserve">      </w:t>
      </w:r>
    </w:p>
    <w:sectPr w:rsidR="00B034CE">
      <w:pgSz w:w="11906" w:h="16838"/>
      <w:pgMar w:top="1134" w:right="850" w:bottom="1134" w:left="1701" w:header="0" w:footer="0" w:gutter="0"/>
      <w:cols w:space="720"/>
      <w:formProt w:val="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OpenSymbol">
    <w:altName w:val="Arial Unicode MS"/>
    <w:charset w:val="01"/>
    <w:family w:val="roman"/>
    <w:pitch w:val="variable"/>
  </w:font>
  <w:font w:name="sans-serif">
    <w:panose1 w:val="00000000000000000000"/>
    <w:charset w:val="00"/>
    <w:family w:val="roman"/>
    <w:notTrueType/>
    <w:pitch w:val="default"/>
  </w:font>
  <w:font w:name="Liberation Sans">
    <w:altName w:val="Arial"/>
    <w:charset w:val="01"/>
    <w:family w:val="roman"/>
    <w:pitch w:val="variable"/>
  </w:font>
  <w:font w:name="Noto Sans CJK SC Regular">
    <w:panose1 w:val="00000000000000000000"/>
    <w:charset w:val="00"/>
    <w:family w:val="roman"/>
    <w:notTrueType/>
    <w:pitch w:val="default"/>
  </w:font>
  <w:font w:name="Lohit Devanagari">
    <w:altName w:val="Times New Roman"/>
    <w:panose1 w:val="00000000000000000000"/>
    <w:charset w:val="00"/>
    <w:family w:val="roman"/>
    <w:notTrueType/>
    <w:pitch w:val="default"/>
  </w:font>
  <w:font w:name="Liberation Serif">
    <w:altName w:val="Times New Roman"/>
    <w:charset w:val="01"/>
    <w:family w:val="roman"/>
    <w:pitch w:val="variable"/>
  </w:font>
  <w:font w:name="AnjaliOldLipi">
    <w:charset w:val="01"/>
    <w:family w:val="roman"/>
    <w:pitch w:val="variable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autoHyphenation/>
  <w:characterSpacingControl w:val="doNotCompress"/>
  <w:compat>
    <w:doNotExpandShiftReturn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34CE"/>
    <w:rsid w:val="005E6E37"/>
    <w:rsid w:val="00B034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nhideWhenUsed="0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nhideWhenUsed="0"/>
    <w:lsdException w:name="Medium Shading 2 Accent 1" w:semiHidden="0" w:unhideWhenUsed="0"/>
    <w:lsdException w:name="Medium List 1 Accent 1" w:semiHidden="0" w:unhideWhenUsed="0"/>
    <w:lsdException w:name="Revision" w:unhideWhenUsed="0"/>
    <w:lsdException w:name="List Paragraph" w:semiHidden="0" w:uiPriority="34" w:unhideWhenUsed="0" w:qFormat="1"/>
    <w:lsdException w:name="Quote" w:semiHidden="0" w:unhideWhenUsed="0"/>
    <w:lsdException w:name="Intense Quote" w:semiHidden="0" w:unhideWhenUsed="0"/>
    <w:lsdException w:name="Medium List 2 Accent 1" w:semiHidden="0" w:unhideWhenUsed="0"/>
    <w:lsdException w:name="Medium Grid 1 Accent 1" w:semiHidden="0" w:unhideWhenUsed="0"/>
    <w:lsdException w:name="Medium Grid 2 Accent 1" w:semiHidden="0" w:unhideWhenUsed="0"/>
    <w:lsdException w:name="Medium Grid 3 Accent 1" w:semiHidden="0" w:unhideWhenUsed="0"/>
    <w:lsdException w:name="Dark List Accent 1" w:semiHidden="0" w:unhideWhenUsed="0"/>
    <w:lsdException w:name="Colorful Shading Accent 1" w:semiHidden="0" w:unhideWhenUsed="0"/>
    <w:lsdException w:name="Colorful List Accent 1" w:semiHidden="0" w:unhideWhenUsed="0"/>
    <w:lsdException w:name="Colorful Grid Accent 1" w:semiHidden="0" w:unhideWhenUsed="0"/>
    <w:lsdException w:name="Light Shading Accent 2" w:semiHidden="0" w:unhideWhenUsed="0"/>
    <w:lsdException w:name="Light List Accent 2" w:semiHidden="0" w:unhideWhenUsed="0"/>
    <w:lsdException w:name="Light Grid Accent 2" w:semiHidden="0" w:unhideWhenUsed="0"/>
    <w:lsdException w:name="Medium Shading 1 Accent 2" w:semiHidden="0" w:unhideWhenUsed="0"/>
    <w:lsdException w:name="Medium Shading 2 Accent 2" w:semiHidden="0" w:unhideWhenUsed="0"/>
    <w:lsdException w:name="Medium List 1 Accent 2" w:semiHidden="0" w:unhideWhenUsed="0"/>
    <w:lsdException w:name="Medium List 2 Accent 2" w:semiHidden="0" w:unhideWhenUsed="0"/>
    <w:lsdException w:name="Medium Grid 1 Accent 2" w:semiHidden="0" w:unhideWhenUsed="0"/>
    <w:lsdException w:name="Medium Grid 2 Accent 2" w:semiHidden="0" w:unhideWhenUsed="0"/>
    <w:lsdException w:name="Medium Grid 3 Accent 2" w:semiHidden="0" w:unhideWhenUsed="0"/>
    <w:lsdException w:name="Dark List Accent 2" w:semiHidden="0" w:unhideWhenUsed="0"/>
    <w:lsdException w:name="Colorful Shading Accent 2" w:semiHidden="0" w:unhideWhenUsed="0"/>
    <w:lsdException w:name="Colorful List Accent 2" w:semiHidden="0" w:unhideWhenUsed="0"/>
    <w:lsdException w:name="Colorful Grid Accent 2" w:semiHidden="0" w:unhideWhenUsed="0"/>
    <w:lsdException w:name="Light Shading Accent 3" w:semiHidden="0" w:unhideWhenUsed="0"/>
    <w:lsdException w:name="Light List Accent 3" w:semiHidden="0" w:unhideWhenUsed="0"/>
    <w:lsdException w:name="Light Grid Accent 3" w:semiHidden="0" w:unhideWhenUsed="0"/>
    <w:lsdException w:name="Medium Shading 1 Accent 3" w:semiHidden="0" w:unhideWhenUsed="0"/>
    <w:lsdException w:name="Medium Shading 2 Accent 3" w:semiHidden="0" w:unhideWhenUsed="0"/>
    <w:lsdException w:name="Medium List 1 Accent 3" w:semiHidden="0" w:unhideWhenUsed="0"/>
    <w:lsdException w:name="Medium List 2 Accent 3" w:semiHidden="0" w:unhideWhenUsed="0"/>
    <w:lsdException w:name="Medium Grid 1 Accent 3" w:semiHidden="0" w:unhideWhenUsed="0"/>
    <w:lsdException w:name="Medium Grid 2 Accent 3" w:semiHidden="0" w:unhideWhenUsed="0"/>
    <w:lsdException w:name="Medium Grid 3 Accent 3" w:semiHidden="0" w:unhideWhenUsed="0"/>
    <w:lsdException w:name="Dark List Accent 3" w:semiHidden="0" w:unhideWhenUsed="0"/>
    <w:lsdException w:name="Colorful Shading Accent 3" w:semiHidden="0" w:unhideWhenUsed="0"/>
    <w:lsdException w:name="Colorful List Accent 3" w:semiHidden="0" w:unhideWhenUsed="0"/>
    <w:lsdException w:name="Colorful Grid Accent 3" w:semiHidden="0" w:unhideWhenUsed="0"/>
    <w:lsdException w:name="Light Shading Accent 4" w:semiHidden="0" w:unhideWhenUsed="0"/>
    <w:lsdException w:name="Light List Accent 4" w:semiHidden="0" w:unhideWhenUsed="0"/>
    <w:lsdException w:name="Light Grid Accent 4" w:semiHidden="0" w:unhideWhenUsed="0"/>
    <w:lsdException w:name="Medium Shading 1 Accent 4" w:semiHidden="0" w:unhideWhenUsed="0"/>
    <w:lsdException w:name="Medium Shading 2 Accent 4" w:semiHidden="0" w:unhideWhenUsed="0"/>
    <w:lsdException w:name="Medium List 1 Accent 4" w:semiHidden="0" w:unhideWhenUsed="0"/>
    <w:lsdException w:name="Medium List 2 Accent 4" w:semiHidden="0" w:unhideWhenUsed="0"/>
    <w:lsdException w:name="Medium Grid 1 Accent 4" w:semiHidden="0" w:unhideWhenUsed="0"/>
    <w:lsdException w:name="Medium Grid 2 Accent 4" w:semiHidden="0" w:unhideWhenUsed="0"/>
    <w:lsdException w:name="Medium Grid 3 Accent 4" w:semiHidden="0" w:unhideWhenUsed="0"/>
    <w:lsdException w:name="Dark List Accent 4" w:semiHidden="0" w:unhideWhenUsed="0"/>
    <w:lsdException w:name="Colorful Shading Accent 4" w:semiHidden="0" w:unhideWhenUsed="0"/>
    <w:lsdException w:name="Colorful List Accent 4" w:semiHidden="0" w:unhideWhenUsed="0"/>
    <w:lsdException w:name="Colorful Grid Accent 4" w:semiHidden="0" w:unhideWhenUsed="0"/>
    <w:lsdException w:name="Light Shading Accent 5" w:semiHidden="0" w:unhideWhenUsed="0"/>
    <w:lsdException w:name="Light List Accent 5" w:semiHidden="0" w:unhideWhenUsed="0"/>
    <w:lsdException w:name="Light Grid Accent 5" w:semiHidden="0" w:unhideWhenUsed="0"/>
    <w:lsdException w:name="Medium Shading 1 Accent 5" w:semiHidden="0" w:unhideWhenUsed="0"/>
    <w:lsdException w:name="Medium Shading 2 Accent 5" w:semiHidden="0" w:unhideWhenUsed="0"/>
    <w:lsdException w:name="Medium List 1 Accent 5" w:semiHidden="0" w:unhideWhenUsed="0"/>
    <w:lsdException w:name="Medium List 2 Accent 5" w:semiHidden="0" w:unhideWhenUsed="0"/>
    <w:lsdException w:name="Medium Grid 1 Accent 5" w:semiHidden="0" w:unhideWhenUsed="0"/>
    <w:lsdException w:name="Medium Grid 2 Accent 5" w:semiHidden="0" w:unhideWhenUsed="0"/>
    <w:lsdException w:name="Medium Grid 3 Accent 5" w:semiHidden="0" w:unhideWhenUsed="0"/>
    <w:lsdException w:name="Dark List Accent 5" w:semiHidden="0" w:unhideWhenUsed="0"/>
    <w:lsdException w:name="Colorful Shading Accent 5" w:semiHidden="0" w:unhideWhenUsed="0"/>
    <w:lsdException w:name="Colorful List Accent 5" w:semiHidden="0" w:unhideWhenUsed="0"/>
    <w:lsdException w:name="Colorful Grid Accent 5" w:semiHidden="0" w:unhideWhenUsed="0"/>
    <w:lsdException w:name="Light Shading Accent 6" w:semiHidden="0" w:unhideWhenUsed="0"/>
    <w:lsdException w:name="Light List Accent 6" w:semiHidden="0" w:unhideWhenUsed="0"/>
    <w:lsdException w:name="Light Grid Accent 6" w:semiHidden="0" w:unhideWhenUsed="0"/>
    <w:lsdException w:name="Medium Shading 1 Accent 6" w:semiHidden="0" w:unhideWhenUsed="0"/>
    <w:lsdException w:name="Medium Shading 2 Accent 6" w:semiHidden="0" w:unhideWhenUsed="0"/>
    <w:lsdException w:name="Medium List 1 Accent 6" w:semiHidden="0" w:unhideWhenUsed="0"/>
    <w:lsdException w:name="Medium List 2 Accent 6" w:semiHidden="0" w:unhideWhenUsed="0"/>
    <w:lsdException w:name="Medium Grid 1 Accent 6" w:semiHidden="0" w:unhideWhenUsed="0"/>
    <w:lsdException w:name="Medium Grid 2 Accent 6" w:semiHidden="0" w:unhideWhenUsed="0"/>
    <w:lsdException w:name="Medium Grid 3 Accent 6" w:semiHidden="0" w:unhideWhenUsed="0"/>
    <w:lsdException w:name="Dark List Accent 6" w:semiHidden="0" w:unhideWhenUsed="0"/>
    <w:lsdException w:name="Colorful Shading Accent 6" w:semiHidden="0" w:unhideWhenUsed="0"/>
    <w:lsdException w:name="Colorful List Accent 6" w:semiHidden="0" w:unhideWhenUsed="0"/>
    <w:lsdException w:name="Colorful Grid Accent 6" w:semiHidden="0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160" w:line="259" w:lineRule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-">
    <w:name w:val="Интернет-ссылка"/>
    <w:basedOn w:val="a0"/>
    <w:uiPriority w:val="99"/>
    <w:semiHidden/>
    <w:unhideWhenUsed/>
    <w:rPr>
      <w:color w:val="0000FF"/>
      <w:u w:val="single"/>
    </w:rPr>
  </w:style>
  <w:style w:type="character" w:customStyle="1" w:styleId="a3">
    <w:name w:val="Текст выноски Знак"/>
    <w:basedOn w:val="a0"/>
    <w:uiPriority w:val="99"/>
    <w:semiHidden/>
    <w:qFormat/>
    <w:rPr>
      <w:rFonts w:ascii="Tahoma" w:hAnsi="Tahoma" w:cs="Tahoma"/>
      <w:sz w:val="16"/>
      <w:szCs w:val="16"/>
    </w:rPr>
  </w:style>
  <w:style w:type="character" w:customStyle="1" w:styleId="a4">
    <w:name w:val="Выделение жирным"/>
    <w:qFormat/>
    <w:rPr>
      <w:b/>
      <w:bCs/>
    </w:rPr>
  </w:style>
  <w:style w:type="character" w:customStyle="1" w:styleId="ListLabel1">
    <w:name w:val="ListLabel 1"/>
    <w:qFormat/>
    <w:rPr>
      <w:rFonts w:ascii="Times New Roman" w:hAnsi="Times New Roman" w:cs="Wingdings"/>
      <w:b/>
      <w:sz w:val="28"/>
    </w:rPr>
  </w:style>
  <w:style w:type="character" w:customStyle="1" w:styleId="ListLabel2">
    <w:name w:val="ListLabel 2"/>
    <w:qFormat/>
    <w:rPr>
      <w:rFonts w:cs="Wingdings"/>
      <w:b/>
      <w:sz w:val="28"/>
    </w:rPr>
  </w:style>
  <w:style w:type="character" w:customStyle="1" w:styleId="a5">
    <w:name w:val="Маркеры списка"/>
    <w:qFormat/>
    <w:rPr>
      <w:rFonts w:ascii="OpenSymbol" w:eastAsia="OpenSymbol" w:hAnsi="OpenSymbol" w:cs="OpenSymbol"/>
    </w:rPr>
  </w:style>
  <w:style w:type="character" w:customStyle="1" w:styleId="ListLabel3">
    <w:name w:val="ListLabel 3"/>
    <w:qFormat/>
    <w:rPr>
      <w:rFonts w:eastAsia="sans-serif"/>
      <w:color w:val="333333"/>
      <w:sz w:val="28"/>
      <w:szCs w:val="28"/>
    </w:rPr>
  </w:style>
  <w:style w:type="paragraph" w:customStyle="1" w:styleId="a6">
    <w:name w:val="Заголовок"/>
    <w:basedOn w:val="a"/>
    <w:next w:val="a7"/>
    <w:qFormat/>
    <w:pPr>
      <w:keepNext/>
      <w:spacing w:before="240" w:after="120"/>
    </w:pPr>
    <w:rPr>
      <w:rFonts w:ascii="Liberation Sans" w:eastAsia="Noto Sans CJK SC Regular" w:hAnsi="Liberation Sans" w:cs="Lohit Devanagari"/>
      <w:sz w:val="28"/>
      <w:szCs w:val="28"/>
    </w:rPr>
  </w:style>
  <w:style w:type="paragraph" w:styleId="a7">
    <w:name w:val="Body Text"/>
    <w:basedOn w:val="a"/>
    <w:pPr>
      <w:spacing w:after="140" w:line="276" w:lineRule="auto"/>
    </w:pPr>
  </w:style>
  <w:style w:type="paragraph" w:styleId="a8">
    <w:name w:val="List"/>
    <w:basedOn w:val="a7"/>
    <w:rPr>
      <w:rFonts w:cs="Lohit Devanagari"/>
    </w:rPr>
  </w:style>
  <w:style w:type="paragraph" w:styleId="a9">
    <w:name w:val="caption"/>
    <w:basedOn w:val="a"/>
    <w:qFormat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aa">
    <w:name w:val="index heading"/>
    <w:basedOn w:val="a"/>
    <w:qFormat/>
    <w:pPr>
      <w:suppressLineNumbers/>
    </w:pPr>
    <w:rPr>
      <w:rFonts w:cs="Lohit Devanagari"/>
    </w:rPr>
  </w:style>
  <w:style w:type="paragraph" w:styleId="ab">
    <w:name w:val="Balloon Text"/>
    <w:basedOn w:val="a"/>
    <w:uiPriority w:val="99"/>
    <w:semiHidden/>
    <w:unhideWhenUsed/>
    <w:qFormat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ac">
    <w:name w:val="Normal (Web)"/>
    <w:basedOn w:val="a"/>
    <w:uiPriority w:val="99"/>
    <w:semiHidden/>
    <w:unhideWhenUsed/>
    <w:qFormat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List Paragraph"/>
    <w:basedOn w:val="a"/>
    <w:uiPriority w:val="34"/>
    <w:qFormat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SimSu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nhideWhenUsed="0"/>
    <w:lsdException w:name="Light Shading" w:semiHidden="0" w:unhideWhenUsed="0"/>
    <w:lsdException w:name="Light List" w:semiHidden="0" w:unhideWhenUsed="0"/>
    <w:lsdException w:name="Light Grid" w:semiHidden="0" w:unhideWhenUsed="0"/>
    <w:lsdException w:name="Medium Shading 1" w:semiHidden="0" w:unhideWhenUsed="0"/>
    <w:lsdException w:name="Medium Shading 2" w:semiHidden="0" w:unhideWhenUsed="0"/>
    <w:lsdException w:name="Medium List 1" w:semiHidden="0" w:unhideWhenUsed="0"/>
    <w:lsdException w:name="Medium List 2" w:semiHidden="0" w:unhideWhenUsed="0"/>
    <w:lsdException w:name="Medium Grid 1" w:semiHidden="0" w:unhideWhenUsed="0"/>
    <w:lsdException w:name="Medium Grid 2" w:semiHidden="0" w:unhideWhenUsed="0"/>
    <w:lsdException w:name="Medium Grid 3" w:semiHidden="0" w:unhideWhenUsed="0"/>
    <w:lsdException w:name="Dark List" w:semiHidden="0" w:unhideWhenUsed="0"/>
    <w:lsdException w:name="Colorful Shading" w:semiHidden="0" w:unhideWhenUsed="0"/>
    <w:lsdException w:name="Colorful List" w:semiHidden="0" w:unhideWhenUsed="0"/>
    <w:lsdException w:name="Colorful Grid" w:semiHidden="0" w:unhideWhenUsed="0"/>
    <w:lsdException w:name="Light Shading Accent 1" w:semiHidden="0" w:unhideWhenUsed="0"/>
    <w:lsdException w:name="Light List Accent 1" w:semiHidden="0" w:unhideWhenUsed="0"/>
    <w:lsdException w:name="Light Grid Accent 1" w:semiHidden="0" w:unhideWhenUsed="0"/>
    <w:lsdException w:name="Medium Shading 1 Accent 1" w:semiHidden="0" w:unhideWhenUsed="0"/>
    <w:lsdException w:name="Medium Shading 2 Accent 1" w:semiHidden="0" w:unhideWhenUsed="0"/>
    <w:lsdException w:name="Medium List 1 Accent 1" w:semiHidden="0" w:unhideWhenUsed="0"/>
    <w:lsdException w:name="Revision" w:unhideWhenUsed="0"/>
    <w:lsdException w:name="List Paragraph" w:semiHidden="0" w:uiPriority="34" w:unhideWhenUsed="0" w:qFormat="1"/>
    <w:lsdException w:name="Quote" w:semiHidden="0" w:unhideWhenUsed="0"/>
    <w:lsdException w:name="Intense Quote" w:semiHidden="0" w:unhideWhenUsed="0"/>
    <w:lsdException w:name="Medium List 2 Accent 1" w:semiHidden="0" w:unhideWhenUsed="0"/>
    <w:lsdException w:name="Medium Grid 1 Accent 1" w:semiHidden="0" w:unhideWhenUsed="0"/>
    <w:lsdException w:name="Medium Grid 2 Accent 1" w:semiHidden="0" w:unhideWhenUsed="0"/>
    <w:lsdException w:name="Medium Grid 3 Accent 1" w:semiHidden="0" w:unhideWhenUsed="0"/>
    <w:lsdException w:name="Dark List Accent 1" w:semiHidden="0" w:unhideWhenUsed="0"/>
    <w:lsdException w:name="Colorful Shading Accent 1" w:semiHidden="0" w:unhideWhenUsed="0"/>
    <w:lsdException w:name="Colorful List Accent 1" w:semiHidden="0" w:unhideWhenUsed="0"/>
    <w:lsdException w:name="Colorful Grid Accent 1" w:semiHidden="0" w:unhideWhenUsed="0"/>
    <w:lsdException w:name="Light Shading Accent 2" w:semiHidden="0" w:unhideWhenUsed="0"/>
    <w:lsdException w:name="Light List Accent 2" w:semiHidden="0" w:unhideWhenUsed="0"/>
    <w:lsdException w:name="Light Grid Accent 2" w:semiHidden="0" w:unhideWhenUsed="0"/>
    <w:lsdException w:name="Medium Shading 1 Accent 2" w:semiHidden="0" w:unhideWhenUsed="0"/>
    <w:lsdException w:name="Medium Shading 2 Accent 2" w:semiHidden="0" w:unhideWhenUsed="0"/>
    <w:lsdException w:name="Medium List 1 Accent 2" w:semiHidden="0" w:unhideWhenUsed="0"/>
    <w:lsdException w:name="Medium List 2 Accent 2" w:semiHidden="0" w:unhideWhenUsed="0"/>
    <w:lsdException w:name="Medium Grid 1 Accent 2" w:semiHidden="0" w:unhideWhenUsed="0"/>
    <w:lsdException w:name="Medium Grid 2 Accent 2" w:semiHidden="0" w:unhideWhenUsed="0"/>
    <w:lsdException w:name="Medium Grid 3 Accent 2" w:semiHidden="0" w:unhideWhenUsed="0"/>
    <w:lsdException w:name="Dark List Accent 2" w:semiHidden="0" w:unhideWhenUsed="0"/>
    <w:lsdException w:name="Colorful Shading Accent 2" w:semiHidden="0" w:unhideWhenUsed="0"/>
    <w:lsdException w:name="Colorful List Accent 2" w:semiHidden="0" w:unhideWhenUsed="0"/>
    <w:lsdException w:name="Colorful Grid Accent 2" w:semiHidden="0" w:unhideWhenUsed="0"/>
    <w:lsdException w:name="Light Shading Accent 3" w:semiHidden="0" w:unhideWhenUsed="0"/>
    <w:lsdException w:name="Light List Accent 3" w:semiHidden="0" w:unhideWhenUsed="0"/>
    <w:lsdException w:name="Light Grid Accent 3" w:semiHidden="0" w:unhideWhenUsed="0"/>
    <w:lsdException w:name="Medium Shading 1 Accent 3" w:semiHidden="0" w:unhideWhenUsed="0"/>
    <w:lsdException w:name="Medium Shading 2 Accent 3" w:semiHidden="0" w:unhideWhenUsed="0"/>
    <w:lsdException w:name="Medium List 1 Accent 3" w:semiHidden="0" w:unhideWhenUsed="0"/>
    <w:lsdException w:name="Medium List 2 Accent 3" w:semiHidden="0" w:unhideWhenUsed="0"/>
    <w:lsdException w:name="Medium Grid 1 Accent 3" w:semiHidden="0" w:unhideWhenUsed="0"/>
    <w:lsdException w:name="Medium Grid 2 Accent 3" w:semiHidden="0" w:unhideWhenUsed="0"/>
    <w:lsdException w:name="Medium Grid 3 Accent 3" w:semiHidden="0" w:unhideWhenUsed="0"/>
    <w:lsdException w:name="Dark List Accent 3" w:semiHidden="0" w:unhideWhenUsed="0"/>
    <w:lsdException w:name="Colorful Shading Accent 3" w:semiHidden="0" w:unhideWhenUsed="0"/>
    <w:lsdException w:name="Colorful List Accent 3" w:semiHidden="0" w:unhideWhenUsed="0"/>
    <w:lsdException w:name="Colorful Grid Accent 3" w:semiHidden="0" w:unhideWhenUsed="0"/>
    <w:lsdException w:name="Light Shading Accent 4" w:semiHidden="0" w:unhideWhenUsed="0"/>
    <w:lsdException w:name="Light List Accent 4" w:semiHidden="0" w:unhideWhenUsed="0"/>
    <w:lsdException w:name="Light Grid Accent 4" w:semiHidden="0" w:unhideWhenUsed="0"/>
    <w:lsdException w:name="Medium Shading 1 Accent 4" w:semiHidden="0" w:unhideWhenUsed="0"/>
    <w:lsdException w:name="Medium Shading 2 Accent 4" w:semiHidden="0" w:unhideWhenUsed="0"/>
    <w:lsdException w:name="Medium List 1 Accent 4" w:semiHidden="0" w:unhideWhenUsed="0"/>
    <w:lsdException w:name="Medium List 2 Accent 4" w:semiHidden="0" w:unhideWhenUsed="0"/>
    <w:lsdException w:name="Medium Grid 1 Accent 4" w:semiHidden="0" w:unhideWhenUsed="0"/>
    <w:lsdException w:name="Medium Grid 2 Accent 4" w:semiHidden="0" w:unhideWhenUsed="0"/>
    <w:lsdException w:name="Medium Grid 3 Accent 4" w:semiHidden="0" w:unhideWhenUsed="0"/>
    <w:lsdException w:name="Dark List Accent 4" w:semiHidden="0" w:unhideWhenUsed="0"/>
    <w:lsdException w:name="Colorful Shading Accent 4" w:semiHidden="0" w:unhideWhenUsed="0"/>
    <w:lsdException w:name="Colorful List Accent 4" w:semiHidden="0" w:unhideWhenUsed="0"/>
    <w:lsdException w:name="Colorful Grid Accent 4" w:semiHidden="0" w:unhideWhenUsed="0"/>
    <w:lsdException w:name="Light Shading Accent 5" w:semiHidden="0" w:unhideWhenUsed="0"/>
    <w:lsdException w:name="Light List Accent 5" w:semiHidden="0" w:unhideWhenUsed="0"/>
    <w:lsdException w:name="Light Grid Accent 5" w:semiHidden="0" w:unhideWhenUsed="0"/>
    <w:lsdException w:name="Medium Shading 1 Accent 5" w:semiHidden="0" w:unhideWhenUsed="0"/>
    <w:lsdException w:name="Medium Shading 2 Accent 5" w:semiHidden="0" w:unhideWhenUsed="0"/>
    <w:lsdException w:name="Medium List 1 Accent 5" w:semiHidden="0" w:unhideWhenUsed="0"/>
    <w:lsdException w:name="Medium List 2 Accent 5" w:semiHidden="0" w:unhideWhenUsed="0"/>
    <w:lsdException w:name="Medium Grid 1 Accent 5" w:semiHidden="0" w:unhideWhenUsed="0"/>
    <w:lsdException w:name="Medium Grid 2 Accent 5" w:semiHidden="0" w:unhideWhenUsed="0"/>
    <w:lsdException w:name="Medium Grid 3 Accent 5" w:semiHidden="0" w:unhideWhenUsed="0"/>
    <w:lsdException w:name="Dark List Accent 5" w:semiHidden="0" w:unhideWhenUsed="0"/>
    <w:lsdException w:name="Colorful Shading Accent 5" w:semiHidden="0" w:unhideWhenUsed="0"/>
    <w:lsdException w:name="Colorful List Accent 5" w:semiHidden="0" w:unhideWhenUsed="0"/>
    <w:lsdException w:name="Colorful Grid Accent 5" w:semiHidden="0" w:unhideWhenUsed="0"/>
    <w:lsdException w:name="Light Shading Accent 6" w:semiHidden="0" w:unhideWhenUsed="0"/>
    <w:lsdException w:name="Light List Accent 6" w:semiHidden="0" w:unhideWhenUsed="0"/>
    <w:lsdException w:name="Light Grid Accent 6" w:semiHidden="0" w:unhideWhenUsed="0"/>
    <w:lsdException w:name="Medium Shading 1 Accent 6" w:semiHidden="0" w:unhideWhenUsed="0"/>
    <w:lsdException w:name="Medium Shading 2 Accent 6" w:semiHidden="0" w:unhideWhenUsed="0"/>
    <w:lsdException w:name="Medium List 1 Accent 6" w:semiHidden="0" w:unhideWhenUsed="0"/>
    <w:lsdException w:name="Medium List 2 Accent 6" w:semiHidden="0" w:unhideWhenUsed="0"/>
    <w:lsdException w:name="Medium Grid 1 Accent 6" w:semiHidden="0" w:unhideWhenUsed="0"/>
    <w:lsdException w:name="Medium Grid 2 Accent 6" w:semiHidden="0" w:unhideWhenUsed="0"/>
    <w:lsdException w:name="Medium Grid 3 Accent 6" w:semiHidden="0" w:unhideWhenUsed="0"/>
    <w:lsdException w:name="Dark List Accent 6" w:semiHidden="0" w:unhideWhenUsed="0"/>
    <w:lsdException w:name="Colorful Shading Accent 6" w:semiHidden="0" w:unhideWhenUsed="0"/>
    <w:lsdException w:name="Colorful List Accent 6" w:semiHidden="0" w:unhideWhenUsed="0"/>
    <w:lsdException w:name="Colorful Grid Accent 6" w:semiHidden="0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160" w:line="259" w:lineRule="auto"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-">
    <w:name w:val="Интернет-ссылка"/>
    <w:basedOn w:val="a0"/>
    <w:uiPriority w:val="99"/>
    <w:semiHidden/>
    <w:unhideWhenUsed/>
    <w:rPr>
      <w:color w:val="0000FF"/>
      <w:u w:val="single"/>
    </w:rPr>
  </w:style>
  <w:style w:type="character" w:customStyle="1" w:styleId="a3">
    <w:name w:val="Текст выноски Знак"/>
    <w:basedOn w:val="a0"/>
    <w:uiPriority w:val="99"/>
    <w:semiHidden/>
    <w:qFormat/>
    <w:rPr>
      <w:rFonts w:ascii="Tahoma" w:hAnsi="Tahoma" w:cs="Tahoma"/>
      <w:sz w:val="16"/>
      <w:szCs w:val="16"/>
    </w:rPr>
  </w:style>
  <w:style w:type="character" w:customStyle="1" w:styleId="a4">
    <w:name w:val="Выделение жирным"/>
    <w:qFormat/>
    <w:rPr>
      <w:b/>
      <w:bCs/>
    </w:rPr>
  </w:style>
  <w:style w:type="character" w:customStyle="1" w:styleId="ListLabel1">
    <w:name w:val="ListLabel 1"/>
    <w:qFormat/>
    <w:rPr>
      <w:rFonts w:ascii="Times New Roman" w:hAnsi="Times New Roman" w:cs="Wingdings"/>
      <w:b/>
      <w:sz w:val="28"/>
    </w:rPr>
  </w:style>
  <w:style w:type="character" w:customStyle="1" w:styleId="ListLabel2">
    <w:name w:val="ListLabel 2"/>
    <w:qFormat/>
    <w:rPr>
      <w:rFonts w:cs="Wingdings"/>
      <w:b/>
      <w:sz w:val="28"/>
    </w:rPr>
  </w:style>
  <w:style w:type="character" w:customStyle="1" w:styleId="a5">
    <w:name w:val="Маркеры списка"/>
    <w:qFormat/>
    <w:rPr>
      <w:rFonts w:ascii="OpenSymbol" w:eastAsia="OpenSymbol" w:hAnsi="OpenSymbol" w:cs="OpenSymbol"/>
    </w:rPr>
  </w:style>
  <w:style w:type="character" w:customStyle="1" w:styleId="ListLabel3">
    <w:name w:val="ListLabel 3"/>
    <w:qFormat/>
    <w:rPr>
      <w:rFonts w:eastAsia="sans-serif"/>
      <w:color w:val="333333"/>
      <w:sz w:val="28"/>
      <w:szCs w:val="28"/>
    </w:rPr>
  </w:style>
  <w:style w:type="paragraph" w:customStyle="1" w:styleId="a6">
    <w:name w:val="Заголовок"/>
    <w:basedOn w:val="a"/>
    <w:next w:val="a7"/>
    <w:qFormat/>
    <w:pPr>
      <w:keepNext/>
      <w:spacing w:before="240" w:after="120"/>
    </w:pPr>
    <w:rPr>
      <w:rFonts w:ascii="Liberation Sans" w:eastAsia="Noto Sans CJK SC Regular" w:hAnsi="Liberation Sans" w:cs="Lohit Devanagari"/>
      <w:sz w:val="28"/>
      <w:szCs w:val="28"/>
    </w:rPr>
  </w:style>
  <w:style w:type="paragraph" w:styleId="a7">
    <w:name w:val="Body Text"/>
    <w:basedOn w:val="a"/>
    <w:pPr>
      <w:spacing w:after="140" w:line="276" w:lineRule="auto"/>
    </w:pPr>
  </w:style>
  <w:style w:type="paragraph" w:styleId="a8">
    <w:name w:val="List"/>
    <w:basedOn w:val="a7"/>
    <w:rPr>
      <w:rFonts w:cs="Lohit Devanagari"/>
    </w:rPr>
  </w:style>
  <w:style w:type="paragraph" w:styleId="a9">
    <w:name w:val="caption"/>
    <w:basedOn w:val="a"/>
    <w:qFormat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aa">
    <w:name w:val="index heading"/>
    <w:basedOn w:val="a"/>
    <w:qFormat/>
    <w:pPr>
      <w:suppressLineNumbers/>
    </w:pPr>
    <w:rPr>
      <w:rFonts w:cs="Lohit Devanagari"/>
    </w:rPr>
  </w:style>
  <w:style w:type="paragraph" w:styleId="ab">
    <w:name w:val="Balloon Text"/>
    <w:basedOn w:val="a"/>
    <w:uiPriority w:val="99"/>
    <w:semiHidden/>
    <w:unhideWhenUsed/>
    <w:qFormat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ac">
    <w:name w:val="Normal (Web)"/>
    <w:basedOn w:val="a"/>
    <w:uiPriority w:val="99"/>
    <w:semiHidden/>
    <w:unhideWhenUsed/>
    <w:qFormat/>
    <w:pPr>
      <w:spacing w:beforeAutospacing="1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List Paragraph"/>
    <w:basedOn w:val="a"/>
    <w:uiPriority w:val="34"/>
    <w:qFormat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hyperlink" Target="https://vk.com/okrug_6_pskov" TargetMode="Externa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1117</Words>
  <Characters>6368</Characters>
  <Application>Microsoft Office Word</Application>
  <DocSecurity>0</DocSecurity>
  <Lines>53</Lines>
  <Paragraphs>14</Paragraphs>
  <ScaleCrop>false</ScaleCrop>
  <Company>SPecialiST RePack</Company>
  <LinksUpToDate>false</LinksUpToDate>
  <CharactersWithSpaces>7471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Светлана А. Стельмашенок</cp:lastModifiedBy>
  <cp:revision>2</cp:revision>
  <dcterms:created xsi:type="dcterms:W3CDTF">2024-06-03T14:16:00Z</dcterms:created>
  <dcterms:modified xsi:type="dcterms:W3CDTF">2024-06-03T14:16:00Z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ICV">
    <vt:lpwstr>F2FA3347CFE54235A9CB52BF43902B0B</vt:lpwstr>
  </property>
  <property fmtid="{D5CDD505-2E9C-101B-9397-08002B2CF9AE}" pid="6" name="KSOProductBuildVer">
    <vt:lpwstr>1049-11.2.0.11537</vt:lpwstr>
  </property>
  <property fmtid="{D5CDD505-2E9C-101B-9397-08002B2CF9AE}" pid="7" name="LinksUpToDate">
    <vt:bool>false</vt:bool>
  </property>
  <property fmtid="{D5CDD505-2E9C-101B-9397-08002B2CF9AE}" pid="8" name="ScaleCrop">
    <vt:bool>false</vt:bool>
  </property>
  <property fmtid="{D5CDD505-2E9C-101B-9397-08002B2CF9AE}" pid="9" name="ShareDoc">
    <vt:bool>false</vt:bool>
  </property>
</Properties>
</file>