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B0BC6" w:rsidRPr="006B0BC6" w:rsidRDefault="006B0BC6" w:rsidP="006B0B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B0BC6">
        <w:rPr>
          <w:rFonts w:ascii="Times New Roman" w:hAnsi="Times New Roman" w:cs="Times New Roman"/>
          <w:sz w:val="24"/>
          <w:szCs w:val="24"/>
        </w:rPr>
        <w:t>О признании утратившими силу решения Псковской город</w:t>
      </w:r>
      <w:r>
        <w:rPr>
          <w:rFonts w:ascii="Times New Roman" w:hAnsi="Times New Roman" w:cs="Times New Roman"/>
          <w:sz w:val="24"/>
          <w:szCs w:val="24"/>
        </w:rPr>
        <w:t xml:space="preserve">ской Думы от 29.02.2008 г. №333   </w:t>
      </w:r>
      <w:r w:rsidRPr="006B0BC6">
        <w:rPr>
          <w:rFonts w:ascii="Times New Roman" w:hAnsi="Times New Roman" w:cs="Times New Roman"/>
          <w:sz w:val="24"/>
          <w:szCs w:val="24"/>
        </w:rPr>
        <w:t>«Об утверждении Порядка осуществления международных и внешнеэкономических связей» и некоторых нормативных правовых актов Псковской городской Думы</w:t>
      </w:r>
    </w:p>
    <w:p w:rsidR="006B0BC6" w:rsidRPr="006B0BC6" w:rsidRDefault="006B0BC6" w:rsidP="006B0BC6">
      <w:pPr>
        <w:pStyle w:val="ConsPlusNormal"/>
        <w:rPr>
          <w:sz w:val="24"/>
          <w:szCs w:val="24"/>
        </w:rPr>
      </w:pPr>
    </w:p>
    <w:p w:rsidR="006B0BC6" w:rsidRPr="006B0BC6" w:rsidRDefault="006B0BC6" w:rsidP="006B0B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0B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приведения в соответствие с действующим законодательством, муниципальными правовыми актами, на основании Федерального закона от 06.10.2003 г.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6B0BC6">
        <w:rPr>
          <w:rFonts w:ascii="Times New Roman" w:eastAsiaTheme="minorHAnsi" w:hAnsi="Times New Roman" w:cs="Times New Roman"/>
          <w:sz w:val="24"/>
          <w:szCs w:val="24"/>
          <w:lang w:eastAsia="en-US"/>
        </w:rPr>
        <w:t>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C63E47" w:rsidRPr="006B0BC6" w:rsidRDefault="00C63E47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B0BC6" w:rsidRPr="006B0BC6" w:rsidRDefault="006B0BC6" w:rsidP="006B0B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0BC6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6B0BC6" w:rsidRPr="006B0BC6" w:rsidRDefault="006B0BC6" w:rsidP="006B0B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B0BC6">
        <w:rPr>
          <w:rFonts w:ascii="Times New Roman" w:hAnsi="Times New Roman" w:cs="Times New Roman"/>
          <w:sz w:val="24"/>
          <w:szCs w:val="24"/>
        </w:rPr>
        <w:t xml:space="preserve">решение Псковской городской Думы от 29.02.2008 </w:t>
      </w:r>
      <w:r>
        <w:rPr>
          <w:rFonts w:ascii="Times New Roman" w:hAnsi="Times New Roman" w:cs="Times New Roman"/>
          <w:sz w:val="24"/>
          <w:szCs w:val="24"/>
        </w:rPr>
        <w:t xml:space="preserve">г. №333 </w:t>
      </w:r>
      <w:r w:rsidRPr="006B0BC6">
        <w:rPr>
          <w:rFonts w:ascii="Times New Roman" w:hAnsi="Times New Roman" w:cs="Times New Roman"/>
          <w:sz w:val="24"/>
          <w:szCs w:val="24"/>
        </w:rPr>
        <w:t>«Об утверждении Поряд</w:t>
      </w:r>
      <w:r>
        <w:rPr>
          <w:rFonts w:ascii="Times New Roman" w:hAnsi="Times New Roman" w:cs="Times New Roman"/>
          <w:sz w:val="24"/>
          <w:szCs w:val="24"/>
        </w:rPr>
        <w:t xml:space="preserve">ка осуществления международных </w:t>
      </w:r>
      <w:r w:rsidRPr="006B0BC6">
        <w:rPr>
          <w:rFonts w:ascii="Times New Roman" w:hAnsi="Times New Roman" w:cs="Times New Roman"/>
          <w:sz w:val="24"/>
          <w:szCs w:val="24"/>
        </w:rPr>
        <w:t>и внешнеэкономических связей».</w:t>
      </w:r>
    </w:p>
    <w:p w:rsidR="006B0BC6" w:rsidRPr="006B0BC6" w:rsidRDefault="006B0BC6" w:rsidP="006B0B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B0BC6">
        <w:rPr>
          <w:rFonts w:ascii="Times New Roman" w:hAnsi="Times New Roman" w:cs="Times New Roman"/>
          <w:sz w:val="24"/>
          <w:szCs w:val="24"/>
        </w:rPr>
        <w:t>решение Псковской городс</w:t>
      </w:r>
      <w:r>
        <w:rPr>
          <w:rFonts w:ascii="Times New Roman" w:hAnsi="Times New Roman" w:cs="Times New Roman"/>
          <w:sz w:val="24"/>
          <w:szCs w:val="24"/>
        </w:rPr>
        <w:t xml:space="preserve">кой Думы от 02.02.2018 г. №187 </w:t>
      </w:r>
      <w:r w:rsidRPr="006B0BC6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Псковской городской Думы от </w:t>
      </w:r>
      <w:r>
        <w:rPr>
          <w:rFonts w:ascii="Times New Roman" w:hAnsi="Times New Roman" w:cs="Times New Roman"/>
          <w:sz w:val="24"/>
          <w:szCs w:val="24"/>
        </w:rPr>
        <w:t xml:space="preserve">29.02.2008 №333 «Об утверждении </w:t>
      </w:r>
      <w:r w:rsidRPr="006B0BC6">
        <w:rPr>
          <w:rFonts w:ascii="Times New Roman" w:hAnsi="Times New Roman" w:cs="Times New Roman"/>
          <w:sz w:val="24"/>
          <w:szCs w:val="24"/>
        </w:rPr>
        <w:t>Порядка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международных </w:t>
      </w:r>
      <w:r w:rsidRPr="006B0BC6">
        <w:rPr>
          <w:rFonts w:ascii="Times New Roman" w:hAnsi="Times New Roman" w:cs="Times New Roman"/>
          <w:sz w:val="24"/>
          <w:szCs w:val="24"/>
        </w:rPr>
        <w:t>и внешнеэкономических связей»</w:t>
      </w:r>
    </w:p>
    <w:p w:rsidR="006B0BC6" w:rsidRPr="006B0BC6" w:rsidRDefault="006B0BC6" w:rsidP="006B0B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C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BC6">
        <w:rPr>
          <w:rFonts w:ascii="Times New Roman" w:hAnsi="Times New Roman" w:cs="Times New Roman"/>
          <w:sz w:val="24"/>
          <w:szCs w:val="24"/>
        </w:rPr>
        <w:t>Настоящее решение вступает в силу в силу со дня его официального опубликования.</w:t>
      </w:r>
    </w:p>
    <w:p w:rsidR="006B0BC6" w:rsidRPr="006B0BC6" w:rsidRDefault="006B0BC6" w:rsidP="006B0B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B0BC6">
        <w:rPr>
          <w:rFonts w:ascii="Times New Roman" w:hAnsi="Times New Roman" w:cs="Times New Roman"/>
          <w:sz w:val="24"/>
          <w:szCs w:val="24"/>
        </w:rPr>
        <w:t>Опубликовать настоящее решени</w:t>
      </w:r>
      <w:r>
        <w:rPr>
          <w:rFonts w:ascii="Times New Roman" w:hAnsi="Times New Roman" w:cs="Times New Roman"/>
          <w:sz w:val="24"/>
          <w:szCs w:val="24"/>
        </w:rPr>
        <w:t xml:space="preserve">е в газете «Псковские новости» </w:t>
      </w:r>
      <w:r w:rsidRPr="006B0BC6">
        <w:rPr>
          <w:rFonts w:ascii="Times New Roman" w:hAnsi="Times New Roman" w:cs="Times New Roman"/>
          <w:sz w:val="24"/>
          <w:szCs w:val="24"/>
        </w:rPr>
        <w:t>и разместить на официальном сайте муниципального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«Город Псков» </w:t>
      </w:r>
      <w:r w:rsidRPr="006B0BC6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161C99" w:rsidRPr="00161C99" w:rsidRDefault="00161C99" w:rsidP="00161C99">
      <w:pPr>
        <w:ind w:firstLine="709"/>
        <w:contextualSpacing/>
        <w:jc w:val="both"/>
        <w:rPr>
          <w:rFonts w:eastAsiaTheme="minorHAnsi"/>
          <w:bCs/>
          <w:lang w:eastAsia="en-US"/>
        </w:rPr>
      </w:pPr>
    </w:p>
    <w:p w:rsidR="00AC6D83" w:rsidRDefault="00AC6D83" w:rsidP="00161C9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2F7BC5" w:rsidRPr="006B5BEA" w:rsidRDefault="002F7BC5" w:rsidP="00161C99">
      <w:pPr>
        <w:widowControl w:val="0"/>
        <w:autoSpaceDE w:val="0"/>
        <w:autoSpaceDN w:val="0"/>
        <w:jc w:val="both"/>
        <w:rPr>
          <w:rFonts w:eastAsiaTheme="minorEastAsia"/>
        </w:rPr>
      </w:pPr>
      <w:bookmarkStart w:id="0" w:name="_GoBack"/>
      <w:bookmarkEnd w:id="0"/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2F7BC5" w:rsidRDefault="002F7BC5" w:rsidP="00AC1FA9">
      <w:pPr>
        <w:widowControl w:val="0"/>
        <w:autoSpaceDE w:val="0"/>
        <w:autoSpaceDN w:val="0"/>
        <w:rPr>
          <w:rFonts w:eastAsiaTheme="minorEastAsia"/>
        </w:rPr>
      </w:pPr>
    </w:p>
    <w:p w:rsidR="00161C99" w:rsidRDefault="00161C99" w:rsidP="00161C9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9D50C5" w:rsidRPr="00221C22" w:rsidRDefault="00A332D0" w:rsidP="00161C99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="00161C99">
        <w:rPr>
          <w:rFonts w:eastAsiaTheme="minorEastAsia"/>
        </w:rPr>
        <w:t xml:space="preserve">    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D49A8"/>
    <w:multiLevelType w:val="hybridMultilevel"/>
    <w:tmpl w:val="73C48184"/>
    <w:lvl w:ilvl="0" w:tplc="00C00E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1C99"/>
    <w:rsid w:val="00165BA4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2F7BC5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B6D48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A50E2"/>
    <w:rsid w:val="006B0BC6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63E47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F7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F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2024-05-30T12:22:00Z</dcterms:created>
  <dcterms:modified xsi:type="dcterms:W3CDTF">2024-05-30T12:22:00Z</dcterms:modified>
</cp:coreProperties>
</file>