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963E3" w:rsidRPr="003963E3" w:rsidRDefault="003963E3" w:rsidP="003963E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3963E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3963E3" w:rsidRPr="003963E3" w:rsidRDefault="003963E3" w:rsidP="003963E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№296</w:t>
      </w:r>
      <w:bookmarkStart w:id="0" w:name="_GoBack"/>
      <w:bookmarkEnd w:id="0"/>
      <w:r w:rsidRPr="003963E3">
        <w:rPr>
          <w:rFonts w:ascii="Times New Roman" w:hAnsi="Times New Roman" w:cs="Times New Roman"/>
          <w:b w:val="0"/>
          <w:sz w:val="24"/>
          <w:szCs w:val="24"/>
        </w:rPr>
        <w:t xml:space="preserve"> от 27 октября 2023 года</w:t>
      </w:r>
    </w:p>
    <w:p w:rsidR="00824967" w:rsidRPr="00F433E9" w:rsidRDefault="003963E3" w:rsidP="003963E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3963E3">
        <w:rPr>
          <w:rFonts w:ascii="Times New Roman" w:hAnsi="Times New Roman" w:cs="Times New Roman"/>
          <w:b w:val="0"/>
          <w:sz w:val="24"/>
          <w:szCs w:val="24"/>
        </w:rPr>
        <w:t>Принято на 16-ой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80EF9" w:rsidRDefault="00680EF9" w:rsidP="00C17444">
      <w:pPr>
        <w:tabs>
          <w:tab w:val="left" w:pos="364"/>
        </w:tabs>
        <w:ind w:firstLine="709"/>
        <w:jc w:val="both"/>
      </w:pPr>
    </w:p>
    <w:p w:rsidR="00680EF9" w:rsidRDefault="00680EF9" w:rsidP="00680EF9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680EF9">
        <w:rPr>
          <w:rFonts w:eastAsia="Calibri"/>
          <w:bCs/>
          <w:lang w:eastAsia="en-US"/>
        </w:rPr>
        <w:t>О внесении изменений в решение Псковской городской Думы</w:t>
      </w:r>
      <w:r>
        <w:rPr>
          <w:rFonts w:eastAsia="Calibri"/>
          <w:bCs/>
          <w:lang w:eastAsia="en-US"/>
        </w:rPr>
        <w:t xml:space="preserve"> </w:t>
      </w:r>
      <w:r w:rsidRPr="00680EF9">
        <w:rPr>
          <w:rFonts w:eastAsia="Calibri"/>
          <w:bCs/>
          <w:lang w:eastAsia="en-US"/>
        </w:rPr>
        <w:t xml:space="preserve">от 31 марта 2023 г. № 202 </w:t>
      </w:r>
      <w:r>
        <w:rPr>
          <w:rFonts w:eastAsia="Calibri"/>
          <w:bCs/>
          <w:lang w:eastAsia="en-US"/>
        </w:rPr>
        <w:t xml:space="preserve">                   </w:t>
      </w:r>
      <w:r w:rsidRPr="00680EF9">
        <w:rPr>
          <w:rFonts w:eastAsia="Calibri"/>
          <w:bCs/>
          <w:lang w:eastAsia="en-US"/>
        </w:rPr>
        <w:t>«Об утверждении Положения о порядке установки и эксплуатации рекламных конструкций на недвижимом имуществе муниципального образования «Город Псков»</w:t>
      </w:r>
    </w:p>
    <w:p w:rsidR="00C17444" w:rsidRPr="00C17444" w:rsidRDefault="00C17444" w:rsidP="00C1744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C17444">
        <w:rPr>
          <w:rFonts w:eastAsia="Calibri"/>
          <w:bCs/>
          <w:lang w:eastAsia="en-US"/>
        </w:rPr>
        <w:t xml:space="preserve"> </w:t>
      </w:r>
    </w:p>
    <w:p w:rsidR="0024274C" w:rsidRDefault="00680EF9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680EF9">
        <w:rPr>
          <w:rFonts w:eastAsia="Calibri"/>
          <w:bCs/>
          <w:lang w:eastAsia="en-US"/>
        </w:rPr>
        <w:t>В целях приведения Положения о порядке установки и эксплуатации рекламных конструкций на недвижимом имуществе муниципального образования «Город Псков», утвержденное решением Псковской городской Думы от 31 марта 2023 г. № 202, в соответствие с требованиями нормативных правовых актов, руководствуясь подпунктом 5 пункта 1 статьи 23 Устава муниципального образования «Город Псков»,</w:t>
      </w:r>
      <w:proofErr w:type="gramEnd"/>
    </w:p>
    <w:p w:rsidR="00680EF9" w:rsidRPr="000B57AA" w:rsidRDefault="00680EF9" w:rsidP="002C7E10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>1. Внести в Положение о порядке установки и эксплуатации рекламных конструкций на недвижимом имуществе муниципального образования «Город Псков», утвержденное ре</w:t>
      </w:r>
      <w:r>
        <w:rPr>
          <w:szCs w:val="28"/>
        </w:rPr>
        <w:t>шением Псковской городской Думы</w:t>
      </w:r>
      <w:r w:rsidRPr="00680EF9">
        <w:rPr>
          <w:szCs w:val="28"/>
        </w:rPr>
        <w:t xml:space="preserve"> от 31 марта 2023 г. № 202, следующие изменения:</w:t>
      </w:r>
    </w:p>
    <w:p w:rsidR="00EC5161" w:rsidRPr="00680EF9" w:rsidRDefault="00EC5161" w:rsidP="00680EF9">
      <w:pPr>
        <w:ind w:firstLine="709"/>
        <w:jc w:val="both"/>
        <w:rPr>
          <w:szCs w:val="28"/>
        </w:rPr>
      </w:pPr>
      <w:r>
        <w:rPr>
          <w:szCs w:val="28"/>
        </w:rPr>
        <w:t>1)</w:t>
      </w:r>
      <w:r w:rsidRPr="00EC5161">
        <w:rPr>
          <w:szCs w:val="28"/>
        </w:rPr>
        <w:t xml:space="preserve"> в пункте 1 раздела I слова «Приказом ФАС России от 10.02.2010 №</w:t>
      </w:r>
      <w:r>
        <w:rPr>
          <w:szCs w:val="28"/>
        </w:rPr>
        <w:t xml:space="preserve"> </w:t>
      </w:r>
      <w:r w:rsidRPr="00EC5161">
        <w:rPr>
          <w:szCs w:val="28"/>
        </w:rPr>
        <w:t>67» заменить словами «Приказом ФАС России от 21.03.2023 № 147/23»</w:t>
      </w:r>
      <w:r>
        <w:rPr>
          <w:szCs w:val="28"/>
        </w:rPr>
        <w:t>;</w:t>
      </w:r>
    </w:p>
    <w:p w:rsidR="00680EF9" w:rsidRPr="00680EF9" w:rsidRDefault="00EC5161" w:rsidP="00680EF9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680EF9" w:rsidRPr="00680EF9">
        <w:rPr>
          <w:szCs w:val="28"/>
        </w:rPr>
        <w:t xml:space="preserve">) в разделе </w:t>
      </w:r>
      <w:r w:rsidR="00680EF9" w:rsidRPr="00680EF9">
        <w:rPr>
          <w:szCs w:val="28"/>
          <w:lang w:val="en-US"/>
        </w:rPr>
        <w:t>III</w:t>
      </w:r>
      <w:r w:rsidR="00680EF9" w:rsidRPr="00680EF9">
        <w:rPr>
          <w:szCs w:val="28"/>
        </w:rPr>
        <w:t>:</w:t>
      </w:r>
    </w:p>
    <w:p w:rsidR="00680EF9" w:rsidRP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>а) после пункта 1 дополнить пунктом 1.1 следующего содержания:</w:t>
      </w:r>
    </w:p>
    <w:p w:rsidR="00680EF9" w:rsidRP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>«1.1 Предметом аукциона является годовая цена Договора (цена лота) без учета НДС.</w:t>
      </w:r>
    </w:p>
    <w:p w:rsidR="00680EF9" w:rsidRP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>Начальная (минимальная) цена предмета аукциона устанавливается равной размеру годовой платы по договору, рассчитанному на основании Методики определения платы по договору на установку и эксплуатацию рекламных конструкций, являющейся приложением 2 к настоящему Положению</w:t>
      </w:r>
      <w:proofErr w:type="gramStart"/>
      <w:r w:rsidRPr="00680EF9">
        <w:rPr>
          <w:szCs w:val="28"/>
        </w:rPr>
        <w:t>.»;</w:t>
      </w:r>
      <w:proofErr w:type="gramEnd"/>
    </w:p>
    <w:p w:rsidR="00680EF9" w:rsidRP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>б) в подпункте 1 пункта 4 слова «Комитет по управлению муниципальным имуществом города Пскова</w:t>
      </w:r>
      <w:proofErr w:type="gramStart"/>
      <w:r w:rsidRPr="00680EF9">
        <w:rPr>
          <w:szCs w:val="28"/>
        </w:rPr>
        <w:t>;»</w:t>
      </w:r>
      <w:proofErr w:type="gramEnd"/>
      <w:r w:rsidRPr="00680EF9">
        <w:rPr>
          <w:szCs w:val="28"/>
        </w:rPr>
        <w:t xml:space="preserve"> заменить словами «Администрация города Пскова;»;</w:t>
      </w:r>
    </w:p>
    <w:p w:rsidR="00680EF9" w:rsidRP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>в) пункт 5 изложить в следующей редакции:</w:t>
      </w:r>
    </w:p>
    <w:p w:rsidR="00680EF9" w:rsidRP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 xml:space="preserve">«5. </w:t>
      </w:r>
      <w:proofErr w:type="gramStart"/>
      <w:r w:rsidRPr="00680EF9">
        <w:rPr>
          <w:szCs w:val="28"/>
        </w:rPr>
        <w:t xml:space="preserve">На основании решения Администрации города Пскова о проведении аукциона организатор аукциона осуществляет организацию и проведение аукциона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 Приказом ФАС России от 21.03.2023 № 147/23 </w:t>
      </w:r>
      <w:r w:rsidRPr="00680EF9">
        <w:rPr>
          <w:szCs w:val="28"/>
        </w:rPr>
        <w:lastRenderedPageBreak/>
        <w:t>(далее – Порядок).</w:t>
      </w:r>
      <w:proofErr w:type="gramEnd"/>
      <w:r w:rsidRPr="00680EF9">
        <w:rPr>
          <w:szCs w:val="28"/>
        </w:rPr>
        <w:t xml:space="preserve"> Положения Порядка применяются с учетом особенностей, установленных настоящим разделом</w:t>
      </w:r>
      <w:proofErr w:type="gramStart"/>
      <w:r w:rsidRPr="00680EF9">
        <w:rPr>
          <w:szCs w:val="28"/>
        </w:rPr>
        <w:t>.»;</w:t>
      </w:r>
      <w:proofErr w:type="gramEnd"/>
    </w:p>
    <w:p w:rsidR="00680EF9" w:rsidRP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>г) пункты 6 – 8 исключить;</w:t>
      </w:r>
    </w:p>
    <w:p w:rsidR="00680EF9" w:rsidRP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>д) в пункте 9 слова «внесении задатка</w:t>
      </w:r>
      <w:proofErr w:type="gramStart"/>
      <w:r w:rsidRPr="00680EF9">
        <w:rPr>
          <w:szCs w:val="28"/>
        </w:rPr>
        <w:t xml:space="preserve">.» </w:t>
      </w:r>
      <w:proofErr w:type="gramEnd"/>
      <w:r w:rsidRPr="00680EF9">
        <w:rPr>
          <w:szCs w:val="28"/>
        </w:rPr>
        <w:t>заменить словами «внесении задатка в размере 40% от начальной (минимальной) цены предмета аукциона.», слова «пунктом 97 Правил» заменить словами «пунктом 134 Порядка»;</w:t>
      </w:r>
    </w:p>
    <w:p w:rsidR="00680EF9" w:rsidRP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>е) пункты 10, 11, абзац второй пункта 12 исключить.</w:t>
      </w:r>
    </w:p>
    <w:p w:rsidR="00680EF9" w:rsidRP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>2. Внести в приложение 1 к Положению о порядке установки и эксплуатации рекламных конструкций на недвижимом имуществе муниципального образования «Город Псков», утвержденному решением Псковской городской Думы от 31 марта 2023 г. № 202, следующие изменения:</w:t>
      </w:r>
    </w:p>
    <w:p w:rsidR="00680EF9" w:rsidRP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>1) строки таблицы изложить в следующей редакции:</w:t>
      </w:r>
    </w:p>
    <w:p w:rsidR="00680EF9" w:rsidRP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>«</w:t>
      </w:r>
    </w:p>
    <w:tbl>
      <w:tblPr>
        <w:tblW w:w="9626" w:type="dxa"/>
        <w:jc w:val="center"/>
        <w:tblInd w:w="-2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7"/>
        <w:gridCol w:w="2977"/>
        <w:gridCol w:w="850"/>
        <w:gridCol w:w="979"/>
        <w:gridCol w:w="993"/>
      </w:tblGrid>
      <w:tr w:rsidR="00680EF9" w:rsidRPr="00680EF9" w:rsidTr="00680EF9">
        <w:trPr>
          <w:jc w:val="center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Щитовые установки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городской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- 10</w:t>
            </w:r>
          </w:p>
        </w:tc>
      </w:tr>
      <w:tr w:rsidR="00680EF9" w:rsidRPr="00680EF9" w:rsidTr="00680EF9">
        <w:trPr>
          <w:jc w:val="center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малый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- 7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- 10</w:t>
            </w:r>
          </w:p>
        </w:tc>
      </w:tr>
      <w:tr w:rsidR="00680EF9" w:rsidRPr="00680EF9" w:rsidTr="00680EF9">
        <w:trPr>
          <w:jc w:val="center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средний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- 10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- 10</w:t>
            </w:r>
          </w:p>
        </w:tc>
      </w:tr>
      <w:tr w:rsidR="00680EF9" w:rsidRPr="00680EF9" w:rsidTr="00680EF9">
        <w:trPr>
          <w:jc w:val="center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большой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- 10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- 10</w:t>
            </w:r>
          </w:p>
        </w:tc>
      </w:tr>
      <w:tr w:rsidR="00680EF9" w:rsidRPr="00680EF9" w:rsidTr="00680EF9">
        <w:trPr>
          <w:trHeight w:val="54"/>
          <w:jc w:val="center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сверхбольшой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- 10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- 10</w:t>
            </w:r>
          </w:p>
        </w:tc>
      </w:tr>
      <w:tr w:rsidR="00680EF9" w:rsidRPr="00680EF9" w:rsidTr="00680EF9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Электронные экраны</w:t>
            </w:r>
          </w:p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на отдельно стоящих опорах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любой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10</w:t>
            </w:r>
          </w:p>
        </w:tc>
      </w:tr>
      <w:tr w:rsidR="00680EF9" w:rsidRPr="00680EF9" w:rsidTr="00680EF9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 w:rsidRPr="00680EF9">
              <w:t>Панель-кронштейны</w:t>
            </w:r>
            <w:proofErr w:type="gramEnd"/>
          </w:p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на отдельно стоящих опорах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любой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10</w:t>
            </w:r>
          </w:p>
        </w:tc>
      </w:tr>
      <w:tr w:rsidR="00680EF9" w:rsidRPr="00680EF9" w:rsidTr="00680EF9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Стелы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любой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8</w:t>
            </w:r>
          </w:p>
        </w:tc>
      </w:tr>
      <w:tr w:rsidR="00680EF9" w:rsidRPr="00680EF9" w:rsidTr="00680EF9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Тумбы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любой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8</w:t>
            </w:r>
          </w:p>
        </w:tc>
      </w:tr>
      <w:tr w:rsidR="00680EF9" w:rsidRPr="00680EF9" w:rsidTr="00680EF9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Флагштоки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любой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8</w:t>
            </w:r>
          </w:p>
        </w:tc>
      </w:tr>
      <w:tr w:rsidR="00680EF9" w:rsidRPr="00680EF9" w:rsidTr="00680EF9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Крышные установки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любой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8</w:t>
            </w:r>
          </w:p>
        </w:tc>
      </w:tr>
      <w:tr w:rsidR="00680EF9" w:rsidRPr="00680EF9" w:rsidTr="00680EF9">
        <w:trPr>
          <w:jc w:val="center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Настенные панно</w:t>
            </w:r>
          </w:p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Электронные экраны</w:t>
            </w:r>
          </w:p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 xml:space="preserve">- </w:t>
            </w:r>
            <w:proofErr w:type="spellStart"/>
            <w:r w:rsidRPr="00680EF9">
              <w:t>Медиафасады</w:t>
            </w:r>
            <w:proofErr w:type="spellEnd"/>
          </w:p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Щитовые конструкции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до 5,0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- 8</w:t>
            </w:r>
          </w:p>
        </w:tc>
      </w:tr>
      <w:tr w:rsidR="00680EF9" w:rsidRPr="00680EF9" w:rsidTr="00680EF9">
        <w:trPr>
          <w:jc w:val="center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от 5,0 кв. м до 18,0 кв. 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- 7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- 10</w:t>
            </w:r>
          </w:p>
        </w:tc>
      </w:tr>
      <w:tr w:rsidR="00680EF9" w:rsidRPr="00680EF9" w:rsidTr="00680EF9">
        <w:trPr>
          <w:jc w:val="center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от 18,0 кв. м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- 10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- 10</w:t>
            </w:r>
          </w:p>
        </w:tc>
      </w:tr>
      <w:tr w:rsidR="00680EF9" w:rsidRPr="00680EF9" w:rsidTr="00680EF9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 w:rsidRPr="00680EF9">
              <w:t>Панель-кронштейны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любой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8</w:t>
            </w:r>
          </w:p>
        </w:tc>
      </w:tr>
      <w:tr w:rsidR="00680EF9" w:rsidRPr="00680EF9" w:rsidTr="00680EF9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Объемно-пространственные конструкции</w:t>
            </w:r>
          </w:p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Объемные (световые) коробы;</w:t>
            </w:r>
          </w:p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- Объемные (световые) буквы (цифры)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любой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8</w:t>
            </w:r>
          </w:p>
        </w:tc>
      </w:tr>
      <w:tr w:rsidR="00680EF9" w:rsidRPr="00680EF9" w:rsidTr="00680EF9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Каркасные панно на склонах (откосах) трасс и дорог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любой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10</w:t>
            </w:r>
          </w:p>
        </w:tc>
      </w:tr>
      <w:tr w:rsidR="00680EF9" w:rsidRPr="00680EF9" w:rsidTr="00680EF9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Проекционные установки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любой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25386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80EF9">
              <w:t>8</w:t>
            </w:r>
          </w:p>
        </w:tc>
      </w:tr>
    </w:tbl>
    <w:p w:rsidR="00680EF9" w:rsidRPr="00680EF9" w:rsidRDefault="00680EF9" w:rsidP="00680EF9">
      <w:pPr>
        <w:ind w:firstLine="709"/>
        <w:jc w:val="right"/>
        <w:rPr>
          <w:sz w:val="22"/>
          <w:szCs w:val="28"/>
        </w:rPr>
      </w:pPr>
      <w:r w:rsidRPr="00680EF9">
        <w:rPr>
          <w:sz w:val="22"/>
          <w:szCs w:val="28"/>
        </w:rPr>
        <w:t>».</w:t>
      </w:r>
    </w:p>
    <w:p w:rsidR="00680EF9" w:rsidRP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>3. Внести в приложение 2 к Положению о порядке установки и эксплуатации рекламных конструкций на недвижимом имуществе муниципального образования «Город Псков», утвержденному решением Псковской городской Думы от 31 марта 2023 г. № 202, следующие изменения:</w:t>
      </w:r>
    </w:p>
    <w:p w:rsidR="00680EF9" w:rsidRP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>1) строки таблицы 1 изложить в следующей редакции:</w:t>
      </w:r>
    </w:p>
    <w:p w:rsidR="00680EF9" w:rsidRPr="00680EF9" w:rsidRDefault="00680EF9" w:rsidP="00680EF9">
      <w:pPr>
        <w:ind w:firstLine="709"/>
        <w:jc w:val="both"/>
        <w:rPr>
          <w:sz w:val="22"/>
          <w:szCs w:val="28"/>
        </w:rPr>
      </w:pPr>
      <w:r w:rsidRPr="00680EF9">
        <w:rPr>
          <w:sz w:val="22"/>
          <w:szCs w:val="28"/>
        </w:rPr>
        <w:t>«</w:t>
      </w:r>
    </w:p>
    <w:tbl>
      <w:tblPr>
        <w:tblW w:w="0" w:type="auto"/>
        <w:jc w:val="center"/>
        <w:tblInd w:w="-4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9"/>
        <w:gridCol w:w="3260"/>
        <w:gridCol w:w="1276"/>
      </w:tblGrid>
      <w:tr w:rsidR="00680EF9" w:rsidRPr="00680EF9" w:rsidTr="00253866">
        <w:trPr>
          <w:jc w:val="center"/>
        </w:trPr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Щитовые установки</w:t>
            </w:r>
          </w:p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Электронные экраны</w:t>
            </w:r>
          </w:p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 xml:space="preserve">  на отдельно стоящих опорах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городской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- 2,5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малый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- 8,0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средний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- 15,0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большой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- 20,5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сверхбольшой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- 25,0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gramStart"/>
            <w:r w:rsidRPr="00680EF9">
              <w:rPr>
                <w:rFonts w:eastAsia="Calibri"/>
              </w:rPr>
              <w:t>Панель-кронштейны</w:t>
            </w:r>
            <w:proofErr w:type="gramEnd"/>
          </w:p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на отдельно стоящих опорах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до 3,0 кв. м</w:t>
            </w:r>
          </w:p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3,0 кв. м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- 2,5</w:t>
            </w:r>
          </w:p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- 5,0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Стелы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любой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- 2,5</w:t>
            </w:r>
          </w:p>
        </w:tc>
      </w:tr>
      <w:tr w:rsidR="00680EF9" w:rsidRPr="00680EF9" w:rsidTr="00253866">
        <w:trPr>
          <w:trHeight w:val="201"/>
          <w:jc w:val="center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Тумбы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любой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- 2,5</w:t>
            </w:r>
          </w:p>
        </w:tc>
      </w:tr>
      <w:tr w:rsidR="00680EF9" w:rsidRPr="00680EF9" w:rsidTr="00253866">
        <w:trPr>
          <w:trHeight w:val="279"/>
          <w:jc w:val="center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Флагштоки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любой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- 2,5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Крышные установки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до 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- 2,5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5,0 кв. м до 18,0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- 8,0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18,0 кв. м до 30,0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- 15,0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30,0 кв. м и более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- 20,0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Настенные панно</w:t>
            </w:r>
          </w:p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Электронные экраны</w:t>
            </w:r>
          </w:p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 xml:space="preserve">- </w:t>
            </w:r>
            <w:proofErr w:type="spellStart"/>
            <w:r w:rsidRPr="00680EF9">
              <w:rPr>
                <w:rFonts w:eastAsia="Calibri"/>
              </w:rPr>
              <w:t>Медиафасады</w:t>
            </w:r>
            <w:proofErr w:type="spellEnd"/>
          </w:p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Щитовые конструкции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до 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- 2,5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5,0 кв. м до 18,0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- 8,0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18,0 кв. м до 30,0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- 15,0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30,0 кв. м до 50,0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- 20,0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80EF9">
              <w:rPr>
                <w:rFonts w:eastAsia="Calibri"/>
              </w:rPr>
              <w:t>- от 50,0 кв. м до 100,0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- 25,0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100,0 кв. м и более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- 30,0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proofErr w:type="gramStart"/>
            <w:r w:rsidRPr="00680EF9">
              <w:rPr>
                <w:rFonts w:eastAsia="Calibri"/>
              </w:rPr>
              <w:t>Панель-кронштейны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до 3,0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- 2,5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3,0 кв. м и более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- 5,0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Объемно-пространственные конструкции</w:t>
            </w:r>
          </w:p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Объемные (световые) коробы</w:t>
            </w:r>
          </w:p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Объемные (световые) буквы (цифры)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любой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- 2,5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Каркасные панно на склонах (откосах)</w:t>
            </w:r>
          </w:p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трасс и дорог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до 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- 1,5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5,0 кв. м до 18,0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- 2,5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18,0 кв. м и более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- 10,0</w:t>
            </w:r>
          </w:p>
        </w:tc>
      </w:tr>
      <w:tr w:rsidR="00680EF9" w:rsidRPr="00680EF9" w:rsidTr="00253866">
        <w:trPr>
          <w:trHeight w:val="201"/>
          <w:jc w:val="center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Проекционные установки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любой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Каркасные панно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до 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- 2,5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5,0 кв. м до 18,0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- 10,0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18,0 кв. м до 30,0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- 15,0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30,0 кв. м и более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- 20,0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Конструкции на временных ограждениях, конструкции на строительных сетках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до 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- 1,5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5,0 кв. м до 18,0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- 2,5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18,0 кв. м до 30,0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- 10,0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30,0 кв. м до 50,0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- 15,0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680EF9">
              <w:rPr>
                <w:rFonts w:eastAsia="Calibri"/>
              </w:rPr>
              <w:t>- от 50,0 кв. м до 100,0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- 20,0</w:t>
            </w:r>
          </w:p>
        </w:tc>
      </w:tr>
      <w:tr w:rsidR="00680EF9" w:rsidRPr="00680EF9" w:rsidTr="00253866">
        <w:trPr>
          <w:jc w:val="center"/>
        </w:trPr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EF9" w:rsidRPr="00680EF9" w:rsidRDefault="00680EF9" w:rsidP="00680EF9">
            <w:pPr>
              <w:ind w:firstLine="567"/>
              <w:jc w:val="both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от 100,0 кв. м и более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EF9" w:rsidRPr="00680EF9" w:rsidRDefault="00680EF9" w:rsidP="00680EF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680EF9">
              <w:rPr>
                <w:rFonts w:eastAsia="Calibri"/>
              </w:rPr>
              <w:t>- 30,0</w:t>
            </w:r>
          </w:p>
        </w:tc>
      </w:tr>
    </w:tbl>
    <w:p w:rsidR="00680EF9" w:rsidRPr="00680EF9" w:rsidRDefault="00680EF9" w:rsidP="00680EF9">
      <w:pPr>
        <w:ind w:firstLine="709"/>
        <w:jc w:val="right"/>
        <w:rPr>
          <w:szCs w:val="28"/>
        </w:rPr>
      </w:pPr>
      <w:r w:rsidRPr="00680EF9">
        <w:rPr>
          <w:szCs w:val="28"/>
        </w:rPr>
        <w:t>».</w:t>
      </w:r>
    </w:p>
    <w:p w:rsidR="00680EF9" w:rsidRP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>4.</w:t>
      </w:r>
      <w:r w:rsidR="00253866">
        <w:rPr>
          <w:szCs w:val="28"/>
        </w:rPr>
        <w:t xml:space="preserve"> </w:t>
      </w:r>
      <w:r w:rsidRPr="00680EF9">
        <w:rPr>
          <w:szCs w:val="28"/>
        </w:rPr>
        <w:t xml:space="preserve"> Настоящее решение вступает в силу с момента его официального опубликования.</w:t>
      </w:r>
    </w:p>
    <w:p w:rsidR="00680EF9" w:rsidRPr="00680EF9" w:rsidRDefault="00680EF9" w:rsidP="00680EF9">
      <w:pPr>
        <w:ind w:firstLine="709"/>
        <w:jc w:val="both"/>
        <w:rPr>
          <w:szCs w:val="28"/>
        </w:rPr>
      </w:pPr>
      <w:r w:rsidRPr="00680EF9">
        <w:rPr>
          <w:szCs w:val="28"/>
        </w:rPr>
        <w:t>5.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80EF9" w:rsidRPr="00680EF9" w:rsidRDefault="00680EF9" w:rsidP="00680EF9">
      <w:pPr>
        <w:ind w:firstLine="709"/>
        <w:jc w:val="both"/>
        <w:rPr>
          <w:sz w:val="28"/>
          <w:szCs w:val="28"/>
        </w:rPr>
      </w:pPr>
    </w:p>
    <w:p w:rsidR="00680EF9" w:rsidRPr="00680EF9" w:rsidRDefault="00680EF9" w:rsidP="00680EF9">
      <w:pPr>
        <w:ind w:firstLine="709"/>
        <w:jc w:val="both"/>
        <w:rPr>
          <w:sz w:val="28"/>
          <w:szCs w:val="28"/>
        </w:rPr>
      </w:pPr>
    </w:p>
    <w:p w:rsidR="0024274C" w:rsidRPr="005B78DC" w:rsidRDefault="0024274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53866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963E3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80EF9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C5161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2023-09-28T14:14:00Z</cp:lastPrinted>
  <dcterms:created xsi:type="dcterms:W3CDTF">2023-10-25T09:07:00Z</dcterms:created>
  <dcterms:modified xsi:type="dcterms:W3CDTF">2023-11-02T06:36:00Z</dcterms:modified>
</cp:coreProperties>
</file>