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656FD9" w:rsidRPr="00656FD9" w:rsidRDefault="00656FD9" w:rsidP="00656FD9">
      <w:pPr>
        <w:pStyle w:val="ConsPlusTitle"/>
        <w:tabs>
          <w:tab w:val="left" w:pos="364"/>
        </w:tabs>
        <w:rPr>
          <w:rFonts w:ascii="Times New Roman" w:hAnsi="Times New Roman" w:cs="Times New Roman"/>
          <w:b w:val="0"/>
          <w:sz w:val="24"/>
          <w:szCs w:val="24"/>
        </w:rPr>
      </w:pPr>
      <w:r w:rsidRPr="00656FD9">
        <w:rPr>
          <w:rFonts w:ascii="Times New Roman" w:hAnsi="Times New Roman" w:cs="Times New Roman"/>
          <w:b w:val="0"/>
          <w:sz w:val="24"/>
          <w:szCs w:val="24"/>
        </w:rPr>
        <w:t xml:space="preserve">                                         РЕШЕНИЕ</w:t>
      </w:r>
    </w:p>
    <w:p w:rsidR="00656FD9" w:rsidRPr="00656FD9" w:rsidRDefault="00656FD9" w:rsidP="00656FD9">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№243</w:t>
      </w:r>
      <w:bookmarkStart w:id="0" w:name="_GoBack"/>
      <w:bookmarkEnd w:id="0"/>
      <w:r w:rsidRPr="00656FD9">
        <w:rPr>
          <w:rFonts w:ascii="Times New Roman" w:hAnsi="Times New Roman" w:cs="Times New Roman"/>
          <w:b w:val="0"/>
          <w:sz w:val="24"/>
          <w:szCs w:val="24"/>
        </w:rPr>
        <w:t xml:space="preserve"> от 30 июня 2023 года</w:t>
      </w:r>
    </w:p>
    <w:p w:rsidR="00824967" w:rsidRPr="00F433E9" w:rsidRDefault="00656FD9" w:rsidP="00656FD9">
      <w:pPr>
        <w:pStyle w:val="ConsPlusTitle"/>
        <w:tabs>
          <w:tab w:val="left" w:pos="364"/>
        </w:tabs>
        <w:rPr>
          <w:rFonts w:ascii="Times New Roman" w:hAnsi="Times New Roman" w:cs="Times New Roman"/>
          <w:b w:val="0"/>
          <w:sz w:val="24"/>
          <w:szCs w:val="24"/>
        </w:rPr>
      </w:pPr>
      <w:r w:rsidRPr="00656FD9">
        <w:rPr>
          <w:rFonts w:ascii="Times New Roman" w:hAnsi="Times New Roman" w:cs="Times New Roman"/>
          <w:b w:val="0"/>
          <w:sz w:val="24"/>
          <w:szCs w:val="24"/>
        </w:rPr>
        <w:t>Принято на 12-ой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4F2465" w:rsidRPr="004F2465" w:rsidRDefault="004F2465" w:rsidP="004F2465">
      <w:pPr>
        <w:tabs>
          <w:tab w:val="left" w:pos="364"/>
        </w:tabs>
        <w:jc w:val="both"/>
        <w:rPr>
          <w:rFonts w:eastAsia="Calibri"/>
          <w:bCs/>
          <w:lang w:eastAsia="en-US"/>
        </w:rPr>
      </w:pPr>
      <w:r w:rsidRPr="004F2465">
        <w:rPr>
          <w:rFonts w:eastAsia="Calibri"/>
          <w:bCs/>
          <w:lang w:eastAsia="en-US"/>
        </w:rPr>
        <w:t>Об утверждении Положения о порядке выдачи разрешений на установку и эксплуатацию рекламных конструкций на территории муниципального образования «Город Псков», аннулирования таких разрешений и выдачи предписаний о демонтаже рекламных конструкций</w:t>
      </w:r>
    </w:p>
    <w:p w:rsidR="004F2465" w:rsidRPr="004F2465" w:rsidRDefault="004F2465" w:rsidP="004F2465">
      <w:pPr>
        <w:tabs>
          <w:tab w:val="left" w:pos="364"/>
        </w:tabs>
        <w:jc w:val="both"/>
        <w:rPr>
          <w:rFonts w:eastAsia="Calibri"/>
          <w:bCs/>
          <w:lang w:eastAsia="en-US"/>
        </w:rPr>
      </w:pPr>
    </w:p>
    <w:p w:rsidR="005B78DC" w:rsidRDefault="004F2465" w:rsidP="004F2465">
      <w:pPr>
        <w:tabs>
          <w:tab w:val="left" w:pos="364"/>
        </w:tabs>
        <w:ind w:firstLine="709"/>
        <w:jc w:val="both"/>
        <w:rPr>
          <w:rFonts w:eastAsia="Calibri"/>
          <w:bCs/>
          <w:lang w:eastAsia="en-US"/>
        </w:rPr>
      </w:pPr>
      <w:r w:rsidRPr="004F2465">
        <w:rPr>
          <w:rFonts w:eastAsia="Calibri"/>
          <w:bCs/>
          <w:lang w:eastAsia="en-US"/>
        </w:rPr>
        <w:t>В связи со структурным изменением Администрации города Пскова, в соответствии со статьями 16, 17 Федерального закона от 06.10.2003 № 131-ФЗ «Об общих принципах организации местного самоуправления в Российской Федерации», статьей 19 Федерального закона от 13.03.2006</w:t>
      </w:r>
      <w:r>
        <w:rPr>
          <w:rFonts w:eastAsia="Calibri"/>
          <w:bCs/>
          <w:lang w:eastAsia="en-US"/>
        </w:rPr>
        <w:t xml:space="preserve"> </w:t>
      </w:r>
      <w:r w:rsidRPr="004F2465">
        <w:rPr>
          <w:rFonts w:eastAsia="Calibri"/>
          <w:bCs/>
          <w:lang w:eastAsia="en-US"/>
        </w:rPr>
        <w:t>№ 38-ФЗ «О рекламе», руководствуясь подпунктом 38 пункта 2 статьи 23 Устава муниципального образования «Город Псков»,</w:t>
      </w:r>
    </w:p>
    <w:p w:rsidR="004F2465" w:rsidRDefault="004F2465" w:rsidP="004F2465">
      <w:pPr>
        <w:tabs>
          <w:tab w:val="left" w:pos="364"/>
        </w:tabs>
        <w:ind w:firstLine="709"/>
        <w:jc w:val="both"/>
        <w:rPr>
          <w:bC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4F2465" w:rsidRPr="004F2465" w:rsidRDefault="004F2465" w:rsidP="004F2465">
      <w:pPr>
        <w:ind w:firstLine="709"/>
        <w:jc w:val="both"/>
        <w:rPr>
          <w:szCs w:val="20"/>
        </w:rPr>
      </w:pPr>
      <w:r w:rsidRPr="004F2465">
        <w:rPr>
          <w:szCs w:val="20"/>
        </w:rPr>
        <w:t>1. Утвердить Положение о порядке выдачи разрешений на установку и эксплуатацию рекламных конструкций на территории муниципального образования «Город Псков», аннулирования таких разрешений и выдачи предписаний о демонтаже рекламных конструкций согласно приложению к настоящему решению.</w:t>
      </w:r>
    </w:p>
    <w:p w:rsidR="004F2465" w:rsidRPr="004F2465" w:rsidRDefault="004F2465" w:rsidP="004F2465">
      <w:pPr>
        <w:ind w:firstLine="709"/>
        <w:jc w:val="both"/>
        <w:rPr>
          <w:szCs w:val="20"/>
        </w:rPr>
      </w:pPr>
      <w:r w:rsidRPr="004F2465">
        <w:rPr>
          <w:szCs w:val="20"/>
        </w:rPr>
        <w:t>2. Признать утратившим силу:</w:t>
      </w:r>
    </w:p>
    <w:p w:rsidR="004F2465" w:rsidRPr="004F2465" w:rsidRDefault="004F2465" w:rsidP="004F2465">
      <w:pPr>
        <w:ind w:firstLine="709"/>
        <w:jc w:val="both"/>
        <w:rPr>
          <w:szCs w:val="20"/>
        </w:rPr>
      </w:pPr>
      <w:r w:rsidRPr="004F2465">
        <w:rPr>
          <w:szCs w:val="20"/>
        </w:rPr>
        <w:t>1) решение Псковской городской Думы от 15.07.2011 № 1829 «Об утверждении Положения о порядке выдачи разрешений на установку рекламных конструкций на территории муниципального образования «Город Псков».</w:t>
      </w:r>
    </w:p>
    <w:p w:rsidR="004F2465" w:rsidRPr="004F2465" w:rsidRDefault="004F2465" w:rsidP="004F2465">
      <w:pPr>
        <w:ind w:firstLine="709"/>
        <w:jc w:val="both"/>
        <w:rPr>
          <w:szCs w:val="20"/>
        </w:rPr>
      </w:pPr>
      <w:r w:rsidRPr="004F2465">
        <w:rPr>
          <w:szCs w:val="20"/>
        </w:rPr>
        <w:t>3. Признать утратившими силу:</w:t>
      </w:r>
    </w:p>
    <w:p w:rsidR="004F2465" w:rsidRPr="004F2465" w:rsidRDefault="004F2465" w:rsidP="004F2465">
      <w:pPr>
        <w:ind w:firstLine="709"/>
        <w:jc w:val="both"/>
        <w:rPr>
          <w:szCs w:val="20"/>
        </w:rPr>
      </w:pPr>
      <w:r w:rsidRPr="004F2465">
        <w:rPr>
          <w:szCs w:val="20"/>
        </w:rPr>
        <w:t>1) решение Псковской городской Думы от 05.04.2013 № 481 «О внесении изменений в решение Псковской городской Думы от 15.07.2011 № 1829 «Об утверждении Положения о порядке выдачи разрешений на установку рекламных конструкций на территории муниципального образования «Город Псков»;</w:t>
      </w:r>
    </w:p>
    <w:p w:rsidR="004F2465" w:rsidRPr="004F2465" w:rsidRDefault="004F2465" w:rsidP="004F2465">
      <w:pPr>
        <w:ind w:firstLine="709"/>
        <w:jc w:val="both"/>
        <w:rPr>
          <w:szCs w:val="20"/>
        </w:rPr>
      </w:pPr>
      <w:r w:rsidRPr="004F2465">
        <w:rPr>
          <w:szCs w:val="20"/>
        </w:rPr>
        <w:t>2) решение Псковской городской Думы от 04.04.2014 № 966 «О внесении изменений в решение Псковской городской Думы от 15.07.2011 № 1829 «Об утверждении Положения о порядке выдачи р</w:t>
      </w:r>
      <w:r>
        <w:rPr>
          <w:szCs w:val="20"/>
        </w:rPr>
        <w:t>азрешений</w:t>
      </w:r>
      <w:r w:rsidRPr="004F2465">
        <w:rPr>
          <w:szCs w:val="20"/>
        </w:rPr>
        <w:t xml:space="preserve"> на установку рекламных конструкций на территории муниципального образования «Город Псков»;</w:t>
      </w:r>
    </w:p>
    <w:p w:rsidR="004F2465" w:rsidRPr="004F2465" w:rsidRDefault="004F2465" w:rsidP="004F2465">
      <w:pPr>
        <w:ind w:firstLine="709"/>
        <w:jc w:val="both"/>
        <w:rPr>
          <w:szCs w:val="20"/>
        </w:rPr>
      </w:pPr>
      <w:r w:rsidRPr="004F2465">
        <w:rPr>
          <w:szCs w:val="20"/>
        </w:rPr>
        <w:t>3) решение Псковской городской Думы от 03.11.2022 № 39 «О внесении изменений в решение Псковской городской Думы от 15.07.2011 № 1829 «Об утверждении Положения о порядке выдачи разрешений на установку рекламных конструкций на территории муниципального образования «Город Псков»;</w:t>
      </w:r>
    </w:p>
    <w:p w:rsidR="004F2465" w:rsidRPr="004F2465" w:rsidRDefault="004F2465" w:rsidP="004F2465">
      <w:pPr>
        <w:ind w:firstLine="709"/>
        <w:jc w:val="both"/>
        <w:rPr>
          <w:szCs w:val="20"/>
        </w:rPr>
      </w:pPr>
      <w:r w:rsidRPr="004F2465">
        <w:rPr>
          <w:szCs w:val="20"/>
        </w:rPr>
        <w:lastRenderedPageBreak/>
        <w:t>4) решение Псковской городской Думы от 27.01.2023 № 155 «О внесении изменений в решение Псковской городской Думы от 15.07.2011 № 1829 «Об утверждении Положения о порядке выдачи разрешений на установку рекламных конструкций на территории муниципального образования «Город Псков».</w:t>
      </w:r>
    </w:p>
    <w:p w:rsidR="004F2465" w:rsidRPr="004F2465" w:rsidRDefault="004F2465" w:rsidP="004F2465">
      <w:pPr>
        <w:ind w:firstLine="709"/>
        <w:jc w:val="both"/>
        <w:rPr>
          <w:szCs w:val="20"/>
        </w:rPr>
      </w:pPr>
      <w:r w:rsidRPr="004F2465">
        <w:rPr>
          <w:szCs w:val="20"/>
        </w:rPr>
        <w:t>4.</w:t>
      </w:r>
      <w:r>
        <w:rPr>
          <w:szCs w:val="20"/>
        </w:rPr>
        <w:t xml:space="preserve"> </w:t>
      </w:r>
      <w:r w:rsidRPr="004F2465">
        <w:rPr>
          <w:szCs w:val="20"/>
        </w:rPr>
        <w:t xml:space="preserve"> Наст</w:t>
      </w:r>
      <w:r w:rsidR="000E3EC0">
        <w:rPr>
          <w:szCs w:val="20"/>
        </w:rPr>
        <w:t>оящее решение вступает в силу со дня</w:t>
      </w:r>
      <w:r w:rsidRPr="004F2465">
        <w:rPr>
          <w:szCs w:val="20"/>
        </w:rPr>
        <w:t xml:space="preserve"> его официального опубликования.</w:t>
      </w:r>
    </w:p>
    <w:p w:rsidR="004F2465" w:rsidRPr="004F2465" w:rsidRDefault="004F2465" w:rsidP="004F2465">
      <w:pPr>
        <w:ind w:firstLine="709"/>
        <w:jc w:val="both"/>
        <w:rPr>
          <w:szCs w:val="20"/>
        </w:rPr>
      </w:pPr>
      <w:r w:rsidRPr="004F2465">
        <w:rPr>
          <w:szCs w:val="20"/>
        </w:rPr>
        <w:t>5.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5B78DC" w:rsidRPr="005B78DC" w:rsidRDefault="005B78DC" w:rsidP="005B78DC">
      <w:pPr>
        <w:ind w:firstLine="709"/>
        <w:rPr>
          <w:szCs w:val="20"/>
        </w:rPr>
      </w:pPr>
    </w:p>
    <w:p w:rsidR="005B78DC" w:rsidRPr="005B78DC" w:rsidRDefault="005B78DC" w:rsidP="005B78DC">
      <w:pPr>
        <w:ind w:firstLine="709"/>
        <w:rPr>
          <w:szCs w:val="20"/>
        </w:rPr>
      </w:pPr>
    </w:p>
    <w:p w:rsidR="005B78DC" w:rsidRDefault="005B78DC" w:rsidP="005B78DC">
      <w:pPr>
        <w:ind w:firstLine="709"/>
        <w:rPr>
          <w:szCs w:val="20"/>
        </w:rPr>
      </w:pPr>
    </w:p>
    <w:p w:rsidR="004F2465" w:rsidRPr="005B78DC" w:rsidRDefault="004F2465" w:rsidP="005B78DC">
      <w:pPr>
        <w:ind w:firstLine="709"/>
        <w:rPr>
          <w:szCs w:val="20"/>
        </w:rPr>
      </w:pPr>
    </w:p>
    <w:p w:rsidR="005B78DC" w:rsidRPr="005B78DC" w:rsidRDefault="005B78DC" w:rsidP="005B78DC">
      <w:pPr>
        <w:rPr>
          <w:szCs w:val="20"/>
        </w:rPr>
      </w:pPr>
      <w:r w:rsidRPr="005B78DC">
        <w:rPr>
          <w:szCs w:val="20"/>
        </w:rPr>
        <w:t>Председатель Псковской городской Думы                                                                А.Г. Гончаренко</w:t>
      </w:r>
    </w:p>
    <w:p w:rsidR="005B78DC" w:rsidRDefault="005B78DC" w:rsidP="005B78DC">
      <w:pPr>
        <w:ind w:firstLine="709"/>
        <w:rPr>
          <w:szCs w:val="20"/>
        </w:rPr>
      </w:pPr>
    </w:p>
    <w:p w:rsidR="005B78DC" w:rsidRDefault="005B78DC" w:rsidP="005B78DC">
      <w:pPr>
        <w:ind w:firstLine="709"/>
        <w:rPr>
          <w:szCs w:val="20"/>
        </w:rPr>
      </w:pPr>
    </w:p>
    <w:p w:rsidR="004869FB" w:rsidRDefault="004869FB" w:rsidP="005B78DC">
      <w:pPr>
        <w:ind w:firstLine="709"/>
        <w:rPr>
          <w:szCs w:val="20"/>
        </w:rPr>
      </w:pPr>
    </w:p>
    <w:p w:rsidR="005B78DC" w:rsidRPr="005B78DC" w:rsidRDefault="004869FB" w:rsidP="004869FB">
      <w:pPr>
        <w:rPr>
          <w:szCs w:val="20"/>
        </w:rPr>
      </w:pPr>
      <w:r w:rsidRPr="004869FB">
        <w:rPr>
          <w:szCs w:val="20"/>
        </w:rPr>
        <w:t xml:space="preserve">Глава города Пскова                                                                                                     </w:t>
      </w:r>
      <w:r>
        <w:rPr>
          <w:szCs w:val="20"/>
        </w:rPr>
        <w:t xml:space="preserve">  </w:t>
      </w:r>
      <w:r w:rsidRPr="004869FB">
        <w:rPr>
          <w:szCs w:val="20"/>
        </w:rPr>
        <w:t xml:space="preserve">      Б.А. </w:t>
      </w:r>
      <w:proofErr w:type="spellStart"/>
      <w:r w:rsidRPr="004869FB">
        <w:rPr>
          <w:szCs w:val="20"/>
        </w:rPr>
        <w:t>Елкин</w:t>
      </w:r>
      <w:proofErr w:type="spellEnd"/>
    </w:p>
    <w:p w:rsidR="00B316F4" w:rsidRPr="007D48DC" w:rsidRDefault="00B316F4" w:rsidP="007D48DC">
      <w:pPr>
        <w:tabs>
          <w:tab w:val="left" w:pos="364"/>
        </w:tabs>
        <w:spacing w:after="200" w:line="276" w:lineRule="auto"/>
        <w:ind w:firstLine="709"/>
        <w:jc w:val="center"/>
        <w:rPr>
          <w:rFonts w:eastAsia="Calibri"/>
          <w:b/>
          <w:sz w:val="22"/>
          <w:lang w:eastAsia="en-US"/>
        </w:rPr>
      </w:pPr>
    </w:p>
    <w:p w:rsidR="00B316F4" w:rsidRDefault="00B316F4" w:rsidP="00A872D5">
      <w:pPr>
        <w:tabs>
          <w:tab w:val="left" w:pos="364"/>
        </w:tabs>
        <w:spacing w:after="200" w:line="276" w:lineRule="auto"/>
        <w:jc w:val="center"/>
        <w:rPr>
          <w:rFonts w:eastAsia="Calibri"/>
          <w:b/>
          <w:lang w:eastAsia="en-US"/>
        </w:rPr>
      </w:pPr>
    </w:p>
    <w:p w:rsidR="005F09C7" w:rsidRDefault="005F09C7" w:rsidP="005F09C7">
      <w:pPr>
        <w:tabs>
          <w:tab w:val="left" w:pos="364"/>
          <w:tab w:val="left" w:pos="993"/>
        </w:tabs>
        <w:contextualSpacing/>
        <w:jc w:val="both"/>
        <w:rPr>
          <w:rFonts w:eastAsia="Calibri"/>
          <w:lang w:eastAsia="en-US"/>
        </w:rPr>
      </w:pPr>
    </w:p>
    <w:p w:rsidR="00BB3FCA" w:rsidRDefault="00BB3FCA"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4869FB" w:rsidRDefault="004869FB"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Default="00814B08" w:rsidP="005F09C7">
      <w:pPr>
        <w:tabs>
          <w:tab w:val="left" w:pos="364"/>
          <w:tab w:val="left" w:pos="993"/>
        </w:tabs>
        <w:contextualSpacing/>
        <w:jc w:val="both"/>
        <w:rPr>
          <w:rFonts w:eastAsia="Calibri"/>
          <w:lang w:eastAsia="en-US"/>
        </w:rPr>
      </w:pPr>
    </w:p>
    <w:p w:rsidR="00814B08" w:rsidRPr="00814B08" w:rsidRDefault="00814B08" w:rsidP="00814B08">
      <w:pPr>
        <w:widowControl w:val="0"/>
        <w:autoSpaceDE w:val="0"/>
        <w:autoSpaceDN w:val="0"/>
        <w:adjustRightInd w:val="0"/>
        <w:jc w:val="right"/>
        <w:rPr>
          <w:rFonts w:eastAsiaTheme="minorEastAsia"/>
          <w:szCs w:val="28"/>
        </w:rPr>
      </w:pPr>
      <w:r w:rsidRPr="00814B08">
        <w:rPr>
          <w:rFonts w:eastAsiaTheme="minorEastAsia"/>
          <w:szCs w:val="28"/>
        </w:rPr>
        <w:t>Приложение</w:t>
      </w:r>
    </w:p>
    <w:p w:rsidR="00814B08" w:rsidRDefault="00814B08" w:rsidP="00814B08">
      <w:pPr>
        <w:widowControl w:val="0"/>
        <w:autoSpaceDE w:val="0"/>
        <w:autoSpaceDN w:val="0"/>
        <w:adjustRightInd w:val="0"/>
        <w:jc w:val="right"/>
        <w:rPr>
          <w:rFonts w:eastAsiaTheme="minorEastAsia"/>
          <w:szCs w:val="28"/>
        </w:rPr>
      </w:pPr>
      <w:r w:rsidRPr="00814B08">
        <w:rPr>
          <w:rFonts w:eastAsiaTheme="minorEastAsia"/>
          <w:szCs w:val="28"/>
        </w:rPr>
        <w:t>к решению Псковской городской Думы</w:t>
      </w:r>
    </w:p>
    <w:p w:rsidR="004869FB" w:rsidRPr="00814B08" w:rsidRDefault="004869FB" w:rsidP="00814B08">
      <w:pPr>
        <w:widowControl w:val="0"/>
        <w:autoSpaceDE w:val="0"/>
        <w:autoSpaceDN w:val="0"/>
        <w:adjustRightInd w:val="0"/>
        <w:jc w:val="right"/>
        <w:rPr>
          <w:rFonts w:eastAsiaTheme="minorEastAsia"/>
          <w:szCs w:val="28"/>
        </w:rPr>
      </w:pPr>
      <w:r>
        <w:rPr>
          <w:rFonts w:eastAsiaTheme="minorEastAsia"/>
          <w:szCs w:val="28"/>
        </w:rPr>
        <w:t>№ _____ от ___________________</w:t>
      </w:r>
    </w:p>
    <w:p w:rsidR="00814B08" w:rsidRPr="00814B08" w:rsidRDefault="00814B08" w:rsidP="00814B08">
      <w:pPr>
        <w:widowControl w:val="0"/>
        <w:autoSpaceDE w:val="0"/>
        <w:autoSpaceDN w:val="0"/>
        <w:adjustRightInd w:val="0"/>
        <w:jc w:val="center"/>
        <w:rPr>
          <w:rFonts w:eastAsiaTheme="minorEastAsia"/>
          <w:szCs w:val="28"/>
        </w:rPr>
      </w:pPr>
    </w:p>
    <w:p w:rsidR="00814B08" w:rsidRPr="00814B08" w:rsidRDefault="00814B08" w:rsidP="00814B08">
      <w:pPr>
        <w:widowControl w:val="0"/>
        <w:autoSpaceDE w:val="0"/>
        <w:autoSpaceDN w:val="0"/>
        <w:adjustRightInd w:val="0"/>
        <w:jc w:val="center"/>
        <w:rPr>
          <w:rFonts w:eastAsiaTheme="minorEastAsia"/>
          <w:szCs w:val="28"/>
        </w:rPr>
      </w:pPr>
    </w:p>
    <w:p w:rsidR="00814B08" w:rsidRPr="00814B08" w:rsidRDefault="00814B08" w:rsidP="00814B08">
      <w:pPr>
        <w:widowControl w:val="0"/>
        <w:autoSpaceDE w:val="0"/>
        <w:autoSpaceDN w:val="0"/>
        <w:adjustRightInd w:val="0"/>
        <w:jc w:val="center"/>
        <w:rPr>
          <w:rFonts w:eastAsiaTheme="minorEastAsia"/>
          <w:b/>
          <w:bCs/>
          <w:szCs w:val="28"/>
        </w:rPr>
      </w:pPr>
      <w:bookmarkStart w:id="1" w:name="Par34"/>
      <w:bookmarkEnd w:id="1"/>
      <w:r w:rsidRPr="00814B08">
        <w:rPr>
          <w:rFonts w:eastAsiaTheme="minorEastAsia"/>
          <w:b/>
          <w:bCs/>
          <w:szCs w:val="28"/>
        </w:rPr>
        <w:t>ПОЛОЖЕНИЕ</w:t>
      </w:r>
    </w:p>
    <w:p w:rsidR="00814B08" w:rsidRPr="00814B08" w:rsidRDefault="00814B08" w:rsidP="00814B08">
      <w:pPr>
        <w:widowControl w:val="0"/>
        <w:autoSpaceDE w:val="0"/>
        <w:autoSpaceDN w:val="0"/>
        <w:adjustRightInd w:val="0"/>
        <w:jc w:val="center"/>
        <w:rPr>
          <w:rFonts w:eastAsiaTheme="minorEastAsia"/>
          <w:b/>
          <w:bCs/>
          <w:szCs w:val="28"/>
        </w:rPr>
      </w:pPr>
      <w:r w:rsidRPr="00814B08">
        <w:rPr>
          <w:rFonts w:eastAsiaTheme="minorEastAsia"/>
          <w:b/>
          <w:bCs/>
          <w:szCs w:val="28"/>
        </w:rPr>
        <w:t>о порядке выдачи разрешений на установку и эксплуатацию</w:t>
      </w:r>
    </w:p>
    <w:p w:rsidR="00814B08" w:rsidRPr="00814B08" w:rsidRDefault="00814B08" w:rsidP="00814B08">
      <w:pPr>
        <w:widowControl w:val="0"/>
        <w:autoSpaceDE w:val="0"/>
        <w:autoSpaceDN w:val="0"/>
        <w:adjustRightInd w:val="0"/>
        <w:jc w:val="center"/>
        <w:rPr>
          <w:rFonts w:eastAsiaTheme="minorEastAsia"/>
          <w:b/>
          <w:bCs/>
          <w:szCs w:val="28"/>
        </w:rPr>
      </w:pPr>
      <w:r w:rsidRPr="00814B08">
        <w:rPr>
          <w:rFonts w:eastAsiaTheme="minorEastAsia"/>
          <w:b/>
          <w:bCs/>
          <w:szCs w:val="28"/>
        </w:rPr>
        <w:t xml:space="preserve">рекламных конструкций на территории муниципального образования </w:t>
      </w:r>
      <w:r w:rsidR="003B0997">
        <w:rPr>
          <w:rFonts w:eastAsiaTheme="minorEastAsia"/>
          <w:b/>
          <w:bCs/>
          <w:szCs w:val="28"/>
        </w:rPr>
        <w:t xml:space="preserve">                                      </w:t>
      </w:r>
      <w:r w:rsidRPr="00814B08">
        <w:rPr>
          <w:rFonts w:eastAsiaTheme="minorEastAsia"/>
          <w:b/>
          <w:bCs/>
          <w:szCs w:val="28"/>
        </w:rPr>
        <w:t>«Город Псков», аннулирования таких разрешений</w:t>
      </w:r>
    </w:p>
    <w:p w:rsidR="00814B08" w:rsidRPr="00814B08" w:rsidRDefault="00814B08" w:rsidP="00814B08">
      <w:pPr>
        <w:widowControl w:val="0"/>
        <w:autoSpaceDE w:val="0"/>
        <w:autoSpaceDN w:val="0"/>
        <w:adjustRightInd w:val="0"/>
        <w:jc w:val="center"/>
        <w:rPr>
          <w:rFonts w:eastAsiaTheme="minorEastAsia"/>
          <w:b/>
          <w:bCs/>
          <w:szCs w:val="28"/>
        </w:rPr>
      </w:pPr>
      <w:r w:rsidRPr="00814B08">
        <w:rPr>
          <w:rFonts w:eastAsiaTheme="minorEastAsia"/>
          <w:b/>
          <w:bCs/>
          <w:szCs w:val="28"/>
        </w:rPr>
        <w:t>и выдачи предписаний о демонтаже рекламных конструкций</w:t>
      </w:r>
    </w:p>
    <w:p w:rsidR="00814B08" w:rsidRPr="00814B08" w:rsidRDefault="00814B08" w:rsidP="00814B08">
      <w:pPr>
        <w:widowControl w:val="0"/>
        <w:autoSpaceDE w:val="0"/>
        <w:autoSpaceDN w:val="0"/>
        <w:adjustRightInd w:val="0"/>
        <w:jc w:val="both"/>
        <w:rPr>
          <w:rFonts w:eastAsiaTheme="minorEastAsia"/>
          <w:sz w:val="28"/>
          <w:szCs w:val="28"/>
        </w:rPr>
      </w:pPr>
    </w:p>
    <w:p w:rsidR="00814B08" w:rsidRPr="00814B08" w:rsidRDefault="00814B08" w:rsidP="003B0997">
      <w:pPr>
        <w:widowControl w:val="0"/>
        <w:autoSpaceDE w:val="0"/>
        <w:autoSpaceDN w:val="0"/>
        <w:adjustRightInd w:val="0"/>
        <w:jc w:val="center"/>
        <w:rPr>
          <w:rFonts w:eastAsiaTheme="minorEastAsia"/>
          <w:b/>
          <w:szCs w:val="28"/>
        </w:rPr>
      </w:pPr>
      <w:r w:rsidRPr="00814B08">
        <w:rPr>
          <w:rFonts w:eastAsiaTheme="minorEastAsia"/>
          <w:b/>
          <w:szCs w:val="28"/>
        </w:rPr>
        <w:t>I. Общие положения</w:t>
      </w:r>
    </w:p>
    <w:p w:rsidR="00814B08" w:rsidRPr="00814B08" w:rsidRDefault="00814B08" w:rsidP="00814B08">
      <w:pPr>
        <w:widowControl w:val="0"/>
        <w:autoSpaceDE w:val="0"/>
        <w:autoSpaceDN w:val="0"/>
        <w:adjustRightInd w:val="0"/>
        <w:jc w:val="both"/>
        <w:rPr>
          <w:rFonts w:eastAsiaTheme="minorEastAsia"/>
          <w:sz w:val="28"/>
          <w:szCs w:val="28"/>
        </w:rPr>
      </w:pP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1. </w:t>
      </w:r>
      <w:proofErr w:type="gramStart"/>
      <w:r w:rsidRPr="00814B08">
        <w:rPr>
          <w:rFonts w:eastAsiaTheme="minorEastAsia"/>
          <w:szCs w:val="28"/>
        </w:rPr>
        <w:t xml:space="preserve">Положение о порядке выдачи разрешений на установку и эксплуатацию рекламных конструкций на территории муниципального образования «Город Псков», аннулирования таких разрешений и выдачи предписаний о демонтаже рекламных конструкций (далее - Положение) разработано в соответствии с Федеральным </w:t>
      </w:r>
      <w:hyperlink r:id="rId6" w:history="1">
        <w:r w:rsidRPr="00814B08">
          <w:rPr>
            <w:rFonts w:eastAsiaTheme="minorEastAsia"/>
            <w:szCs w:val="28"/>
          </w:rPr>
          <w:t>законом</w:t>
        </w:r>
      </w:hyperlink>
      <w:r w:rsidRPr="00814B08">
        <w:rPr>
          <w:rFonts w:eastAsiaTheme="minorEastAsia"/>
          <w:szCs w:val="28"/>
        </w:rPr>
        <w:t xml:space="preserve"> от 13 марта 2006 г. № 38-ФЗ «О рекламе», Федеральным </w:t>
      </w:r>
      <w:hyperlink r:id="rId7" w:history="1">
        <w:r w:rsidRPr="00814B08">
          <w:rPr>
            <w:rFonts w:eastAsiaTheme="minorEastAsia"/>
            <w:szCs w:val="28"/>
          </w:rPr>
          <w:t>законом</w:t>
        </w:r>
      </w:hyperlink>
      <w:r w:rsidRPr="00814B08">
        <w:rPr>
          <w:rFonts w:eastAsiaTheme="minorEastAsia"/>
          <w:szCs w:val="28"/>
        </w:rPr>
        <w:t xml:space="preserve"> от 6 октября 2003 г. № 131-ФЗ «Об общих принципах организации местного самоуправления в Российской Федерации</w:t>
      </w:r>
      <w:proofErr w:type="gramEnd"/>
      <w:r w:rsidRPr="00814B08">
        <w:rPr>
          <w:rFonts w:eastAsiaTheme="minorEastAsia"/>
          <w:szCs w:val="28"/>
        </w:rPr>
        <w:t xml:space="preserve">», Градостроительным </w:t>
      </w:r>
      <w:hyperlink r:id="rId8" w:history="1">
        <w:r w:rsidRPr="00814B08">
          <w:rPr>
            <w:rFonts w:eastAsiaTheme="minorEastAsia"/>
            <w:szCs w:val="28"/>
          </w:rPr>
          <w:t>кодексом</w:t>
        </w:r>
      </w:hyperlink>
      <w:r w:rsidRPr="00814B08">
        <w:rPr>
          <w:rFonts w:eastAsiaTheme="minorEastAsia"/>
          <w:szCs w:val="28"/>
        </w:rPr>
        <w:t xml:space="preserve"> Российской Федерации, Федеральным </w:t>
      </w:r>
      <w:hyperlink r:id="rId9" w:history="1">
        <w:r w:rsidRPr="00814B08">
          <w:rPr>
            <w:rFonts w:eastAsiaTheme="minorEastAsia"/>
            <w:szCs w:val="28"/>
          </w:rPr>
          <w:t>законом</w:t>
        </w:r>
      </w:hyperlink>
      <w:r w:rsidRPr="00814B08">
        <w:rPr>
          <w:rFonts w:eastAsiaTheme="minorEastAsia"/>
          <w:szCs w:val="28"/>
        </w:rPr>
        <w:t xml:space="preserve"> от 17 ноября 1995 г. № 169-ФЗ «Об архитектурной деятельности в Российской Федерации», иными нормативными правовыми актами Российской Федерации.</w:t>
      </w: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2. </w:t>
      </w:r>
      <w:proofErr w:type="gramStart"/>
      <w:r w:rsidRPr="00814B08">
        <w:rPr>
          <w:rFonts w:eastAsiaTheme="minorEastAsia"/>
          <w:szCs w:val="28"/>
        </w:rPr>
        <w:t xml:space="preserve">Целями настоящего Положения являются установление порядка выдачи разрешений на установку и эксплуатацию рекламных конструкций на территории муниципального образования «Город Псков», аннулирования таких разрешений и выдачи предписаний о демонтаже рекламных конструкций, установка и (или) эксплуатация которых на территории </w:t>
      </w:r>
      <w:r w:rsidRPr="00814B08">
        <w:rPr>
          <w:rFonts w:eastAsiaTheme="minorEastAsia"/>
          <w:spacing w:val="-2"/>
          <w:szCs w:val="28"/>
        </w:rPr>
        <w:t>муниципального образования «Город Псков» осуществляется без разрешения,</w:t>
      </w:r>
      <w:r w:rsidRPr="00814B08">
        <w:rPr>
          <w:rFonts w:eastAsiaTheme="minorEastAsia"/>
          <w:szCs w:val="28"/>
        </w:rPr>
        <w:t xml:space="preserve"> срок действия которого не истек, формирование благоприятной архитектурной и информационной городской среды.</w:t>
      </w:r>
      <w:proofErr w:type="gramEnd"/>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3. Используемые в настоящем Положении понятия соответствуют понятиям, используемым в Федеральном </w:t>
      </w:r>
      <w:hyperlink r:id="rId10" w:history="1">
        <w:r w:rsidRPr="00814B08">
          <w:rPr>
            <w:rFonts w:eastAsiaTheme="minorEastAsia"/>
            <w:szCs w:val="28"/>
          </w:rPr>
          <w:t>законе</w:t>
        </w:r>
      </w:hyperlink>
      <w:r w:rsidRPr="00814B08">
        <w:rPr>
          <w:rFonts w:eastAsiaTheme="minorEastAsia"/>
          <w:szCs w:val="28"/>
        </w:rPr>
        <w:t xml:space="preserve"> «О рекламе».</w:t>
      </w:r>
    </w:p>
    <w:p w:rsidR="00814B08" w:rsidRPr="00814B08" w:rsidRDefault="00814B08" w:rsidP="003B0997">
      <w:pPr>
        <w:widowControl w:val="0"/>
        <w:autoSpaceDE w:val="0"/>
        <w:autoSpaceDN w:val="0"/>
        <w:adjustRightInd w:val="0"/>
        <w:ind w:firstLine="709"/>
        <w:jc w:val="both"/>
        <w:rPr>
          <w:rFonts w:eastAsiaTheme="minorEastAsia"/>
          <w:szCs w:val="28"/>
        </w:rPr>
      </w:pPr>
      <w:bookmarkStart w:id="2" w:name="Par49"/>
      <w:bookmarkEnd w:id="2"/>
      <w:r w:rsidRPr="00814B08">
        <w:rPr>
          <w:rFonts w:eastAsiaTheme="minorEastAsia"/>
          <w:szCs w:val="28"/>
        </w:rPr>
        <w:t>4. Установка и эксплуатация рекламных конструкций на территории муниципального образования «Город Псков» (далее также - территория города Пскова) допускаются при наличии разрешения на установку и эксплуатацию рекламной конструкции (далее также - разрешение), выдаваемого по решению Администрации города Пскова о выдаче разрешения в порядке, установленном настоящим Положением.</w:t>
      </w:r>
    </w:p>
    <w:p w:rsidR="00814B08" w:rsidRPr="00814B08" w:rsidRDefault="00814B08" w:rsidP="003B0997">
      <w:pPr>
        <w:widowControl w:val="0"/>
        <w:autoSpaceDE w:val="0"/>
        <w:autoSpaceDN w:val="0"/>
        <w:adjustRightInd w:val="0"/>
        <w:ind w:firstLine="709"/>
        <w:jc w:val="both"/>
        <w:rPr>
          <w:rFonts w:eastAsiaTheme="minorEastAsia"/>
          <w:szCs w:val="28"/>
        </w:rPr>
      </w:pPr>
      <w:bookmarkStart w:id="3" w:name="Par51"/>
      <w:bookmarkEnd w:id="3"/>
      <w:r w:rsidRPr="00814B08">
        <w:rPr>
          <w:rFonts w:eastAsiaTheme="minorEastAsia"/>
          <w:szCs w:val="28"/>
        </w:rPr>
        <w:t xml:space="preserve">5. </w:t>
      </w:r>
      <w:proofErr w:type="gramStart"/>
      <w:r w:rsidRPr="00814B08">
        <w:rPr>
          <w:rFonts w:eastAsiaTheme="minorEastAsia"/>
          <w:szCs w:val="28"/>
        </w:rPr>
        <w:t xml:space="preserve">Размещение рекламных конструкций на расположенных в границах города Пскова земельных участках независимо от форм собственности, а также на зданиях или ином недвижимом имуществе, находящихся в государственной собственности Псковской области или муниципальной собственности, осуществляется в соответствии со </w:t>
      </w:r>
      <w:hyperlink r:id="rId11" w:history="1">
        <w:r w:rsidRPr="00814B08">
          <w:rPr>
            <w:rFonts w:eastAsiaTheme="minorEastAsia"/>
            <w:szCs w:val="28"/>
          </w:rPr>
          <w:t>Схемой</w:t>
        </w:r>
      </w:hyperlink>
      <w:r w:rsidRPr="00814B08">
        <w:rPr>
          <w:rFonts w:eastAsiaTheme="minorEastAsia"/>
          <w:szCs w:val="28"/>
        </w:rPr>
        <w:t xml:space="preserve"> размещения рекламных конструкций на территории муниципального образования «Город Псков» (далее также - Схемой размещения рекламных конструкций), которая является документом, определяющим места размещения рекламных конструкций</w:t>
      </w:r>
      <w:proofErr w:type="gramEnd"/>
      <w:r w:rsidRPr="00814B08">
        <w:rPr>
          <w:rFonts w:eastAsiaTheme="minorEastAsia"/>
          <w:szCs w:val="28"/>
        </w:rPr>
        <w:t xml:space="preserve">, типы и виды рекламных конструкций, установка которых допускается на данных местах. </w:t>
      </w:r>
      <w:hyperlink r:id="rId12" w:history="1">
        <w:r w:rsidRPr="00814B08">
          <w:rPr>
            <w:rFonts w:eastAsiaTheme="minorEastAsia"/>
            <w:szCs w:val="28"/>
          </w:rPr>
          <w:t>Схема</w:t>
        </w:r>
      </w:hyperlink>
      <w:r w:rsidRPr="00814B08">
        <w:rPr>
          <w:rFonts w:eastAsiaTheme="minorEastAsia"/>
          <w:szCs w:val="28"/>
        </w:rPr>
        <w:t xml:space="preserve">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w:t>
      </w:r>
      <w:proofErr w:type="gramStart"/>
      <w:r w:rsidRPr="00814B08">
        <w:rPr>
          <w:rFonts w:eastAsiaTheme="minorEastAsia"/>
          <w:szCs w:val="28"/>
        </w:rPr>
        <w:t>застройки города</w:t>
      </w:r>
      <w:proofErr w:type="gramEnd"/>
      <w:r w:rsidRPr="00814B08">
        <w:rPr>
          <w:rFonts w:eastAsiaTheme="minorEastAsia"/>
          <w:szCs w:val="28"/>
        </w:rPr>
        <w:t xml:space="preserve"> Пскова,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814B08" w:rsidRPr="00814B08" w:rsidRDefault="00656FD9" w:rsidP="003B0997">
      <w:pPr>
        <w:widowControl w:val="0"/>
        <w:autoSpaceDE w:val="0"/>
        <w:autoSpaceDN w:val="0"/>
        <w:adjustRightInd w:val="0"/>
        <w:ind w:firstLine="709"/>
        <w:jc w:val="both"/>
        <w:rPr>
          <w:rFonts w:eastAsiaTheme="minorEastAsia"/>
          <w:szCs w:val="28"/>
        </w:rPr>
      </w:pPr>
      <w:hyperlink r:id="rId13" w:history="1">
        <w:r w:rsidR="00814B08" w:rsidRPr="00814B08">
          <w:rPr>
            <w:rFonts w:eastAsiaTheme="minorEastAsia"/>
            <w:szCs w:val="28"/>
          </w:rPr>
          <w:t>Схема</w:t>
        </w:r>
      </w:hyperlink>
      <w:r w:rsidR="00814B08" w:rsidRPr="00814B08">
        <w:rPr>
          <w:rFonts w:eastAsiaTheme="minorEastAsia"/>
          <w:szCs w:val="28"/>
        </w:rPr>
        <w:t xml:space="preserve"> размещения рекламных конструкций и вносимые в нее изменения утверждаются Администрацией города Пскова в порядке, установленном Федеральным </w:t>
      </w:r>
      <w:hyperlink r:id="rId14" w:history="1">
        <w:r w:rsidR="00814B08" w:rsidRPr="00814B08">
          <w:rPr>
            <w:rFonts w:eastAsiaTheme="minorEastAsia"/>
            <w:szCs w:val="28"/>
          </w:rPr>
          <w:t>законом</w:t>
        </w:r>
      </w:hyperlink>
      <w:r w:rsidR="00814B08" w:rsidRPr="00814B08">
        <w:rPr>
          <w:rFonts w:eastAsiaTheme="minorEastAsia"/>
          <w:szCs w:val="28"/>
        </w:rPr>
        <w:t xml:space="preserve"> «О рекламе», и подлежат опубликованию (обнародованию) в порядке, установленном для официального </w:t>
      </w:r>
      <w:r w:rsidR="00814B08" w:rsidRPr="00814B08">
        <w:rPr>
          <w:rFonts w:eastAsiaTheme="minorEastAsia"/>
          <w:szCs w:val="28"/>
        </w:rPr>
        <w:lastRenderedPageBreak/>
        <w:t>опубликования (обнародования) муниципальных правовых актов, и размещению на официальном сайте муниципального образования «Город Псков» в информационно-телекоммуникационной сети «Интернет».</w:t>
      </w: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6. </w:t>
      </w:r>
      <w:proofErr w:type="gramStart"/>
      <w:r w:rsidRPr="00814B08">
        <w:rPr>
          <w:rFonts w:eastAsiaTheme="minorEastAsia"/>
          <w:szCs w:val="28"/>
        </w:rPr>
        <w:t>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Федеральным законом «О рекламе», владельцу рекламной конструкции выплачивается компенсация за счет бюджетных средств города Пскова.</w:t>
      </w:r>
      <w:proofErr w:type="gramEnd"/>
      <w:r w:rsidRPr="00814B08">
        <w:rPr>
          <w:rFonts w:eastAsiaTheme="minorEastAsia"/>
          <w:szCs w:val="28"/>
        </w:rPr>
        <w:t xml:space="preserve">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w:t>
      </w:r>
      <w:proofErr w:type="spellStart"/>
      <w:r w:rsidRPr="00814B08">
        <w:rPr>
          <w:rFonts w:eastAsiaTheme="minorEastAsia"/>
          <w:szCs w:val="28"/>
        </w:rPr>
        <w:t>демонтажом</w:t>
      </w:r>
      <w:proofErr w:type="spellEnd"/>
      <w:r w:rsidRPr="00814B08">
        <w:rPr>
          <w:rFonts w:eastAsiaTheme="minorEastAsia"/>
          <w:szCs w:val="28"/>
        </w:rPr>
        <w:t xml:space="preserve">,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w:t>
      </w:r>
      <w:proofErr w:type="spellStart"/>
      <w:r w:rsidRPr="00814B08">
        <w:rPr>
          <w:rFonts w:eastAsiaTheme="minorEastAsia"/>
          <w:szCs w:val="28"/>
        </w:rPr>
        <w:t>рекламораспространителю</w:t>
      </w:r>
      <w:proofErr w:type="spellEnd"/>
      <w:r w:rsidRPr="00814B08">
        <w:rPr>
          <w:rFonts w:eastAsiaTheme="minorEastAsia"/>
          <w:szCs w:val="28"/>
        </w:rPr>
        <w:t xml:space="preserve"> не позднее девяноста дней с момента внесения изменения в Схему размещения рекламных конструкций.</w:t>
      </w: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Порядок внесения изменений </w:t>
      </w:r>
      <w:proofErr w:type="gramStart"/>
      <w:r w:rsidRPr="00814B08">
        <w:rPr>
          <w:rFonts w:eastAsiaTheme="minorEastAsia"/>
          <w:szCs w:val="28"/>
        </w:rPr>
        <w:t>в</w:t>
      </w:r>
      <w:proofErr w:type="gramEnd"/>
      <w:r w:rsidRPr="00814B08">
        <w:rPr>
          <w:rFonts w:eastAsiaTheme="minorEastAsia"/>
          <w:szCs w:val="28"/>
        </w:rPr>
        <w:t xml:space="preserve"> </w:t>
      </w:r>
      <w:hyperlink r:id="rId15" w:history="1">
        <w:proofErr w:type="gramStart"/>
        <w:r w:rsidRPr="00814B08">
          <w:rPr>
            <w:rFonts w:eastAsiaTheme="minorEastAsia"/>
            <w:szCs w:val="28"/>
          </w:rPr>
          <w:t>Схем</w:t>
        </w:r>
        <w:proofErr w:type="gramEnd"/>
      </w:hyperlink>
      <w:r w:rsidRPr="00814B08">
        <w:rPr>
          <w:rFonts w:eastAsiaTheme="minorEastAsia"/>
          <w:szCs w:val="28"/>
        </w:rPr>
        <w:t>у размещения рекламных конструкций утверждается Администрацией города Пскова.</w:t>
      </w: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7. Решение об отказе в выдаче разрешения должно быть мотивировано и принято Администрацией города Пскова исключительно по основаниям, установленным </w:t>
      </w:r>
      <w:hyperlink r:id="rId16" w:history="1">
        <w:r w:rsidRPr="00814B08">
          <w:rPr>
            <w:rFonts w:eastAsiaTheme="minorEastAsia"/>
            <w:szCs w:val="28"/>
          </w:rPr>
          <w:t>частью 15 статьи 19</w:t>
        </w:r>
      </w:hyperlink>
      <w:r w:rsidRPr="00814B08">
        <w:rPr>
          <w:rFonts w:eastAsiaTheme="minorEastAsia"/>
          <w:szCs w:val="28"/>
        </w:rPr>
        <w:t xml:space="preserve"> Федерального закона «О рекламе».</w:t>
      </w:r>
    </w:p>
    <w:p w:rsidR="00814B08" w:rsidRPr="00814B08" w:rsidRDefault="00814B08" w:rsidP="003B0997">
      <w:pPr>
        <w:widowControl w:val="0"/>
        <w:autoSpaceDE w:val="0"/>
        <w:autoSpaceDN w:val="0"/>
        <w:adjustRightInd w:val="0"/>
        <w:ind w:firstLine="709"/>
        <w:jc w:val="both"/>
        <w:rPr>
          <w:rFonts w:eastAsiaTheme="minorEastAsia"/>
          <w:szCs w:val="28"/>
        </w:rPr>
      </w:pPr>
      <w:bookmarkStart w:id="4" w:name="Par55"/>
      <w:bookmarkEnd w:id="4"/>
      <w:r w:rsidRPr="00814B08">
        <w:rPr>
          <w:rFonts w:eastAsiaTheme="minorEastAsia"/>
          <w:szCs w:val="28"/>
        </w:rPr>
        <w:t xml:space="preserve">8. Решение об аннулировании разрешения принимается Администрацией города Пскова по основаниям, предусмотренным </w:t>
      </w:r>
      <w:hyperlink r:id="rId17" w:history="1">
        <w:r w:rsidRPr="00814B08">
          <w:rPr>
            <w:rFonts w:eastAsiaTheme="minorEastAsia"/>
            <w:szCs w:val="28"/>
          </w:rPr>
          <w:t>частью 18 статьи 19</w:t>
        </w:r>
      </w:hyperlink>
      <w:r w:rsidRPr="00814B08">
        <w:rPr>
          <w:rFonts w:eastAsiaTheme="minorEastAsia"/>
          <w:szCs w:val="28"/>
        </w:rPr>
        <w:t xml:space="preserve"> Федерального закона «О рекламе».</w:t>
      </w: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9. Разрешение может быть признано недействительным в судебном порядке в случаях, предусмотренных </w:t>
      </w:r>
      <w:hyperlink r:id="rId18" w:history="1">
        <w:r w:rsidRPr="00814B08">
          <w:rPr>
            <w:rFonts w:eastAsiaTheme="minorEastAsia"/>
            <w:szCs w:val="28"/>
          </w:rPr>
          <w:t>частью 20 статьи 19</w:t>
        </w:r>
      </w:hyperlink>
      <w:r w:rsidRPr="00814B08">
        <w:rPr>
          <w:rFonts w:eastAsiaTheme="minorEastAsia"/>
          <w:szCs w:val="28"/>
        </w:rPr>
        <w:t xml:space="preserve"> Федерального закона «О рекламе», в том числе в случаях, предусмотренных </w:t>
      </w:r>
      <w:hyperlink r:id="rId19" w:history="1">
        <w:r w:rsidRPr="00814B08">
          <w:rPr>
            <w:rFonts w:eastAsiaTheme="minorEastAsia"/>
            <w:szCs w:val="28"/>
          </w:rPr>
          <w:t>пунктами 3</w:t>
        </w:r>
      </w:hyperlink>
      <w:r w:rsidRPr="00814B08">
        <w:rPr>
          <w:rFonts w:eastAsiaTheme="minorEastAsia"/>
          <w:szCs w:val="28"/>
        </w:rPr>
        <w:t xml:space="preserve">, </w:t>
      </w:r>
      <w:hyperlink r:id="rId20" w:history="1">
        <w:r w:rsidRPr="00814B08">
          <w:rPr>
            <w:rFonts w:eastAsiaTheme="minorEastAsia"/>
            <w:szCs w:val="28"/>
          </w:rPr>
          <w:t>4 части 20 статьи 19</w:t>
        </w:r>
      </w:hyperlink>
      <w:r w:rsidRPr="00814B08">
        <w:rPr>
          <w:rFonts w:eastAsiaTheme="minorEastAsia"/>
          <w:szCs w:val="28"/>
        </w:rPr>
        <w:t xml:space="preserve"> Федерального закона «О рекламе», - по иску Администрации города Пскова.</w:t>
      </w:r>
    </w:p>
    <w:p w:rsidR="00814B08" w:rsidRPr="00814B08" w:rsidRDefault="00814B08" w:rsidP="003B0997">
      <w:pPr>
        <w:widowControl w:val="0"/>
        <w:autoSpaceDE w:val="0"/>
        <w:autoSpaceDN w:val="0"/>
        <w:adjustRightInd w:val="0"/>
        <w:ind w:firstLine="709"/>
        <w:jc w:val="both"/>
        <w:rPr>
          <w:rFonts w:eastAsiaTheme="minorEastAsia"/>
          <w:szCs w:val="28"/>
        </w:rPr>
      </w:pPr>
      <w:bookmarkStart w:id="5" w:name="Par59"/>
      <w:bookmarkEnd w:id="5"/>
      <w:r w:rsidRPr="00814B08">
        <w:rPr>
          <w:rFonts w:eastAsiaTheme="minorEastAsia"/>
          <w:szCs w:val="28"/>
        </w:rPr>
        <w:t>10.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 города Пскова, выданного владельцу рекламной конструкции либо собственнику или иному законному владельцу недвижимого имущества, на котором установлена рекламная конструкция. Порядок демонтажа рекламных конструкций, установленных и (или) эксплуатируемых на территории муниципального образования «Город Псков» без разрешений, срок действия которых не истек, утверждается Администрацией города Пскова.</w:t>
      </w: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11. </w:t>
      </w:r>
      <w:proofErr w:type="gramStart"/>
      <w:r w:rsidRPr="00814B08">
        <w:rPr>
          <w:rFonts w:eastAsiaTheme="minorEastAsia"/>
          <w:szCs w:val="28"/>
        </w:rPr>
        <w:t>Владелец рекламной конструкции обязан осуществить демонтаж рекламной конструкции в течение месяца со дня выдачи предписания Администрации города Пскова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12. </w:t>
      </w:r>
      <w:proofErr w:type="gramStart"/>
      <w:r w:rsidRPr="00814B08">
        <w:rPr>
          <w:rFonts w:eastAsiaTheme="minorEastAsia"/>
          <w:szCs w:val="28"/>
        </w:rPr>
        <w:t>Если в установленный срок владелец рекламной конструкции не выполнил требование предписания Администрации города Пскова о демонтаже рекламной конструкции или владелец рекламной конструкции неизвестен, предписание Администрации города Пскова о демонтаже рекламной конструкции выдается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w:t>
      </w:r>
      <w:proofErr w:type="gramEnd"/>
      <w:r w:rsidRPr="00814B08">
        <w:rPr>
          <w:rFonts w:eastAsiaTheme="minorEastAsia"/>
          <w:szCs w:val="28"/>
        </w:rPr>
        <w:t xml:space="preserve"> в многоквартирном доме при отсутствии согласия таких собственников на установку и эксплуатацию рекламной конструкции.</w:t>
      </w: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13. </w:t>
      </w:r>
      <w:proofErr w:type="gramStart"/>
      <w:r w:rsidRPr="00814B08">
        <w:rPr>
          <w:rFonts w:eastAsiaTheme="minorEastAsia"/>
          <w:szCs w:val="28"/>
        </w:rPr>
        <w:t xml:space="preserve">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требование предписания Администрации города Пскова о демонтаже рекламной конструкции либо собственник или иной законный владелец данного недвижимого имущества неизвестен, а также </w:t>
      </w:r>
      <w:r w:rsidRPr="00814B08">
        <w:rPr>
          <w:rFonts w:eastAsiaTheme="minorEastAsia"/>
          <w:szCs w:val="28"/>
        </w:rPr>
        <w:lastRenderedPageBreak/>
        <w:t>в случае,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w:t>
      </w:r>
      <w:proofErr w:type="gramEnd"/>
      <w:r w:rsidRPr="00814B08">
        <w:rPr>
          <w:rFonts w:eastAsiaTheme="minorEastAsia"/>
          <w:szCs w:val="28"/>
        </w:rPr>
        <w:t xml:space="preserve"> </w:t>
      </w:r>
      <w:proofErr w:type="gramStart"/>
      <w:r w:rsidRPr="00814B08">
        <w:rPr>
          <w:rFonts w:eastAsiaTheme="minorEastAsia"/>
          <w:szCs w:val="28"/>
        </w:rPr>
        <w:t>отсутствии</w:t>
      </w:r>
      <w:proofErr w:type="gramEnd"/>
      <w:r w:rsidRPr="00814B08">
        <w:rPr>
          <w:rFonts w:eastAsiaTheme="minorEastAsia"/>
          <w:szCs w:val="28"/>
        </w:rPr>
        <w:t xml:space="preserve"> согласия таких собственников на установку и эксплуатацию рекламной конструкции, демонтаж рекламной конструкции, ее хранение или в необходимых случаях уничтожение осуществляется в порядке, установленном Администрацией города Пскова, за счет бюджетных средств города Пскова. По требованию Администрации города Пскова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814B08">
        <w:rPr>
          <w:rFonts w:eastAsiaTheme="minorEastAsia"/>
          <w:szCs w:val="28"/>
        </w:rPr>
        <w:t>демонтажом</w:t>
      </w:r>
      <w:proofErr w:type="spellEnd"/>
      <w:r w:rsidRPr="00814B08">
        <w:rPr>
          <w:rFonts w:eastAsiaTheme="minorEastAsia"/>
          <w:szCs w:val="28"/>
        </w:rPr>
        <w:t>, хранением или в необходимых случаях уничтожением рекламной конструкции.</w:t>
      </w: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14. Решения Администрации города Пскова, указанные </w:t>
      </w:r>
      <w:hyperlink w:anchor="Par49" w:history="1">
        <w:r w:rsidR="005A07B4">
          <w:rPr>
            <w:rFonts w:eastAsiaTheme="minorEastAsia"/>
            <w:szCs w:val="28"/>
          </w:rPr>
          <w:t>пунктах</w:t>
        </w:r>
        <w:r w:rsidRPr="00814B08">
          <w:rPr>
            <w:rFonts w:eastAsiaTheme="minorEastAsia"/>
            <w:szCs w:val="28"/>
          </w:rPr>
          <w:t xml:space="preserve"> 4</w:t>
        </w:r>
      </w:hyperlink>
      <w:r w:rsidRPr="00814B08">
        <w:rPr>
          <w:rFonts w:eastAsiaTheme="minorEastAsia"/>
          <w:szCs w:val="28"/>
        </w:rPr>
        <w:t xml:space="preserve">, 7 и </w:t>
      </w:r>
      <w:hyperlink w:anchor="Par55" w:history="1">
        <w:r w:rsidRPr="00814B08">
          <w:rPr>
            <w:rFonts w:eastAsiaTheme="minorEastAsia"/>
            <w:szCs w:val="28"/>
          </w:rPr>
          <w:t>8</w:t>
        </w:r>
      </w:hyperlink>
      <w:r w:rsidRPr="00814B08">
        <w:rPr>
          <w:rFonts w:eastAsiaTheme="minorEastAsia"/>
          <w:szCs w:val="28"/>
        </w:rPr>
        <w:t xml:space="preserve"> настоящего раздела, а также решения о выдаче предписания о демонтаже </w:t>
      </w:r>
      <w:r w:rsidR="005A07B4">
        <w:rPr>
          <w:rFonts w:eastAsiaTheme="minorEastAsia"/>
          <w:szCs w:val="28"/>
        </w:rPr>
        <w:t>рекламной конструкции, указанные в</w:t>
      </w:r>
      <w:r w:rsidRPr="00814B08">
        <w:rPr>
          <w:rFonts w:eastAsiaTheme="minorEastAsia"/>
          <w:szCs w:val="28"/>
        </w:rPr>
        <w:t xml:space="preserve"> </w:t>
      </w:r>
      <w:hyperlink w:anchor="Par59" w:history="1">
        <w:r w:rsidR="005A07B4">
          <w:rPr>
            <w:rFonts w:eastAsiaTheme="minorEastAsia"/>
            <w:szCs w:val="28"/>
          </w:rPr>
          <w:t>пункте</w:t>
        </w:r>
        <w:r w:rsidRPr="00814B08">
          <w:rPr>
            <w:rFonts w:eastAsiaTheme="minorEastAsia"/>
            <w:szCs w:val="28"/>
          </w:rPr>
          <w:t xml:space="preserve"> </w:t>
        </w:r>
      </w:hyperlink>
      <w:r w:rsidRPr="00814B08">
        <w:rPr>
          <w:rFonts w:eastAsiaTheme="minorEastAsia"/>
          <w:szCs w:val="28"/>
        </w:rPr>
        <w:t xml:space="preserve">10 настоящего раздела, об утверждении </w:t>
      </w:r>
      <w:hyperlink r:id="rId21" w:history="1">
        <w:r w:rsidRPr="00814B08">
          <w:rPr>
            <w:rFonts w:eastAsiaTheme="minorEastAsia"/>
            <w:szCs w:val="28"/>
          </w:rPr>
          <w:t>Схемы</w:t>
        </w:r>
      </w:hyperlink>
      <w:r w:rsidRPr="00814B08">
        <w:rPr>
          <w:rFonts w:eastAsiaTheme="minorEastAsia"/>
          <w:szCs w:val="28"/>
        </w:rPr>
        <w:t xml:space="preserve"> размещения рекламных конструкций и вносимых в нее изменений оформляются в форме постановлений Администрации города Пскова.</w:t>
      </w: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15. Действие настоящего Положения распространяется на всю территорию города Пскова независимо от ведомственной принадлежности или формы собственности на земельные участки, здания, строения, сооружения и иные объекты, к которым присоединяются рекламные конструкции, включая открытые территории ярмарок, рынков, торговых рядов, летних кафе, стадионов, спортивных комплексов, садово-парковых комплексов и т.п.</w:t>
      </w: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Настоящее Положение не распространяется на учрежденческие доски, вывески и указатели, не содержащие сведений рекламного характера или информацию, раскрытие или распространение либо доведение которой до потребителя является обязательным в соответствии с федеральными законами.</w:t>
      </w:r>
    </w:p>
    <w:p w:rsidR="00814B08" w:rsidRPr="00814B08" w:rsidRDefault="00814B08" w:rsidP="003B0997">
      <w:pPr>
        <w:widowControl w:val="0"/>
        <w:autoSpaceDE w:val="0"/>
        <w:autoSpaceDN w:val="0"/>
        <w:adjustRightInd w:val="0"/>
        <w:ind w:firstLine="709"/>
        <w:jc w:val="both"/>
        <w:rPr>
          <w:rFonts w:eastAsiaTheme="minorEastAsia"/>
          <w:szCs w:val="28"/>
        </w:rPr>
      </w:pPr>
      <w:r w:rsidRPr="00814B08">
        <w:rPr>
          <w:rFonts w:eastAsiaTheme="minorEastAsia"/>
          <w:szCs w:val="28"/>
        </w:rPr>
        <w:t>Требования настоящего Положения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814B08" w:rsidRPr="00814B08" w:rsidRDefault="00814B08" w:rsidP="003B0997">
      <w:pPr>
        <w:widowControl w:val="0"/>
        <w:autoSpaceDE w:val="0"/>
        <w:autoSpaceDN w:val="0"/>
        <w:adjustRightInd w:val="0"/>
        <w:ind w:firstLine="709"/>
        <w:jc w:val="both"/>
        <w:rPr>
          <w:rFonts w:eastAsiaTheme="minorEastAsia"/>
          <w:sz w:val="22"/>
        </w:rPr>
      </w:pPr>
      <w:r w:rsidRPr="00814B08">
        <w:rPr>
          <w:rFonts w:eastAsiaTheme="minorEastAsia"/>
          <w:szCs w:val="28"/>
        </w:rPr>
        <w:t>16. Соблюдение настоящего Положения обязательно для всех юридических лиц независимо от формы собственности и ведомственной принадлежности, а также для физических лиц и индивидуальных предпринимателей.</w:t>
      </w:r>
    </w:p>
    <w:p w:rsidR="00814B08" w:rsidRPr="00814B08" w:rsidRDefault="00814B08" w:rsidP="003B0997">
      <w:pPr>
        <w:widowControl w:val="0"/>
        <w:autoSpaceDE w:val="0"/>
        <w:autoSpaceDN w:val="0"/>
        <w:adjustRightInd w:val="0"/>
        <w:ind w:firstLine="709"/>
        <w:jc w:val="both"/>
        <w:rPr>
          <w:rFonts w:eastAsiaTheme="minorEastAsia"/>
          <w:szCs w:val="28"/>
        </w:rPr>
      </w:pPr>
    </w:p>
    <w:p w:rsidR="00814B08" w:rsidRPr="00814B08" w:rsidRDefault="00814B08" w:rsidP="00942450">
      <w:pPr>
        <w:widowControl w:val="0"/>
        <w:autoSpaceDE w:val="0"/>
        <w:autoSpaceDN w:val="0"/>
        <w:adjustRightInd w:val="0"/>
        <w:jc w:val="center"/>
        <w:rPr>
          <w:rFonts w:eastAsiaTheme="minorEastAsia"/>
          <w:b/>
          <w:szCs w:val="28"/>
        </w:rPr>
      </w:pPr>
      <w:r w:rsidRPr="00814B08">
        <w:rPr>
          <w:rFonts w:eastAsiaTheme="minorEastAsia"/>
          <w:b/>
          <w:szCs w:val="28"/>
        </w:rPr>
        <w:t>II. Порядок выдачи разрешений на установку и эксплуатацию рекламных конструкций на территории муниципального образования «Город Псков»</w:t>
      </w:r>
    </w:p>
    <w:p w:rsidR="00814B08" w:rsidRPr="00814B08" w:rsidRDefault="00814B08" w:rsidP="00814B08">
      <w:pPr>
        <w:widowControl w:val="0"/>
        <w:autoSpaceDE w:val="0"/>
        <w:autoSpaceDN w:val="0"/>
        <w:adjustRightInd w:val="0"/>
        <w:jc w:val="both"/>
        <w:rPr>
          <w:rFonts w:eastAsiaTheme="minorEastAsia"/>
          <w:sz w:val="28"/>
          <w:szCs w:val="28"/>
        </w:rPr>
      </w:pPr>
    </w:p>
    <w:p w:rsidR="00814B08" w:rsidRPr="00814B08" w:rsidRDefault="00814B08" w:rsidP="00942450">
      <w:pPr>
        <w:widowControl w:val="0"/>
        <w:autoSpaceDE w:val="0"/>
        <w:autoSpaceDN w:val="0"/>
        <w:adjustRightInd w:val="0"/>
        <w:ind w:firstLine="709"/>
        <w:jc w:val="both"/>
        <w:rPr>
          <w:rFonts w:eastAsiaTheme="minorEastAsia"/>
          <w:szCs w:val="28"/>
        </w:rPr>
      </w:pPr>
      <w:bookmarkStart w:id="6" w:name="Par107"/>
      <w:bookmarkEnd w:id="6"/>
      <w:r w:rsidRPr="00814B08">
        <w:rPr>
          <w:rFonts w:eastAsiaTheme="minorEastAsia"/>
          <w:szCs w:val="28"/>
        </w:rPr>
        <w:t xml:space="preserve">1. Разрешение выдается на основании заявления собственника или иного законного владельца недвижимого имущества, к которому присоединяется рекламная конструкция, либо владельца рекламной конструкции. </w:t>
      </w:r>
      <w:proofErr w:type="gramStart"/>
      <w:r w:rsidRPr="00814B08">
        <w:rPr>
          <w:rFonts w:eastAsiaTheme="minorEastAsia"/>
          <w:szCs w:val="28"/>
        </w:rPr>
        <w:t>Заявление о выдаче разрешения на установку и эксплуатацию рекламной конструкции (далее также - заявление) подается заявителем в Администрацию города Пскова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w:t>
      </w:r>
      <w:proofErr w:type="gramEnd"/>
      <w:r w:rsidRPr="00814B08">
        <w:rPr>
          <w:rFonts w:eastAsiaTheme="minorEastAsia"/>
          <w:szCs w:val="28"/>
        </w:rPr>
        <w:t xml:space="preserve"> К заявлению, в котором указывается срок, на который заявитель запрашивает выдать разрешение, прилагаются:</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1) Данные о заявителе:</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а) </w:t>
      </w:r>
      <w:r w:rsidR="00730AFC" w:rsidRPr="00730AFC">
        <w:rPr>
          <w:rFonts w:eastAsiaTheme="minorEastAsia"/>
          <w:szCs w:val="28"/>
        </w:rPr>
        <w:t>для физического лица – копия документа, удостоверяющего личность</w:t>
      </w:r>
      <w:r w:rsidRPr="00814B08">
        <w:rPr>
          <w:rFonts w:eastAsiaTheme="minorEastAsia"/>
          <w:szCs w:val="28"/>
        </w:rPr>
        <w:t>;</w:t>
      </w:r>
    </w:p>
    <w:p w:rsidR="00814B08" w:rsidRPr="00814B08" w:rsidRDefault="00814B08" w:rsidP="00942450">
      <w:pPr>
        <w:widowControl w:val="0"/>
        <w:autoSpaceDE w:val="0"/>
        <w:autoSpaceDN w:val="0"/>
        <w:adjustRightInd w:val="0"/>
        <w:ind w:firstLine="709"/>
        <w:jc w:val="both"/>
        <w:rPr>
          <w:rFonts w:eastAsiaTheme="minorEastAsia"/>
          <w:szCs w:val="28"/>
        </w:rPr>
      </w:pPr>
      <w:bookmarkStart w:id="7" w:name="Par111"/>
      <w:bookmarkEnd w:id="7"/>
      <w:r w:rsidRPr="00814B08">
        <w:rPr>
          <w:rFonts w:eastAsiaTheme="minorEastAsia"/>
          <w:szCs w:val="28"/>
        </w:rPr>
        <w:t>б) для юридического лица - выписка из Единого государственного реестра юридических лиц;</w:t>
      </w:r>
    </w:p>
    <w:p w:rsidR="00814B08" w:rsidRPr="00814B08" w:rsidRDefault="00814B08" w:rsidP="00942450">
      <w:pPr>
        <w:widowControl w:val="0"/>
        <w:autoSpaceDE w:val="0"/>
        <w:autoSpaceDN w:val="0"/>
        <w:adjustRightInd w:val="0"/>
        <w:ind w:firstLine="709"/>
        <w:jc w:val="both"/>
        <w:rPr>
          <w:rFonts w:eastAsiaTheme="minorEastAsia"/>
          <w:szCs w:val="28"/>
        </w:rPr>
      </w:pPr>
      <w:bookmarkStart w:id="8" w:name="Par112"/>
      <w:bookmarkEnd w:id="8"/>
      <w:r w:rsidRPr="00814B08">
        <w:rPr>
          <w:rFonts w:eastAsiaTheme="minorEastAsia"/>
          <w:szCs w:val="28"/>
        </w:rPr>
        <w:t>в) для физического лица, зарегистрированного в качестве индивидуального предпринимателя - выписка из Единого государственного реестра индивидуальных предпринимателей.</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Данные, указанные в </w:t>
      </w:r>
      <w:hyperlink w:anchor="Par111" w:history="1">
        <w:r w:rsidRPr="00814B08">
          <w:rPr>
            <w:rFonts w:eastAsiaTheme="minorEastAsia"/>
            <w:szCs w:val="28"/>
          </w:rPr>
          <w:t>абзацах «б</w:t>
        </w:r>
      </w:hyperlink>
      <w:r w:rsidRPr="00814B08">
        <w:rPr>
          <w:rFonts w:eastAsiaTheme="minorEastAsia"/>
          <w:szCs w:val="28"/>
        </w:rPr>
        <w:t xml:space="preserve">», </w:t>
      </w:r>
      <w:hyperlink w:anchor="Par112" w:history="1">
        <w:r w:rsidRPr="00814B08">
          <w:rPr>
            <w:rFonts w:eastAsiaTheme="minorEastAsia"/>
            <w:szCs w:val="28"/>
          </w:rPr>
          <w:t>«</w:t>
        </w:r>
        <w:proofErr w:type="gramStart"/>
        <w:r w:rsidRPr="00814B08">
          <w:rPr>
            <w:rFonts w:eastAsiaTheme="minorEastAsia"/>
            <w:szCs w:val="28"/>
          </w:rPr>
          <w:t>в</w:t>
        </w:r>
        <w:proofErr w:type="gramEnd"/>
      </w:hyperlink>
      <w:r w:rsidRPr="00814B08">
        <w:rPr>
          <w:rFonts w:eastAsiaTheme="minorEastAsia"/>
          <w:szCs w:val="28"/>
        </w:rPr>
        <w:t xml:space="preserve">» </w:t>
      </w:r>
      <w:proofErr w:type="gramStart"/>
      <w:r w:rsidRPr="00814B08">
        <w:rPr>
          <w:rFonts w:eastAsiaTheme="minorEastAsia"/>
          <w:szCs w:val="28"/>
        </w:rPr>
        <w:t>настоящего</w:t>
      </w:r>
      <w:proofErr w:type="gramEnd"/>
      <w:r w:rsidRPr="00814B08">
        <w:rPr>
          <w:rFonts w:eastAsiaTheme="minorEastAsia"/>
          <w:szCs w:val="28"/>
        </w:rPr>
        <w:t xml:space="preserve"> подпункта, запрашиваются Администрацией города Пскова в федеральном органе исполнительной власти, </w:t>
      </w:r>
      <w:r w:rsidRPr="00814B08">
        <w:rPr>
          <w:rFonts w:eastAsiaTheme="minorEastAsia"/>
          <w:szCs w:val="28"/>
        </w:rPr>
        <w:lastRenderedPageBreak/>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содержащие указанные сведения, по собственной инициативе.</w:t>
      </w:r>
    </w:p>
    <w:p w:rsidR="00814B08" w:rsidRPr="00814B08" w:rsidRDefault="00814B08" w:rsidP="00942450">
      <w:pPr>
        <w:widowControl w:val="0"/>
        <w:autoSpaceDE w:val="0"/>
        <w:autoSpaceDN w:val="0"/>
        <w:adjustRightInd w:val="0"/>
        <w:ind w:firstLine="709"/>
        <w:jc w:val="both"/>
        <w:rPr>
          <w:rFonts w:eastAsiaTheme="minorEastAsia"/>
          <w:szCs w:val="28"/>
        </w:rPr>
      </w:pPr>
      <w:proofErr w:type="gramStart"/>
      <w:r w:rsidRPr="00814B08">
        <w:rPr>
          <w:rFonts w:eastAsiaTheme="minorEastAsia"/>
          <w:szCs w:val="28"/>
        </w:rPr>
        <w:t>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roofErr w:type="gramEnd"/>
      <w:r w:rsidRPr="00814B08">
        <w:rPr>
          <w:rFonts w:eastAsiaTheme="minorEastAsia"/>
          <w:szCs w:val="28"/>
        </w:rPr>
        <w:t xml:space="preserve"> В случае</w:t>
      </w:r>
      <w:proofErr w:type="gramStart"/>
      <w:r w:rsidRPr="00814B08">
        <w:rPr>
          <w:rFonts w:eastAsiaTheme="minorEastAsia"/>
          <w:szCs w:val="28"/>
        </w:rPr>
        <w:t>,</w:t>
      </w:r>
      <w:proofErr w:type="gramEnd"/>
      <w:r w:rsidRPr="00814B08">
        <w:rPr>
          <w:rFonts w:eastAsiaTheme="minorEastAsia"/>
          <w:szCs w:val="28"/>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2" w:history="1">
        <w:r w:rsidRPr="00814B08">
          <w:rPr>
            <w:rFonts w:eastAsiaTheme="minorEastAsia"/>
            <w:szCs w:val="28"/>
          </w:rPr>
          <w:t>кодексом</w:t>
        </w:r>
      </w:hyperlink>
      <w:r w:rsidRPr="00814B08">
        <w:rPr>
          <w:rFonts w:eastAsiaTheme="minorEastAsia"/>
          <w:szCs w:val="28"/>
        </w:rPr>
        <w:t xml:space="preserve"> Российской Федерации. В случае</w:t>
      </w:r>
      <w:proofErr w:type="gramStart"/>
      <w:r w:rsidRPr="00814B08">
        <w:rPr>
          <w:rFonts w:eastAsiaTheme="minorEastAsia"/>
          <w:szCs w:val="28"/>
        </w:rPr>
        <w:t>,</w:t>
      </w:r>
      <w:proofErr w:type="gramEnd"/>
      <w:r w:rsidRPr="00814B08">
        <w:rPr>
          <w:rFonts w:eastAsiaTheme="minorEastAsia"/>
          <w:szCs w:val="28"/>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Администрация города Пскова запрашивает сведения о наличии такого согласия в уполномоченном органе;</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В случае</w:t>
      </w:r>
      <w:proofErr w:type="gramStart"/>
      <w:r w:rsidRPr="00814B08">
        <w:rPr>
          <w:rFonts w:eastAsiaTheme="minorEastAsia"/>
          <w:szCs w:val="28"/>
        </w:rPr>
        <w:t>,</w:t>
      </w:r>
      <w:proofErr w:type="gramEnd"/>
      <w:r w:rsidRPr="00814B08">
        <w:rPr>
          <w:rFonts w:eastAsiaTheme="minorEastAsia"/>
          <w:szCs w:val="28"/>
        </w:rPr>
        <w:t xml:space="preserve"> если для установки и эксплуатации рекламной конструкции необходимо использование имущества, находящегося в собственности муниципального образования «Город Псков», документом, подтверждающим согласие собственника, является договор на установку и эксплуатацию рекламной конструкции на муниципальном имуществе, заключенный в порядке, установленном Положением о порядке установки рекламных конструкций на недвижимом имуществе муниципального образования «Город Псков».</w:t>
      </w:r>
    </w:p>
    <w:p w:rsidR="00814B08" w:rsidRPr="00814B08" w:rsidRDefault="00814B08" w:rsidP="00942450">
      <w:pPr>
        <w:widowControl w:val="0"/>
        <w:autoSpaceDE w:val="0"/>
        <w:autoSpaceDN w:val="0"/>
        <w:adjustRightInd w:val="0"/>
        <w:ind w:firstLine="709"/>
        <w:jc w:val="both"/>
        <w:rPr>
          <w:rFonts w:eastAsiaTheme="minorEastAsia"/>
          <w:szCs w:val="28"/>
        </w:rPr>
      </w:pPr>
      <w:bookmarkStart w:id="9" w:name="Par119"/>
      <w:bookmarkEnd w:id="9"/>
      <w:r w:rsidRPr="00814B08">
        <w:rPr>
          <w:rFonts w:eastAsiaTheme="minorEastAsia"/>
          <w:szCs w:val="28"/>
        </w:rPr>
        <w:t>3) Сведения о технических параметрах рекламной конструкции: технический проект рекламной конструкции, в состав которого включаются следующие разделы:</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пояснительная записка;</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технологические и конструктивные решения рекламной конструкции, в том числе расчет ветровых нагрузок, технический расчет;</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проект крепления;</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схема электроснабжения;</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мероприятия по обеспечению пожарной безопасности в соответствии с требованиями технического регламента о пожарной безопасности;</w:t>
      </w:r>
    </w:p>
    <w:p w:rsidR="00814B08" w:rsidRPr="00814B08" w:rsidRDefault="00814B08" w:rsidP="00942450">
      <w:pPr>
        <w:widowControl w:val="0"/>
        <w:autoSpaceDE w:val="0"/>
        <w:autoSpaceDN w:val="0"/>
        <w:adjustRightInd w:val="0"/>
        <w:ind w:firstLine="709"/>
        <w:jc w:val="both"/>
        <w:rPr>
          <w:rFonts w:eastAsiaTheme="minorEastAsia"/>
          <w:szCs w:val="28"/>
        </w:rPr>
      </w:pPr>
      <w:proofErr w:type="gramStart"/>
      <w:r w:rsidRPr="00814B08">
        <w:rPr>
          <w:rFonts w:eastAsiaTheme="minorEastAsia"/>
          <w:szCs w:val="28"/>
        </w:rPr>
        <w:t>– указания по изготовлению, хранению, транспортировке, монтажу, наладке, эксплуатации, техническому обслуживанию, ремонту, демонтажу и утилизации рекламной конструкции;</w:t>
      </w:r>
      <w:proofErr w:type="gramEnd"/>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сведения о техническом состоянии элементов строительных конструкций здания (строения, сооружения), на котором предполагается установка рекламной конструкции, и о возможности размещения проектируемой рекламной конструкции с учетом создаваемых ею дополнительных нагрузок (для рекламных конструкций, размещаемых на внешних стенах, крышах и иных конструктивных элементах зданий, строений, сооружений).</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4) Сведения о территориальном размещении рекламной конструкции:</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а) описание заявленного места установки рекламной конструкции:</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для рекламных конструкций, размещаемых на внешних стенах, крышах и иных конструктивных элементах зданий, строений, сооружений: адрес со схематичным обозначением места установки рекламной конструкции на здании, строении, сооружении;</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 для рекламной конструкции, место установки которой в соответствии с </w:t>
      </w:r>
      <w:hyperlink w:anchor="Par51" w:history="1">
        <w:r w:rsidRPr="00814B08">
          <w:rPr>
            <w:rFonts w:eastAsiaTheme="minorEastAsia"/>
            <w:szCs w:val="28"/>
          </w:rPr>
          <w:t xml:space="preserve">пунктом </w:t>
        </w:r>
        <w:r w:rsidRPr="00814B08">
          <w:rPr>
            <w:rFonts w:eastAsiaTheme="minorEastAsia"/>
            <w:b/>
            <w:szCs w:val="28"/>
          </w:rPr>
          <w:t>5</w:t>
        </w:r>
        <w:r w:rsidRPr="00814B08">
          <w:rPr>
            <w:rFonts w:eastAsiaTheme="minorEastAsia"/>
            <w:szCs w:val="28"/>
          </w:rPr>
          <w:t xml:space="preserve"> раздела 1</w:t>
        </w:r>
      </w:hyperlink>
      <w:r w:rsidRPr="00814B08">
        <w:rPr>
          <w:rFonts w:eastAsiaTheme="minorEastAsia"/>
          <w:szCs w:val="28"/>
        </w:rPr>
        <w:t xml:space="preserve"> настоящего Положения определяется Схемой размещения рекламных конструкций: адрес и номер рекламной конструкции, указанные в Схеме размещения рекламных конструкций;</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б) комплексный дизайн-проект оформления здания (строения, сооружения) - проект привязки рекламной конструкции к заявленному месту установки с учетом композиционного решения и архитектурных особенностей здания (строения, сооружения), на котором </w:t>
      </w:r>
      <w:r w:rsidRPr="00814B08">
        <w:rPr>
          <w:rFonts w:eastAsiaTheme="minorEastAsia"/>
          <w:szCs w:val="28"/>
        </w:rPr>
        <w:lastRenderedPageBreak/>
        <w:t>предполагается установка рекламной конструкции.</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В составе дизайн-проект</w:t>
      </w:r>
      <w:r w:rsidR="00730AFC">
        <w:rPr>
          <w:rFonts w:eastAsiaTheme="minorEastAsia"/>
          <w:szCs w:val="28"/>
        </w:rPr>
        <w:t>а</w:t>
      </w:r>
      <w:r w:rsidRPr="00814B08">
        <w:rPr>
          <w:rFonts w:eastAsiaTheme="minorEastAsia"/>
          <w:szCs w:val="28"/>
        </w:rPr>
        <w:t xml:space="preserve"> оформления здания (строения, сооружения) представляются </w:t>
      </w:r>
      <w:proofErr w:type="spellStart"/>
      <w:r w:rsidRPr="00814B08">
        <w:rPr>
          <w:rFonts w:eastAsiaTheme="minorEastAsia"/>
          <w:szCs w:val="28"/>
        </w:rPr>
        <w:t>фоторазвертка</w:t>
      </w:r>
      <w:proofErr w:type="spellEnd"/>
      <w:r w:rsidRPr="00814B08">
        <w:rPr>
          <w:rFonts w:eastAsiaTheme="minorEastAsia"/>
          <w:szCs w:val="28"/>
        </w:rPr>
        <w:t xml:space="preserve"> здания (строения, сооружения) до присоединения рекламной конструкции, и фотомакет предполагаемой к присоединению рекламной конструкции (формат документов не менее формата А</w:t>
      </w:r>
      <w:proofErr w:type="gramStart"/>
      <w:r w:rsidRPr="00814B08">
        <w:rPr>
          <w:rFonts w:eastAsiaTheme="minorEastAsia"/>
          <w:szCs w:val="28"/>
        </w:rPr>
        <w:t>4</w:t>
      </w:r>
      <w:proofErr w:type="gramEnd"/>
      <w:r w:rsidRPr="00814B08">
        <w:rPr>
          <w:rFonts w:eastAsiaTheme="minorEastAsia"/>
          <w:szCs w:val="28"/>
        </w:rPr>
        <w:t xml:space="preserve">). Изображение фасада здания (строения, сооружения) представляются полностью от </w:t>
      </w:r>
      <w:proofErr w:type="spellStart"/>
      <w:r w:rsidRPr="00814B08">
        <w:rPr>
          <w:rFonts w:eastAsiaTheme="minorEastAsia"/>
          <w:szCs w:val="28"/>
        </w:rPr>
        <w:t>отмостки</w:t>
      </w:r>
      <w:proofErr w:type="spellEnd"/>
      <w:r w:rsidRPr="00814B08">
        <w:rPr>
          <w:rFonts w:eastAsiaTheme="minorEastAsia"/>
          <w:szCs w:val="28"/>
        </w:rPr>
        <w:t xml:space="preserve"> до кровли по высоте и от левого до правого углов здания по ширине в ортогональной проекции (изображение, выполненное в прямых линиях без учёта перспективных сокращений) с указанием точных размеров и точного места присоединения  рекламной конструкции;</w:t>
      </w:r>
    </w:p>
    <w:p w:rsidR="00814B08" w:rsidRPr="00814B08" w:rsidRDefault="00814B08" w:rsidP="00942450">
      <w:pPr>
        <w:widowControl w:val="0"/>
        <w:autoSpaceDE w:val="0"/>
        <w:autoSpaceDN w:val="0"/>
        <w:adjustRightInd w:val="0"/>
        <w:ind w:firstLine="709"/>
        <w:jc w:val="both"/>
        <w:rPr>
          <w:rFonts w:eastAsiaTheme="minorEastAsia"/>
          <w:szCs w:val="28"/>
        </w:rPr>
      </w:pPr>
      <w:bookmarkStart w:id="10" w:name="Par127"/>
      <w:bookmarkEnd w:id="10"/>
      <w:r w:rsidRPr="00814B08">
        <w:rPr>
          <w:rFonts w:eastAsiaTheme="minorEastAsia"/>
          <w:szCs w:val="28"/>
        </w:rPr>
        <w:t xml:space="preserve">5) Сведения о внешнем виде рекламной конструкции, включающие основные архитектурные, дизайнерские, художественно-композиционные, колористические характеристики рекламной конструкции в соответствии с </w:t>
      </w:r>
      <w:hyperlink w:anchor="Par186" w:history="1">
        <w:r w:rsidRPr="00814B08">
          <w:rPr>
            <w:rFonts w:eastAsiaTheme="minorEastAsia"/>
            <w:szCs w:val="28"/>
          </w:rPr>
          <w:t>приложением</w:t>
        </w:r>
      </w:hyperlink>
      <w:r w:rsidRPr="00814B08">
        <w:rPr>
          <w:rFonts w:eastAsiaTheme="minorEastAsia"/>
          <w:szCs w:val="28"/>
        </w:rPr>
        <w:t xml:space="preserve"> «Архитектурные требования к проектированию и территориальному размещению рекламных конструкций» к настоящему Положению.</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6) Сведения об оплате государственной пошлины за выдачу разрешения. Документ, подтверждающий факт оплаты государственной пошлины за выдачу разрешения, запрашивается Администрацией города Пскова самостоятельно в соответствии с действующим законодательством. Заявитель вправе представить такой документ по собственной инициативе.</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2. Администрация города Пскова приостанавливает рассмотрение заявления в случае:</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1) не предоставления заявителем документов, указанных в </w:t>
      </w:r>
      <w:hyperlink w:anchor="Par107" w:history="1">
        <w:r w:rsidRPr="00814B08">
          <w:rPr>
            <w:rFonts w:eastAsiaTheme="minorEastAsia"/>
            <w:szCs w:val="28"/>
          </w:rPr>
          <w:t>пункте 1</w:t>
        </w:r>
      </w:hyperlink>
      <w:r w:rsidRPr="00814B08">
        <w:rPr>
          <w:rFonts w:eastAsiaTheme="minorEastAsia"/>
          <w:szCs w:val="28"/>
        </w:rPr>
        <w:t xml:space="preserve"> настоящего раздела;</w:t>
      </w:r>
    </w:p>
    <w:p w:rsidR="00814B08" w:rsidRPr="00814B08" w:rsidRDefault="00814B08" w:rsidP="00942450">
      <w:pPr>
        <w:widowControl w:val="0"/>
        <w:autoSpaceDE w:val="0"/>
        <w:autoSpaceDN w:val="0"/>
        <w:adjustRightInd w:val="0"/>
        <w:ind w:firstLine="709"/>
        <w:jc w:val="both"/>
        <w:rPr>
          <w:rFonts w:eastAsiaTheme="minorEastAsia"/>
          <w:szCs w:val="28"/>
        </w:rPr>
      </w:pPr>
      <w:proofErr w:type="gramStart"/>
      <w:r w:rsidRPr="00814B08">
        <w:rPr>
          <w:rFonts w:eastAsiaTheme="minorEastAsia"/>
          <w:szCs w:val="28"/>
        </w:rPr>
        <w:t>2) несоответствия указанного в заявлении срока, на который заявитель запрашивает выдать разрешение, сроку действия договора на установку и эксплуатацию рекламной конструкции, либо в случае, если заявитель является собственником недвижимого имущества, к которому присоединяется рекламная конструкция, предельным срокам, которые установлены нормативным правовым актом Псковской области и на которые могут заключаться договоры на установку и эксплуатацию рекламных конструкций, а в отношении временной</w:t>
      </w:r>
      <w:proofErr w:type="gramEnd"/>
      <w:r w:rsidRPr="00814B08">
        <w:rPr>
          <w:rFonts w:eastAsiaTheme="minorEastAsia"/>
          <w:szCs w:val="28"/>
        </w:rPr>
        <w:t xml:space="preserve"> рекламной конструкции, если указанный в заявлении срок, на который заявитель запрашивает выдать разрешение на установку и эксплуатацию временной рекламной конструкции, превышает двенадцать месяцев.</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Уведомление в письменной форме о приостановке рассмотрения заявления направляется Администрацией города Пскова заявителю почтой или вручается нарочным в течение 15 (пятнадцати) рабочих дней со дня приема от него заявления.</w:t>
      </w:r>
    </w:p>
    <w:p w:rsidR="00814B08" w:rsidRPr="00814B08" w:rsidRDefault="00814B08" w:rsidP="00942450">
      <w:pPr>
        <w:widowControl w:val="0"/>
        <w:autoSpaceDE w:val="0"/>
        <w:autoSpaceDN w:val="0"/>
        <w:adjustRightInd w:val="0"/>
        <w:ind w:firstLine="709"/>
        <w:jc w:val="both"/>
        <w:rPr>
          <w:rFonts w:eastAsiaTheme="minorEastAsia"/>
          <w:szCs w:val="28"/>
        </w:rPr>
      </w:pPr>
      <w:bookmarkStart w:id="11" w:name="Par136"/>
      <w:bookmarkEnd w:id="11"/>
      <w:r w:rsidRPr="00814B08">
        <w:rPr>
          <w:rFonts w:eastAsiaTheme="minorEastAsia"/>
          <w:szCs w:val="28"/>
        </w:rPr>
        <w:t xml:space="preserve">3. </w:t>
      </w:r>
      <w:proofErr w:type="gramStart"/>
      <w:r w:rsidRPr="00814B08">
        <w:rPr>
          <w:rFonts w:eastAsiaTheme="minorEastAsia"/>
          <w:szCs w:val="28"/>
        </w:rPr>
        <w:t xml:space="preserve">На основании полученного заявления с документами, указанными </w:t>
      </w:r>
      <w:r w:rsidR="00A30F7B">
        <w:rPr>
          <w:rFonts w:eastAsiaTheme="minorEastAsia"/>
          <w:szCs w:val="28"/>
        </w:rPr>
        <w:t xml:space="preserve">в </w:t>
      </w:r>
      <w:hyperlink w:anchor="Par107" w:history="1">
        <w:r w:rsidR="00A30F7B">
          <w:rPr>
            <w:rFonts w:eastAsiaTheme="minorEastAsia"/>
            <w:szCs w:val="28"/>
          </w:rPr>
          <w:t>пункте</w:t>
        </w:r>
        <w:r w:rsidRPr="00814B08">
          <w:rPr>
            <w:rFonts w:eastAsiaTheme="minorEastAsia"/>
            <w:szCs w:val="28"/>
          </w:rPr>
          <w:t xml:space="preserve"> 1</w:t>
        </w:r>
      </w:hyperlink>
      <w:r w:rsidRPr="00814B08">
        <w:rPr>
          <w:rFonts w:eastAsiaTheme="minorEastAsia"/>
          <w:szCs w:val="28"/>
        </w:rPr>
        <w:t xml:space="preserve"> настоящего раздела, в случае, если место установки рекламной конструкции в соответствии с пунктом 5 раздела 1 настоящего Положения не определяется Схемой размещения рекламных конструкций, Администрация города Пскова осуществляет согласование с уполномоченными органами, необходимое для принятия решения о выдаче разрешения или об отказе в его выдаче (далее – согласование) на предмет соответствия</w:t>
      </w:r>
      <w:proofErr w:type="gramEnd"/>
      <w:r w:rsidRPr="00814B08">
        <w:rPr>
          <w:rFonts w:eastAsiaTheme="minorEastAsia"/>
          <w:szCs w:val="28"/>
        </w:rPr>
        <w:t xml:space="preserve"> требованиям:</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1) нормативных актов по безопасности движения транспорта в случае установки рекламной конструкции в полосе отвода автомобильной дороги – с Отделом Государственной инспекции безопасности дорожного движения УМВД России по городу Пскову;</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2)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 </w:t>
      </w:r>
      <w:r w:rsidR="00DA62D6">
        <w:rPr>
          <w:rFonts w:eastAsiaTheme="minorEastAsia"/>
          <w:szCs w:val="28"/>
        </w:rPr>
        <w:t>во всех случаях установки рекламной конструкции – с</w:t>
      </w:r>
      <w:r w:rsidRPr="00814B08">
        <w:rPr>
          <w:rFonts w:eastAsiaTheme="minorEastAsia"/>
          <w:szCs w:val="28"/>
        </w:rPr>
        <w:t xml:space="preserve"> Комитетом по охране объектов культурного наследия Псковской области.</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Для этого Администрация города Пскова направляет в уполномоченные органы копии представленных к заявлению </w:t>
      </w:r>
      <w:r w:rsidR="00DA62D6">
        <w:rPr>
          <w:rFonts w:eastAsiaTheme="minorEastAsia"/>
          <w:szCs w:val="28"/>
        </w:rPr>
        <w:t>документов, указанных в подпунктах</w:t>
      </w:r>
      <w:r w:rsidRPr="00814B08">
        <w:rPr>
          <w:rFonts w:eastAsiaTheme="minorEastAsia"/>
          <w:szCs w:val="28"/>
        </w:rPr>
        <w:t xml:space="preserve"> 3 - 5 пункта 1 настоящего раздела.</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4. Уполномоченный орган на основании полученных документов, указанных </w:t>
      </w:r>
      <w:hyperlink w:anchor="Par136" w:history="1">
        <w:r w:rsidRPr="00814B08">
          <w:rPr>
            <w:rFonts w:eastAsiaTheme="minorEastAsia"/>
            <w:szCs w:val="28"/>
          </w:rPr>
          <w:t xml:space="preserve">пунктом </w:t>
        </w:r>
      </w:hyperlink>
      <w:r w:rsidRPr="00814B08">
        <w:rPr>
          <w:rFonts w:eastAsiaTheme="minorEastAsia"/>
          <w:szCs w:val="28"/>
        </w:rPr>
        <w:t xml:space="preserve">3 настоящего раздела, в срок, установленный </w:t>
      </w:r>
      <w:proofErr w:type="gramStart"/>
      <w:r w:rsidRPr="00814B08">
        <w:rPr>
          <w:rFonts w:eastAsiaTheme="minorEastAsia"/>
          <w:szCs w:val="28"/>
        </w:rPr>
        <w:t>законодательством</w:t>
      </w:r>
      <w:proofErr w:type="gramEnd"/>
      <w:r w:rsidRPr="00814B08">
        <w:rPr>
          <w:rFonts w:eastAsiaTheme="minorEastAsia"/>
          <w:szCs w:val="28"/>
        </w:rPr>
        <w:t xml:space="preserve"> для рассмотрения уполномоченным органом документов со дня их получения, выдает Администрации города Пскова заключение о соответствии или несоответствии установки рекламной конструкции в заявленном месте установленным законодательством требованиям.</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5. Заключение уполномоченного органа о несоответствии должно быть мотивировано и </w:t>
      </w:r>
      <w:r w:rsidRPr="00814B08">
        <w:rPr>
          <w:rFonts w:eastAsiaTheme="minorEastAsia"/>
          <w:szCs w:val="28"/>
        </w:rPr>
        <w:lastRenderedPageBreak/>
        <w:t>содержать ссылки на нормативные правовые акты, требования которых нарушаются в случае установки рекламной конструкции в заявленном месте.</w:t>
      </w:r>
    </w:p>
    <w:p w:rsidR="00814B08" w:rsidRPr="00814B08" w:rsidRDefault="00814B08" w:rsidP="00942450">
      <w:pPr>
        <w:widowControl w:val="0"/>
        <w:autoSpaceDE w:val="0"/>
        <w:autoSpaceDN w:val="0"/>
        <w:adjustRightInd w:val="0"/>
        <w:ind w:firstLine="709"/>
        <w:jc w:val="both"/>
        <w:rPr>
          <w:rFonts w:eastAsiaTheme="minorEastAsia"/>
          <w:szCs w:val="28"/>
        </w:rPr>
      </w:pPr>
      <w:bookmarkStart w:id="12" w:name="Par149"/>
      <w:bookmarkEnd w:id="12"/>
      <w:r w:rsidRPr="00814B08">
        <w:rPr>
          <w:rFonts w:eastAsiaTheme="minorEastAsia"/>
          <w:szCs w:val="28"/>
        </w:rPr>
        <w:t>6. Заявитель вправе самостоятельно получить от уполномоченных органов заключения о соответствии или несоответствии установки рекламной конструкции в заявленном месте установленным законодательством требованиям.</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В этом случае заявитель письменно уведомляет Администрацию города Пскова о своем решении. </w:t>
      </w:r>
      <w:proofErr w:type="gramStart"/>
      <w:r w:rsidRPr="00814B08">
        <w:rPr>
          <w:rFonts w:eastAsiaTheme="minorEastAsia"/>
          <w:szCs w:val="28"/>
        </w:rPr>
        <w:t xml:space="preserve">Администрация города Пскова в срок не более 5 (пяти) рабочих дней со дня получения от заявителя такого уведомления выдает заявителю перечень уполномоченных органов, </w:t>
      </w:r>
      <w:r w:rsidR="00FC46FF">
        <w:rPr>
          <w:rFonts w:eastAsiaTheme="minorEastAsia"/>
          <w:szCs w:val="28"/>
        </w:rPr>
        <w:t xml:space="preserve">указанных в пункте 3 настоящего раздела, </w:t>
      </w:r>
      <w:r w:rsidRPr="00814B08">
        <w:rPr>
          <w:rFonts w:eastAsiaTheme="minorEastAsia"/>
          <w:szCs w:val="28"/>
        </w:rPr>
        <w:t>заключение которых необходимо для принятия решения о выдаче разрешения или об отказе в его выдаче, и листы согласования с этими уполномоченными органами.</w:t>
      </w:r>
      <w:proofErr w:type="gramEnd"/>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К каждому листу согласования прилагаются копии представленных к заявлению документов, указанных </w:t>
      </w:r>
      <w:r w:rsidR="00826CBB">
        <w:rPr>
          <w:rFonts w:eastAsiaTheme="minorEastAsia"/>
          <w:szCs w:val="28"/>
        </w:rPr>
        <w:t xml:space="preserve">в </w:t>
      </w:r>
      <w:r w:rsidRPr="00814B08">
        <w:rPr>
          <w:rFonts w:eastAsiaTheme="minorEastAsia"/>
          <w:szCs w:val="28"/>
        </w:rPr>
        <w:t>подпункта</w:t>
      </w:r>
      <w:r w:rsidR="00826CBB">
        <w:rPr>
          <w:rFonts w:eastAsiaTheme="minorEastAsia"/>
          <w:szCs w:val="28"/>
        </w:rPr>
        <w:t>х</w:t>
      </w:r>
      <w:r w:rsidRPr="00814B08">
        <w:rPr>
          <w:rFonts w:eastAsiaTheme="minorEastAsia"/>
          <w:szCs w:val="28"/>
        </w:rPr>
        <w:t xml:space="preserve"> 3 - 5 пункта 1 настоящего раздела, что подтверждается распиской заявителя. В расписке указывается срок, в течение которого заявитель обязуется представить в Администрацию города Пскова заключения уполномоченных органов.</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Срок, в течение которого заявитель должен представить в Администрацию города Пскова заключения уполномоченных органов, не должен превышать 35 (тридцати пяти) календарных дней со дня приема от него заявления с документами, указанными в </w:t>
      </w:r>
      <w:hyperlink w:anchor="Par107" w:history="1">
        <w:r w:rsidRPr="00814B08">
          <w:rPr>
            <w:rFonts w:eastAsiaTheme="minorEastAsia"/>
            <w:szCs w:val="28"/>
          </w:rPr>
          <w:t>пункте 1</w:t>
        </w:r>
      </w:hyperlink>
      <w:r w:rsidRPr="00814B08">
        <w:rPr>
          <w:rFonts w:eastAsiaTheme="minorEastAsia"/>
          <w:szCs w:val="28"/>
        </w:rPr>
        <w:t xml:space="preserve"> настоящего раздела.</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В случае</w:t>
      </w:r>
      <w:proofErr w:type="gramStart"/>
      <w:r w:rsidRPr="00814B08">
        <w:rPr>
          <w:rFonts w:eastAsiaTheme="minorEastAsia"/>
          <w:szCs w:val="28"/>
        </w:rPr>
        <w:t>,</w:t>
      </w:r>
      <w:proofErr w:type="gramEnd"/>
      <w:r w:rsidRPr="00814B08">
        <w:rPr>
          <w:rFonts w:eastAsiaTheme="minorEastAsia"/>
          <w:szCs w:val="28"/>
        </w:rPr>
        <w:t xml:space="preserve"> если в течение указанного в расписке срока все необходимые заключения уполномоченных органов заявителем не представлены, Администрация города Пскова приостанавливает рассмотрение заявления до момента предоставления заявителем всех заключений уполномоченных органов, о чем письменно уведомляет заявителя.</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В случае возникновения у заявителя форс-мажорных обстоятель</w:t>
      </w:r>
      <w:proofErr w:type="gramStart"/>
      <w:r w:rsidRPr="00814B08">
        <w:rPr>
          <w:rFonts w:eastAsiaTheme="minorEastAsia"/>
          <w:szCs w:val="28"/>
        </w:rPr>
        <w:t>ств пр</w:t>
      </w:r>
      <w:proofErr w:type="gramEnd"/>
      <w:r w:rsidRPr="00814B08">
        <w:rPr>
          <w:rFonts w:eastAsiaTheme="minorEastAsia"/>
          <w:szCs w:val="28"/>
        </w:rPr>
        <w:t>и получении заключений уполномоченных органов, он вправе обратиться в Администрацию города Пскова с уведомлением о продлении сроков согласования с уполномоченными органами. В этом случае Администрация города Пскова продлевает срок рассмотрения заявления на срок указанный в уведомлении заявителя.</w:t>
      </w:r>
    </w:p>
    <w:p w:rsidR="00814B08" w:rsidRPr="00814B08" w:rsidRDefault="00814B08" w:rsidP="00942450">
      <w:pPr>
        <w:widowControl w:val="0"/>
        <w:autoSpaceDE w:val="0"/>
        <w:autoSpaceDN w:val="0"/>
        <w:adjustRightInd w:val="0"/>
        <w:ind w:firstLine="709"/>
        <w:jc w:val="both"/>
        <w:rPr>
          <w:rFonts w:eastAsiaTheme="minorEastAsia"/>
          <w:szCs w:val="28"/>
        </w:rPr>
      </w:pPr>
      <w:bookmarkStart w:id="13" w:name="Par156"/>
      <w:bookmarkEnd w:id="13"/>
      <w:r w:rsidRPr="00814B08">
        <w:rPr>
          <w:rFonts w:eastAsiaTheme="minorEastAsia"/>
          <w:szCs w:val="28"/>
        </w:rPr>
        <w:t>7. На основании представленных заявителем документов, полученных заключений уполномоченных органов (в случае, предусмотренном пунктом 3 настоящего раздела), Администрация города Пскова принимает решение о выдаче разрешения или об отказе в его выдаче.</w:t>
      </w:r>
    </w:p>
    <w:p w:rsidR="00826CBB" w:rsidRDefault="00826CBB" w:rsidP="00942450">
      <w:pPr>
        <w:widowControl w:val="0"/>
        <w:autoSpaceDE w:val="0"/>
        <w:autoSpaceDN w:val="0"/>
        <w:adjustRightInd w:val="0"/>
        <w:ind w:firstLine="709"/>
        <w:jc w:val="both"/>
        <w:rPr>
          <w:rFonts w:eastAsiaTheme="minorEastAsia"/>
          <w:szCs w:val="28"/>
        </w:rPr>
      </w:pPr>
      <w:proofErr w:type="gramStart"/>
      <w:r w:rsidRPr="00826CBB">
        <w:rPr>
          <w:rFonts w:eastAsiaTheme="minorEastAsia"/>
          <w:szCs w:val="28"/>
        </w:rPr>
        <w:t>Решение Администрации города Пскова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заявителю в течение двух месяцев со дня приема от него необходимых документов, за исключением случаев, указанных в пункте 6 настоящего раздела</w:t>
      </w:r>
      <w:proofErr w:type="gramEnd"/>
      <w:r w:rsidRPr="00826CBB">
        <w:rPr>
          <w:rFonts w:eastAsiaTheme="minorEastAsia"/>
          <w:szCs w:val="28"/>
        </w:rPr>
        <w:t>, когда рассмотрение заявления было приостановлено, в связи с непредставлением заявителем в течение предусмотренного срока заключений уполномоченных органов или продлено на основании уведомления заявителя о продлении им сроков согласования с уполномоченными органами.</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Заявитель, не получивший в указанный срок от Администрации города Пскова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Администрации города Пскова незаконным.</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8. Решение об отказе в выдаче разрешения должно быть мотивировано и принято Администрацией города Пскова исключительно по следующим основаниям:</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1) несоответствие проекта рекламной конструкц</w:t>
      </w:r>
      <w:proofErr w:type="gramStart"/>
      <w:r w:rsidRPr="00814B08">
        <w:rPr>
          <w:rFonts w:eastAsiaTheme="minorEastAsia"/>
          <w:szCs w:val="28"/>
        </w:rPr>
        <w:t>ии и ее</w:t>
      </w:r>
      <w:proofErr w:type="gramEnd"/>
      <w:r w:rsidRPr="00814B08">
        <w:rPr>
          <w:rFonts w:eastAsiaTheme="minorEastAsia"/>
          <w:szCs w:val="28"/>
        </w:rPr>
        <w:t xml:space="preserve"> территориального размещения требованиям технического регламента;</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пунктом 5 раздела 1 настоящего Положения определяется Схемой размещения рекламных конструкций);</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3) нарушение требований нормативных актов по безопасности движения транспорта;</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lastRenderedPageBreak/>
        <w:t>4) нарушение внешнего архитектурного облика сложившейся застройки города Пскова – в случае несоответствия рекламной конструкц</w:t>
      </w:r>
      <w:proofErr w:type="gramStart"/>
      <w:r w:rsidRPr="00814B08">
        <w:rPr>
          <w:rFonts w:eastAsiaTheme="minorEastAsia"/>
          <w:szCs w:val="28"/>
        </w:rPr>
        <w:t>ии и ее</w:t>
      </w:r>
      <w:proofErr w:type="gramEnd"/>
      <w:r w:rsidRPr="00814B08">
        <w:rPr>
          <w:rFonts w:eastAsiaTheme="minorEastAsia"/>
          <w:szCs w:val="28"/>
        </w:rPr>
        <w:t xml:space="preserve"> территориального размещения в заявленном месте требованиям, установленным приложением «Архитектурные требования к проектированию и территориальному размещению рекламных конструкций» к настоящему Положению;</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6) нарушение требований, установленных частями 5 (в случае, если для установки и эксплуатации рекламной конструкции используется общее имущество собственников помещений в многоквартирном доме), 5.1, 5.6, 5.7 статьи 19 Федерального закона «О рекламе».</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 xml:space="preserve">9. </w:t>
      </w:r>
      <w:proofErr w:type="gramStart"/>
      <w:r w:rsidRPr="00814B08">
        <w:rPr>
          <w:rFonts w:eastAsiaTheme="minorEastAsia"/>
          <w:szCs w:val="28"/>
        </w:rPr>
        <w:t>В случае отказа Администрации города Пскова в выдаче разрешения заявитель в течение трех месяцев со дня получения решения об отказе</w:t>
      </w:r>
      <w:proofErr w:type="gramEnd"/>
      <w:r w:rsidRPr="00814B08">
        <w:rPr>
          <w:rFonts w:eastAsiaTheme="minorEastAsia"/>
          <w:szCs w:val="28"/>
        </w:rPr>
        <w:t xml:space="preserve"> в выдаче разрешения вправе обратиться в суд или арбитражный суд с заявлением о признании такого решения незаконным.</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10. Разрешение выдается Администрацией города Пскова на каждую рекламную конструкцию на срок действия договора на установку и эксплуатацию рекламной конструкции. В случае</w:t>
      </w:r>
      <w:proofErr w:type="gramStart"/>
      <w:r w:rsidRPr="00814B08">
        <w:rPr>
          <w:rFonts w:eastAsiaTheme="minorEastAsia"/>
          <w:szCs w:val="28"/>
        </w:rPr>
        <w:t>,</w:t>
      </w:r>
      <w:proofErr w:type="gramEnd"/>
      <w:r w:rsidRPr="00814B08">
        <w:rPr>
          <w:rFonts w:eastAsiaTheme="minorEastAsia"/>
          <w:szCs w:val="28"/>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нормативным правовым актом Псковской области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Сведения о выданных разрешениях заносятся Администрацией города Пскова в реестр разрешений на установку и эксплуатацию рекламных конструкций на территории муниципального образования «Город Псков».</w:t>
      </w: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11. Лицо, которому выдано разрешение, обязано уведомить Администрацию города Пскова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14B08" w:rsidRPr="00814B08" w:rsidRDefault="00814B08" w:rsidP="00814B08">
      <w:pPr>
        <w:widowControl w:val="0"/>
        <w:autoSpaceDE w:val="0"/>
        <w:autoSpaceDN w:val="0"/>
        <w:adjustRightInd w:val="0"/>
        <w:jc w:val="both"/>
        <w:rPr>
          <w:rFonts w:eastAsiaTheme="minorEastAsia"/>
          <w:sz w:val="28"/>
          <w:szCs w:val="28"/>
        </w:rPr>
      </w:pPr>
    </w:p>
    <w:p w:rsidR="00814B08" w:rsidRPr="00814B08" w:rsidRDefault="00814B08" w:rsidP="00942450">
      <w:pPr>
        <w:widowControl w:val="0"/>
        <w:autoSpaceDE w:val="0"/>
        <w:autoSpaceDN w:val="0"/>
        <w:adjustRightInd w:val="0"/>
        <w:jc w:val="center"/>
        <w:rPr>
          <w:rFonts w:eastAsiaTheme="minorEastAsia"/>
          <w:b/>
          <w:szCs w:val="28"/>
        </w:rPr>
      </w:pPr>
      <w:r w:rsidRPr="00814B08">
        <w:rPr>
          <w:rFonts w:eastAsiaTheme="minorEastAsia"/>
          <w:b/>
          <w:szCs w:val="28"/>
        </w:rPr>
        <w:t>III. Ответственность за нарушение настоящего Положения</w:t>
      </w:r>
    </w:p>
    <w:p w:rsidR="00814B08" w:rsidRPr="00814B08" w:rsidRDefault="00814B08" w:rsidP="00814B08">
      <w:pPr>
        <w:widowControl w:val="0"/>
        <w:autoSpaceDE w:val="0"/>
        <w:autoSpaceDN w:val="0"/>
        <w:adjustRightInd w:val="0"/>
        <w:jc w:val="both"/>
        <w:rPr>
          <w:rFonts w:eastAsiaTheme="minorEastAsia"/>
          <w:sz w:val="28"/>
          <w:szCs w:val="28"/>
        </w:rPr>
      </w:pPr>
    </w:p>
    <w:p w:rsidR="00814B08" w:rsidRPr="00814B08" w:rsidRDefault="00814B08" w:rsidP="00942450">
      <w:pPr>
        <w:widowControl w:val="0"/>
        <w:autoSpaceDE w:val="0"/>
        <w:autoSpaceDN w:val="0"/>
        <w:adjustRightInd w:val="0"/>
        <w:ind w:firstLine="709"/>
        <w:jc w:val="both"/>
        <w:rPr>
          <w:rFonts w:eastAsiaTheme="minorEastAsia"/>
          <w:szCs w:val="28"/>
        </w:rPr>
      </w:pPr>
      <w:r w:rsidRPr="00814B08">
        <w:rPr>
          <w:rFonts w:eastAsiaTheme="minorEastAsia"/>
          <w:szCs w:val="28"/>
        </w:rPr>
        <w:t>Лица, допустившие нарушение настоящего Положения, несут ответственность в соответствии с законодательством Российской Федерации.</w:t>
      </w:r>
    </w:p>
    <w:p w:rsidR="00814B08" w:rsidRDefault="00814B08" w:rsidP="00942450">
      <w:pPr>
        <w:widowControl w:val="0"/>
        <w:autoSpaceDE w:val="0"/>
        <w:autoSpaceDN w:val="0"/>
        <w:adjustRightInd w:val="0"/>
        <w:ind w:firstLine="709"/>
        <w:jc w:val="both"/>
        <w:rPr>
          <w:rFonts w:eastAsiaTheme="minorEastAsia"/>
          <w:szCs w:val="28"/>
        </w:rPr>
      </w:pPr>
    </w:p>
    <w:p w:rsidR="004869FB" w:rsidRDefault="004869FB" w:rsidP="00942450">
      <w:pPr>
        <w:widowControl w:val="0"/>
        <w:autoSpaceDE w:val="0"/>
        <w:autoSpaceDN w:val="0"/>
        <w:adjustRightInd w:val="0"/>
        <w:ind w:firstLine="709"/>
        <w:jc w:val="both"/>
        <w:rPr>
          <w:rFonts w:eastAsiaTheme="minorEastAsia"/>
          <w:szCs w:val="28"/>
        </w:rPr>
      </w:pPr>
    </w:p>
    <w:p w:rsidR="004869FB" w:rsidRDefault="004869FB" w:rsidP="00942450">
      <w:pPr>
        <w:widowControl w:val="0"/>
        <w:autoSpaceDE w:val="0"/>
        <w:autoSpaceDN w:val="0"/>
        <w:adjustRightInd w:val="0"/>
        <w:ind w:firstLine="709"/>
        <w:jc w:val="both"/>
        <w:rPr>
          <w:rFonts w:eastAsiaTheme="minorEastAsia"/>
          <w:szCs w:val="28"/>
        </w:rPr>
      </w:pPr>
    </w:p>
    <w:p w:rsidR="004869FB" w:rsidRPr="00814B08" w:rsidRDefault="004869FB" w:rsidP="004869FB">
      <w:pPr>
        <w:widowControl w:val="0"/>
        <w:autoSpaceDE w:val="0"/>
        <w:autoSpaceDN w:val="0"/>
        <w:adjustRightInd w:val="0"/>
        <w:jc w:val="both"/>
        <w:rPr>
          <w:rFonts w:eastAsiaTheme="minorEastAsia"/>
          <w:szCs w:val="28"/>
        </w:rPr>
      </w:pPr>
      <w:r w:rsidRPr="004869FB">
        <w:rPr>
          <w:rFonts w:eastAsiaTheme="minorEastAsia"/>
          <w:szCs w:val="28"/>
        </w:rPr>
        <w:t>Председатель Псковской городской Думы                                                                А.Г. Гончаренко</w:t>
      </w:r>
    </w:p>
    <w:p w:rsidR="00814B08" w:rsidRPr="00814B08" w:rsidRDefault="00814B08" w:rsidP="00942450">
      <w:pPr>
        <w:widowControl w:val="0"/>
        <w:autoSpaceDE w:val="0"/>
        <w:autoSpaceDN w:val="0"/>
        <w:adjustRightInd w:val="0"/>
        <w:ind w:firstLine="709"/>
        <w:jc w:val="both"/>
        <w:rPr>
          <w:rFonts w:eastAsiaTheme="minorEastAsia"/>
          <w:szCs w:val="28"/>
        </w:rPr>
      </w:pPr>
    </w:p>
    <w:p w:rsidR="00814B08" w:rsidRDefault="00814B08" w:rsidP="00942450">
      <w:pPr>
        <w:widowControl w:val="0"/>
        <w:autoSpaceDE w:val="0"/>
        <w:autoSpaceDN w:val="0"/>
        <w:adjustRightInd w:val="0"/>
        <w:ind w:firstLine="709"/>
        <w:jc w:val="both"/>
        <w:rPr>
          <w:rFonts w:eastAsiaTheme="minorEastAsia"/>
          <w:szCs w:val="28"/>
        </w:rPr>
      </w:pPr>
    </w:p>
    <w:p w:rsidR="004869FB" w:rsidRPr="00814B08" w:rsidRDefault="004869FB" w:rsidP="00942450">
      <w:pPr>
        <w:widowControl w:val="0"/>
        <w:autoSpaceDE w:val="0"/>
        <w:autoSpaceDN w:val="0"/>
        <w:adjustRightInd w:val="0"/>
        <w:ind w:firstLine="709"/>
        <w:jc w:val="both"/>
        <w:rPr>
          <w:rFonts w:eastAsiaTheme="minorEastAsia"/>
          <w:szCs w:val="28"/>
        </w:rPr>
      </w:pPr>
    </w:p>
    <w:p w:rsidR="00814B08" w:rsidRPr="00814B08" w:rsidRDefault="00814B08" w:rsidP="004869FB">
      <w:pPr>
        <w:widowControl w:val="0"/>
        <w:autoSpaceDE w:val="0"/>
        <w:autoSpaceDN w:val="0"/>
        <w:adjustRightInd w:val="0"/>
        <w:jc w:val="both"/>
        <w:rPr>
          <w:rFonts w:eastAsiaTheme="minorEastAsia"/>
          <w:szCs w:val="28"/>
        </w:rPr>
      </w:pPr>
      <w:r w:rsidRPr="00814B08">
        <w:rPr>
          <w:rFonts w:eastAsiaTheme="minorEastAsia"/>
          <w:szCs w:val="28"/>
        </w:rPr>
        <w:t xml:space="preserve">Глава города Пскова                                   </w:t>
      </w:r>
      <w:r w:rsidR="00942450">
        <w:rPr>
          <w:rFonts w:eastAsiaTheme="minorEastAsia"/>
          <w:szCs w:val="28"/>
        </w:rPr>
        <w:t xml:space="preserve">                                                </w:t>
      </w:r>
      <w:r w:rsidRPr="00814B08">
        <w:rPr>
          <w:rFonts w:eastAsiaTheme="minorEastAsia"/>
          <w:szCs w:val="28"/>
        </w:rPr>
        <w:t xml:space="preserve">             </w:t>
      </w:r>
      <w:r w:rsidR="004869FB">
        <w:rPr>
          <w:rFonts w:eastAsiaTheme="minorEastAsia"/>
          <w:szCs w:val="28"/>
        </w:rPr>
        <w:t xml:space="preserve">             </w:t>
      </w:r>
      <w:r w:rsidRPr="00814B08">
        <w:rPr>
          <w:rFonts w:eastAsiaTheme="minorEastAsia"/>
          <w:szCs w:val="28"/>
        </w:rPr>
        <w:t xml:space="preserve"> Б.А. </w:t>
      </w:r>
      <w:proofErr w:type="spellStart"/>
      <w:r w:rsidRPr="00814B08">
        <w:rPr>
          <w:rFonts w:eastAsiaTheme="minorEastAsia"/>
          <w:szCs w:val="28"/>
        </w:rPr>
        <w:t>Елкин</w:t>
      </w:r>
      <w:proofErr w:type="spellEnd"/>
    </w:p>
    <w:p w:rsidR="00814B08" w:rsidRPr="00814B08" w:rsidRDefault="00814B08" w:rsidP="00942450">
      <w:pPr>
        <w:widowControl w:val="0"/>
        <w:autoSpaceDE w:val="0"/>
        <w:autoSpaceDN w:val="0"/>
        <w:adjustRightInd w:val="0"/>
        <w:ind w:firstLine="709"/>
        <w:jc w:val="right"/>
        <w:rPr>
          <w:rFonts w:eastAsiaTheme="minorEastAsia"/>
          <w:szCs w:val="28"/>
        </w:rPr>
      </w:pPr>
      <w:r w:rsidRPr="00814B08">
        <w:rPr>
          <w:rFonts w:eastAsiaTheme="minorEastAsia"/>
          <w:sz w:val="22"/>
        </w:rPr>
        <w:br w:type="page"/>
      </w:r>
      <w:r w:rsidRPr="00814B08">
        <w:rPr>
          <w:rFonts w:eastAsiaTheme="minorEastAsia"/>
          <w:szCs w:val="28"/>
        </w:rPr>
        <w:lastRenderedPageBreak/>
        <w:t>Приложение</w:t>
      </w:r>
    </w:p>
    <w:p w:rsidR="00814B08" w:rsidRPr="00814B08" w:rsidRDefault="00814B08" w:rsidP="00814B08">
      <w:pPr>
        <w:widowControl w:val="0"/>
        <w:autoSpaceDE w:val="0"/>
        <w:autoSpaceDN w:val="0"/>
        <w:adjustRightInd w:val="0"/>
        <w:jc w:val="right"/>
        <w:rPr>
          <w:rFonts w:eastAsiaTheme="minorEastAsia"/>
          <w:szCs w:val="28"/>
        </w:rPr>
      </w:pPr>
      <w:r w:rsidRPr="00814B08">
        <w:rPr>
          <w:rFonts w:eastAsiaTheme="minorEastAsia"/>
          <w:szCs w:val="28"/>
        </w:rPr>
        <w:t>к Положению о порядке выдачи разрешений</w:t>
      </w:r>
    </w:p>
    <w:p w:rsidR="00814B08" w:rsidRPr="00814B08" w:rsidRDefault="00814B08" w:rsidP="00814B08">
      <w:pPr>
        <w:widowControl w:val="0"/>
        <w:autoSpaceDE w:val="0"/>
        <w:autoSpaceDN w:val="0"/>
        <w:adjustRightInd w:val="0"/>
        <w:jc w:val="right"/>
        <w:rPr>
          <w:rFonts w:eastAsiaTheme="minorEastAsia"/>
          <w:szCs w:val="28"/>
        </w:rPr>
      </w:pPr>
      <w:r w:rsidRPr="00814B08">
        <w:rPr>
          <w:rFonts w:eastAsiaTheme="minorEastAsia"/>
          <w:szCs w:val="28"/>
        </w:rPr>
        <w:t>на установку и эксплуатацию рекламных конструкций</w:t>
      </w:r>
    </w:p>
    <w:p w:rsidR="00814B08" w:rsidRPr="00814B08" w:rsidRDefault="00814B08" w:rsidP="00814B08">
      <w:pPr>
        <w:widowControl w:val="0"/>
        <w:autoSpaceDE w:val="0"/>
        <w:autoSpaceDN w:val="0"/>
        <w:adjustRightInd w:val="0"/>
        <w:jc w:val="right"/>
        <w:rPr>
          <w:rFonts w:eastAsiaTheme="minorEastAsia"/>
          <w:szCs w:val="28"/>
        </w:rPr>
      </w:pPr>
      <w:r w:rsidRPr="00814B08">
        <w:rPr>
          <w:rFonts w:eastAsiaTheme="minorEastAsia"/>
          <w:szCs w:val="28"/>
        </w:rPr>
        <w:t>на территории муниципального образования «Город Псков»,</w:t>
      </w:r>
    </w:p>
    <w:p w:rsidR="00814B08" w:rsidRPr="00814B08" w:rsidRDefault="00814B08" w:rsidP="00814B08">
      <w:pPr>
        <w:widowControl w:val="0"/>
        <w:autoSpaceDE w:val="0"/>
        <w:autoSpaceDN w:val="0"/>
        <w:adjustRightInd w:val="0"/>
        <w:jc w:val="right"/>
        <w:rPr>
          <w:rFonts w:eastAsiaTheme="minorEastAsia"/>
          <w:szCs w:val="28"/>
        </w:rPr>
      </w:pPr>
      <w:r w:rsidRPr="00814B08">
        <w:rPr>
          <w:rFonts w:eastAsiaTheme="minorEastAsia"/>
          <w:szCs w:val="28"/>
        </w:rPr>
        <w:t>аннулирования таких разрешений и выдачи предписаний</w:t>
      </w:r>
    </w:p>
    <w:p w:rsidR="00814B08" w:rsidRPr="00814B08" w:rsidRDefault="00814B08" w:rsidP="00814B08">
      <w:pPr>
        <w:widowControl w:val="0"/>
        <w:autoSpaceDE w:val="0"/>
        <w:autoSpaceDN w:val="0"/>
        <w:adjustRightInd w:val="0"/>
        <w:jc w:val="right"/>
        <w:rPr>
          <w:rFonts w:eastAsiaTheme="minorEastAsia"/>
          <w:szCs w:val="28"/>
        </w:rPr>
      </w:pPr>
      <w:r w:rsidRPr="00814B08">
        <w:rPr>
          <w:rFonts w:eastAsiaTheme="minorEastAsia"/>
          <w:szCs w:val="28"/>
        </w:rPr>
        <w:t>о демонтаже рекламных конструкций</w:t>
      </w:r>
    </w:p>
    <w:p w:rsidR="00814B08" w:rsidRPr="00814B08" w:rsidRDefault="00814B08" w:rsidP="00942450">
      <w:pPr>
        <w:widowControl w:val="0"/>
        <w:autoSpaceDE w:val="0"/>
        <w:autoSpaceDN w:val="0"/>
        <w:adjustRightInd w:val="0"/>
        <w:jc w:val="right"/>
        <w:rPr>
          <w:rFonts w:eastAsiaTheme="minorEastAsia"/>
          <w:szCs w:val="28"/>
        </w:rPr>
      </w:pPr>
      <w:r w:rsidRPr="00814B08">
        <w:rPr>
          <w:rFonts w:eastAsiaTheme="minorEastAsia"/>
          <w:szCs w:val="28"/>
        </w:rPr>
        <w:t>от ________</w:t>
      </w:r>
      <w:r w:rsidR="00942450">
        <w:rPr>
          <w:rFonts w:eastAsiaTheme="minorEastAsia"/>
          <w:szCs w:val="28"/>
        </w:rPr>
        <w:t>___</w:t>
      </w:r>
      <w:r w:rsidRPr="00814B08">
        <w:rPr>
          <w:rFonts w:eastAsiaTheme="minorEastAsia"/>
          <w:szCs w:val="28"/>
        </w:rPr>
        <w:t>_____ № ______</w:t>
      </w:r>
    </w:p>
    <w:p w:rsidR="00814B08" w:rsidRPr="00814B08" w:rsidRDefault="00814B08" w:rsidP="00814B08">
      <w:pPr>
        <w:widowControl w:val="0"/>
        <w:autoSpaceDE w:val="0"/>
        <w:autoSpaceDN w:val="0"/>
        <w:adjustRightInd w:val="0"/>
        <w:jc w:val="both"/>
        <w:rPr>
          <w:rFonts w:eastAsiaTheme="minorEastAsia"/>
          <w:sz w:val="22"/>
        </w:rPr>
      </w:pPr>
    </w:p>
    <w:p w:rsidR="00814B08" w:rsidRPr="00814B08" w:rsidRDefault="00814B08" w:rsidP="00814B08">
      <w:pPr>
        <w:widowControl w:val="0"/>
        <w:autoSpaceDE w:val="0"/>
        <w:autoSpaceDN w:val="0"/>
        <w:adjustRightInd w:val="0"/>
        <w:jc w:val="center"/>
        <w:rPr>
          <w:rFonts w:eastAsiaTheme="minorEastAsia"/>
          <w:b/>
          <w:bCs/>
          <w:szCs w:val="28"/>
        </w:rPr>
      </w:pPr>
      <w:bookmarkStart w:id="14" w:name="Par186"/>
      <w:bookmarkEnd w:id="14"/>
      <w:r w:rsidRPr="00814B08">
        <w:rPr>
          <w:rFonts w:eastAsiaTheme="minorEastAsia"/>
          <w:b/>
          <w:bCs/>
          <w:szCs w:val="28"/>
        </w:rPr>
        <w:t>Архитектурные требования к проектированию и</w:t>
      </w:r>
    </w:p>
    <w:p w:rsidR="00814B08" w:rsidRPr="00814B08" w:rsidRDefault="00814B08" w:rsidP="00814B08">
      <w:pPr>
        <w:widowControl w:val="0"/>
        <w:autoSpaceDE w:val="0"/>
        <w:autoSpaceDN w:val="0"/>
        <w:adjustRightInd w:val="0"/>
        <w:jc w:val="center"/>
        <w:rPr>
          <w:rFonts w:eastAsiaTheme="minorEastAsia"/>
          <w:b/>
          <w:bCs/>
          <w:szCs w:val="28"/>
        </w:rPr>
      </w:pPr>
      <w:r w:rsidRPr="00814B08">
        <w:rPr>
          <w:rFonts w:eastAsiaTheme="minorEastAsia"/>
          <w:b/>
          <w:bCs/>
          <w:szCs w:val="28"/>
        </w:rPr>
        <w:t>территориальному размещению рекламных конструкций</w:t>
      </w:r>
    </w:p>
    <w:p w:rsidR="00814B08" w:rsidRPr="00814B08" w:rsidRDefault="00814B08" w:rsidP="00814B08">
      <w:pPr>
        <w:widowControl w:val="0"/>
        <w:autoSpaceDE w:val="0"/>
        <w:autoSpaceDN w:val="0"/>
        <w:adjustRightInd w:val="0"/>
        <w:jc w:val="both"/>
        <w:rPr>
          <w:rFonts w:eastAsiaTheme="minorEastAsia"/>
          <w:szCs w:val="28"/>
        </w:rPr>
      </w:pPr>
    </w:p>
    <w:p w:rsidR="00814B08" w:rsidRPr="00814B08" w:rsidRDefault="00814B08" w:rsidP="00942450">
      <w:pPr>
        <w:widowControl w:val="0"/>
        <w:autoSpaceDE w:val="0"/>
        <w:autoSpaceDN w:val="0"/>
        <w:adjustRightInd w:val="0"/>
        <w:jc w:val="center"/>
        <w:outlineLvl w:val="2"/>
        <w:rPr>
          <w:rFonts w:eastAsiaTheme="minorEastAsia"/>
          <w:b/>
          <w:bCs/>
          <w:szCs w:val="28"/>
        </w:rPr>
      </w:pPr>
      <w:r w:rsidRPr="00814B08">
        <w:rPr>
          <w:rFonts w:eastAsiaTheme="minorEastAsia"/>
          <w:b/>
          <w:bCs/>
          <w:szCs w:val="28"/>
        </w:rPr>
        <w:t>I. Общие требования к установке и эксплуатации рекламных конструкций</w:t>
      </w:r>
    </w:p>
    <w:p w:rsidR="00814B08" w:rsidRPr="00814B08" w:rsidRDefault="00814B08" w:rsidP="00814B08">
      <w:pPr>
        <w:widowControl w:val="0"/>
        <w:autoSpaceDE w:val="0"/>
        <w:autoSpaceDN w:val="0"/>
        <w:adjustRightInd w:val="0"/>
        <w:jc w:val="both"/>
        <w:rPr>
          <w:rFonts w:eastAsiaTheme="minorEastAsia"/>
          <w:szCs w:val="28"/>
        </w:rPr>
      </w:pPr>
    </w:p>
    <w:p w:rsidR="00814B08" w:rsidRPr="00814B08" w:rsidRDefault="00814B08" w:rsidP="00942450">
      <w:pPr>
        <w:widowControl w:val="0"/>
        <w:tabs>
          <w:tab w:val="left" w:pos="709"/>
        </w:tabs>
        <w:autoSpaceDE w:val="0"/>
        <w:autoSpaceDN w:val="0"/>
        <w:adjustRightInd w:val="0"/>
        <w:ind w:firstLine="709"/>
        <w:jc w:val="both"/>
        <w:rPr>
          <w:rFonts w:eastAsiaTheme="minorEastAsia"/>
          <w:szCs w:val="28"/>
        </w:rPr>
      </w:pPr>
      <w:r w:rsidRPr="00814B08">
        <w:rPr>
          <w:rFonts w:eastAsiaTheme="minorEastAsia"/>
          <w:spacing w:val="-4"/>
          <w:szCs w:val="28"/>
        </w:rPr>
        <w:t xml:space="preserve">1. Установка и эксплуатация рекламных конструкций должны осуществляться с учетом </w:t>
      </w:r>
      <w:proofErr w:type="gramStart"/>
      <w:r w:rsidRPr="00814B08">
        <w:rPr>
          <w:rFonts w:eastAsiaTheme="minorEastAsia"/>
          <w:spacing w:val="-4"/>
          <w:szCs w:val="28"/>
        </w:rPr>
        <w:t xml:space="preserve">сохранения </w:t>
      </w:r>
      <w:r w:rsidRPr="00814B08">
        <w:rPr>
          <w:rFonts w:eastAsiaTheme="minorEastAsia"/>
          <w:szCs w:val="28"/>
        </w:rPr>
        <w:t>внешнего архитектурного облика сложившейся застройки города Пскова</w:t>
      </w:r>
      <w:proofErr w:type="gramEnd"/>
      <w:r w:rsidRPr="00814B08">
        <w:rPr>
          <w:rFonts w:eastAsiaTheme="minorEastAsia"/>
          <w:szCs w:val="28"/>
        </w:rPr>
        <w:t>.</w:t>
      </w:r>
    </w:p>
    <w:p w:rsidR="00814B08" w:rsidRPr="00814B08" w:rsidRDefault="00814B08" w:rsidP="00942450">
      <w:pPr>
        <w:widowControl w:val="0"/>
        <w:tabs>
          <w:tab w:val="left" w:pos="709"/>
        </w:tabs>
        <w:autoSpaceDE w:val="0"/>
        <w:autoSpaceDN w:val="0"/>
        <w:adjustRightInd w:val="0"/>
        <w:ind w:firstLine="709"/>
        <w:jc w:val="both"/>
        <w:rPr>
          <w:rFonts w:eastAsiaTheme="minorEastAsia"/>
          <w:szCs w:val="28"/>
        </w:rPr>
      </w:pPr>
      <w:r w:rsidRPr="00814B08">
        <w:rPr>
          <w:rFonts w:eastAsiaTheme="minorEastAsia"/>
          <w:szCs w:val="28"/>
        </w:rPr>
        <w:t xml:space="preserve">Под внешним архитектурным обликом сложившейся </w:t>
      </w:r>
      <w:proofErr w:type="gramStart"/>
      <w:r w:rsidRPr="00814B08">
        <w:rPr>
          <w:rFonts w:eastAsiaTheme="minorEastAsia"/>
          <w:szCs w:val="28"/>
        </w:rPr>
        <w:t>застройки города</w:t>
      </w:r>
      <w:proofErr w:type="gramEnd"/>
      <w:r w:rsidRPr="00814B08">
        <w:rPr>
          <w:rFonts w:eastAsiaTheme="minorEastAsia"/>
          <w:szCs w:val="28"/>
        </w:rPr>
        <w:t xml:space="preserve"> понимается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814B08" w:rsidRPr="00814B08" w:rsidRDefault="00814B08" w:rsidP="00942450">
      <w:pPr>
        <w:widowControl w:val="0"/>
        <w:tabs>
          <w:tab w:val="left" w:pos="709"/>
        </w:tabs>
        <w:autoSpaceDE w:val="0"/>
        <w:autoSpaceDN w:val="0"/>
        <w:adjustRightInd w:val="0"/>
        <w:ind w:firstLine="709"/>
        <w:jc w:val="both"/>
        <w:rPr>
          <w:rFonts w:eastAsiaTheme="minorEastAsia"/>
          <w:szCs w:val="28"/>
        </w:rPr>
      </w:pPr>
      <w:r w:rsidRPr="00814B08">
        <w:rPr>
          <w:rFonts w:eastAsiaTheme="minorEastAsia"/>
          <w:szCs w:val="28"/>
        </w:rPr>
        <w:t>Нарушением внешнего архитектурного облика сложившейся застройки города Пскова признается несоответствие рекламной конструкц</w:t>
      </w:r>
      <w:proofErr w:type="gramStart"/>
      <w:r w:rsidRPr="00814B08">
        <w:rPr>
          <w:rFonts w:eastAsiaTheme="minorEastAsia"/>
          <w:szCs w:val="28"/>
        </w:rPr>
        <w:t>ии и ее</w:t>
      </w:r>
      <w:proofErr w:type="gramEnd"/>
      <w:r w:rsidRPr="00814B08">
        <w:rPr>
          <w:rFonts w:eastAsiaTheme="minorEastAsia"/>
          <w:szCs w:val="28"/>
        </w:rPr>
        <w:t xml:space="preserve"> территориального размещения в заявленном месте требованиям, </w:t>
      </w:r>
      <w:r w:rsidRPr="00814B08">
        <w:rPr>
          <w:rFonts w:eastAsiaTheme="minorEastAsia"/>
          <w:spacing w:val="-4"/>
          <w:szCs w:val="28"/>
        </w:rPr>
        <w:t>установленным настоящими Архитектурными требованиями к проектированию</w:t>
      </w:r>
      <w:r w:rsidRPr="00814B08">
        <w:rPr>
          <w:rFonts w:eastAsiaTheme="minorEastAsia"/>
          <w:szCs w:val="28"/>
        </w:rPr>
        <w:t xml:space="preserve"> и территориальному размещению рекламных конструкций.</w:t>
      </w:r>
    </w:p>
    <w:p w:rsidR="00814B08" w:rsidRPr="00814B08" w:rsidRDefault="00814B08" w:rsidP="00942450">
      <w:pPr>
        <w:widowControl w:val="0"/>
        <w:tabs>
          <w:tab w:val="left" w:pos="709"/>
        </w:tabs>
        <w:autoSpaceDE w:val="0"/>
        <w:autoSpaceDN w:val="0"/>
        <w:adjustRightInd w:val="0"/>
        <w:ind w:firstLine="709"/>
        <w:jc w:val="both"/>
        <w:rPr>
          <w:rFonts w:eastAsiaTheme="minorEastAsia"/>
          <w:spacing w:val="-4"/>
          <w:szCs w:val="28"/>
        </w:rPr>
      </w:pPr>
      <w:r w:rsidRPr="00814B08">
        <w:rPr>
          <w:rFonts w:eastAsiaTheme="minorEastAsia"/>
          <w:spacing w:val="-4"/>
          <w:szCs w:val="28"/>
        </w:rPr>
        <w:t>2. Рекламные конструкции не должны:</w:t>
      </w:r>
    </w:p>
    <w:p w:rsidR="00814B08" w:rsidRPr="00814B08" w:rsidRDefault="00814B08" w:rsidP="00942450">
      <w:pPr>
        <w:widowControl w:val="0"/>
        <w:tabs>
          <w:tab w:val="left" w:pos="709"/>
        </w:tabs>
        <w:autoSpaceDE w:val="0"/>
        <w:autoSpaceDN w:val="0"/>
        <w:adjustRightInd w:val="0"/>
        <w:ind w:firstLine="709"/>
        <w:jc w:val="both"/>
        <w:rPr>
          <w:rFonts w:eastAsiaTheme="minorEastAsia"/>
          <w:spacing w:val="-2"/>
          <w:szCs w:val="28"/>
        </w:rPr>
      </w:pPr>
      <w:r w:rsidRPr="00814B08">
        <w:rPr>
          <w:rFonts w:eastAsiaTheme="minorEastAsia"/>
          <w:spacing w:val="-4"/>
          <w:szCs w:val="28"/>
        </w:rPr>
        <w:t>1) иметь сходства по внешнему виду,</w:t>
      </w:r>
      <w:r w:rsidRPr="00814B08">
        <w:rPr>
          <w:rFonts w:eastAsiaTheme="minorEastAsia"/>
          <w:spacing w:val="-2"/>
          <w:szCs w:val="28"/>
        </w:rPr>
        <w:t xml:space="preserve"> изображению, звуковому эффекту с техническими средствами организации дорожного движения и специальными сигналами, ухудшать их видимость, снижать безопасность движения транспорта, уменьшать габариты инженерных сооружений.</w:t>
      </w:r>
    </w:p>
    <w:p w:rsidR="00814B08" w:rsidRPr="00814B08" w:rsidRDefault="00814B08" w:rsidP="00942450">
      <w:pPr>
        <w:widowControl w:val="0"/>
        <w:tabs>
          <w:tab w:val="left" w:pos="709"/>
        </w:tabs>
        <w:autoSpaceDE w:val="0"/>
        <w:autoSpaceDN w:val="0"/>
        <w:adjustRightInd w:val="0"/>
        <w:ind w:firstLine="709"/>
        <w:jc w:val="both"/>
        <w:rPr>
          <w:rFonts w:eastAsiaTheme="minorEastAsia"/>
          <w:spacing w:val="-5"/>
          <w:szCs w:val="28"/>
        </w:rPr>
      </w:pPr>
      <w:proofErr w:type="gramStart"/>
      <w:r w:rsidRPr="00814B08">
        <w:rPr>
          <w:rFonts w:eastAsiaTheme="minorEastAsia"/>
          <w:szCs w:val="28"/>
        </w:rPr>
        <w:t xml:space="preserve">Не допускается размещение рекламных конструкций на объектах культурного наследия, а также на их территориях, за исключением территорий достопримечательных мест, а также случаев размещения рекламных конструкций в соответствии с охранным обязательством собственника или иного законного владельца объекта культурного наследия, допускающим размещение наружной рекламы на объекте культурного наследия с информацией исключительно о проведении на объектах культурного наследия, их территориях театрально-зрелищных, </w:t>
      </w:r>
      <w:r w:rsidRPr="00814B08">
        <w:rPr>
          <w:rFonts w:eastAsiaTheme="minorEastAsia"/>
          <w:spacing w:val="-5"/>
          <w:szCs w:val="28"/>
        </w:rPr>
        <w:t>культурно-просветительных и</w:t>
      </w:r>
      <w:proofErr w:type="gramEnd"/>
      <w:r w:rsidRPr="00814B08">
        <w:rPr>
          <w:rFonts w:eastAsiaTheme="minorEastAsia"/>
          <w:spacing w:val="-5"/>
          <w:szCs w:val="28"/>
        </w:rPr>
        <w:t xml:space="preserve"> зрелищно-развлекательных мероприятий или информации об указанных мероприятиях с упоминанием спонсора, при условии, что такому упоминанию отведено не более 10 процентов рекламной площади.</w:t>
      </w:r>
    </w:p>
    <w:p w:rsidR="00814B08" w:rsidRPr="00814B08" w:rsidRDefault="00814B08" w:rsidP="00942450">
      <w:pPr>
        <w:widowControl w:val="0"/>
        <w:tabs>
          <w:tab w:val="left" w:pos="709"/>
        </w:tabs>
        <w:autoSpaceDE w:val="0"/>
        <w:autoSpaceDN w:val="0"/>
        <w:adjustRightInd w:val="0"/>
        <w:ind w:firstLine="709"/>
        <w:jc w:val="both"/>
        <w:rPr>
          <w:rFonts w:eastAsiaTheme="minorEastAsia"/>
          <w:spacing w:val="-5"/>
          <w:szCs w:val="28"/>
        </w:rPr>
      </w:pPr>
      <w:r w:rsidRPr="00814B08">
        <w:rPr>
          <w:rFonts w:eastAsiaTheme="minorEastAsia"/>
          <w:spacing w:val="-5"/>
          <w:szCs w:val="28"/>
        </w:rPr>
        <w:t>2) эксплуатироваться без рекламных и (или) информационных сообщений/изображений, за исключением времени проведения работ по смене изображения, но не более 3 часов. Рекламные конструкции, выполненные в одностороннем варианте, должны иметь декоративно оформленную обратную сторону.</w:t>
      </w:r>
    </w:p>
    <w:p w:rsidR="00814B08" w:rsidRPr="00814B08" w:rsidRDefault="00814B08" w:rsidP="00942450">
      <w:pPr>
        <w:widowControl w:val="0"/>
        <w:tabs>
          <w:tab w:val="left" w:pos="709"/>
        </w:tabs>
        <w:autoSpaceDE w:val="0"/>
        <w:autoSpaceDN w:val="0"/>
        <w:adjustRightInd w:val="0"/>
        <w:ind w:firstLine="709"/>
        <w:jc w:val="both"/>
        <w:rPr>
          <w:rFonts w:eastAsiaTheme="minorEastAsia"/>
          <w:spacing w:val="-5"/>
          <w:szCs w:val="28"/>
        </w:rPr>
      </w:pPr>
      <w:r w:rsidRPr="00814B08">
        <w:rPr>
          <w:rFonts w:eastAsiaTheme="minorEastAsia"/>
          <w:spacing w:val="-5"/>
          <w:szCs w:val="28"/>
        </w:rPr>
        <w:t>Распространение рекламных сообщений/изображений на всех типах рекламных конструкций может осуществляться с использованием следующих технологий смены изображений, производимых посредством:</w:t>
      </w:r>
    </w:p>
    <w:p w:rsidR="00814B08" w:rsidRPr="00814B08" w:rsidRDefault="00814B08" w:rsidP="00942450">
      <w:pPr>
        <w:widowControl w:val="0"/>
        <w:tabs>
          <w:tab w:val="left" w:pos="709"/>
        </w:tabs>
        <w:autoSpaceDE w:val="0"/>
        <w:autoSpaceDN w:val="0"/>
        <w:adjustRightInd w:val="0"/>
        <w:ind w:firstLine="709"/>
        <w:jc w:val="both"/>
        <w:rPr>
          <w:rFonts w:eastAsiaTheme="minorEastAsia"/>
          <w:spacing w:val="-5"/>
          <w:szCs w:val="28"/>
        </w:rPr>
      </w:pPr>
      <w:r w:rsidRPr="00814B08">
        <w:rPr>
          <w:rFonts w:eastAsiaTheme="minorEastAsia"/>
          <w:spacing w:val="-5"/>
          <w:szCs w:val="28"/>
        </w:rPr>
        <w:t xml:space="preserve">- </w:t>
      </w:r>
      <w:proofErr w:type="gramStart"/>
      <w:r w:rsidRPr="00814B08">
        <w:rPr>
          <w:rFonts w:eastAsiaTheme="minorEastAsia"/>
          <w:spacing w:val="-5"/>
          <w:szCs w:val="28"/>
        </w:rPr>
        <w:t>неподвижных</w:t>
      </w:r>
      <w:proofErr w:type="gramEnd"/>
      <w:r w:rsidRPr="00814B08">
        <w:rPr>
          <w:rFonts w:eastAsiaTheme="minorEastAsia"/>
          <w:spacing w:val="-5"/>
          <w:szCs w:val="28"/>
        </w:rPr>
        <w:t xml:space="preserve"> полиграфических постеров (бумага, винил и др.);</w:t>
      </w:r>
    </w:p>
    <w:p w:rsidR="00814B08" w:rsidRPr="00814B08" w:rsidRDefault="00814B08" w:rsidP="00942450">
      <w:pPr>
        <w:widowControl w:val="0"/>
        <w:tabs>
          <w:tab w:val="left" w:pos="709"/>
        </w:tabs>
        <w:autoSpaceDE w:val="0"/>
        <w:autoSpaceDN w:val="0"/>
        <w:adjustRightInd w:val="0"/>
        <w:ind w:firstLine="709"/>
        <w:jc w:val="both"/>
        <w:rPr>
          <w:rFonts w:eastAsiaTheme="minorEastAsia"/>
          <w:spacing w:val="-5"/>
          <w:szCs w:val="28"/>
        </w:rPr>
      </w:pPr>
      <w:r w:rsidRPr="00814B08">
        <w:rPr>
          <w:rFonts w:eastAsiaTheme="minorEastAsia"/>
          <w:spacing w:val="-5"/>
          <w:szCs w:val="28"/>
        </w:rPr>
        <w:t xml:space="preserve">- демонстрации постеров на динамических системах смены изображений (роллерных системах или системах поворотных панелей - </w:t>
      </w:r>
      <w:proofErr w:type="spellStart"/>
      <w:r w:rsidRPr="00814B08">
        <w:rPr>
          <w:rFonts w:eastAsiaTheme="minorEastAsia"/>
          <w:spacing w:val="-5"/>
          <w:szCs w:val="28"/>
        </w:rPr>
        <w:t>призматронах</w:t>
      </w:r>
      <w:proofErr w:type="spellEnd"/>
      <w:r w:rsidRPr="00814B08">
        <w:rPr>
          <w:rFonts w:eastAsiaTheme="minorEastAsia"/>
          <w:spacing w:val="-5"/>
          <w:szCs w:val="28"/>
        </w:rPr>
        <w:t>);</w:t>
      </w:r>
    </w:p>
    <w:p w:rsidR="00814B08" w:rsidRPr="00814B08" w:rsidRDefault="00814B08" w:rsidP="00942450">
      <w:pPr>
        <w:widowControl w:val="0"/>
        <w:tabs>
          <w:tab w:val="left" w:pos="709"/>
        </w:tabs>
        <w:autoSpaceDE w:val="0"/>
        <w:autoSpaceDN w:val="0"/>
        <w:adjustRightInd w:val="0"/>
        <w:ind w:firstLine="709"/>
        <w:jc w:val="both"/>
        <w:rPr>
          <w:rFonts w:eastAsiaTheme="minorEastAsia"/>
          <w:spacing w:val="-5"/>
          <w:szCs w:val="28"/>
        </w:rPr>
      </w:pPr>
      <w:r w:rsidRPr="00814B08">
        <w:rPr>
          <w:rFonts w:eastAsiaTheme="minorEastAsia"/>
          <w:spacing w:val="-5"/>
          <w:szCs w:val="28"/>
        </w:rPr>
        <w:t xml:space="preserve">- изображений, демонстрируемых на электронных носителях. Демонстрация </w:t>
      </w:r>
      <w:r w:rsidRPr="00814B08">
        <w:rPr>
          <w:rFonts w:eastAsiaTheme="minorEastAsia"/>
          <w:szCs w:val="28"/>
        </w:rPr>
        <w:t xml:space="preserve">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содержащих аудиовизуальные произведения (за исключением электронных экранов, </w:t>
      </w:r>
      <w:proofErr w:type="spellStart"/>
      <w:r w:rsidRPr="00814B08">
        <w:rPr>
          <w:rFonts w:eastAsiaTheme="minorEastAsia"/>
          <w:szCs w:val="28"/>
        </w:rPr>
        <w:t>медиафасадов</w:t>
      </w:r>
      <w:proofErr w:type="spellEnd"/>
      <w:r w:rsidRPr="00814B08">
        <w:rPr>
          <w:rFonts w:eastAsiaTheme="minorEastAsia"/>
          <w:szCs w:val="28"/>
        </w:rPr>
        <w:t>).</w:t>
      </w:r>
    </w:p>
    <w:p w:rsidR="00814B08" w:rsidRPr="00814B08" w:rsidRDefault="00814B08" w:rsidP="00942450">
      <w:pPr>
        <w:widowControl w:val="0"/>
        <w:tabs>
          <w:tab w:val="left" w:pos="709"/>
        </w:tabs>
        <w:autoSpaceDE w:val="0"/>
        <w:autoSpaceDN w:val="0"/>
        <w:adjustRightInd w:val="0"/>
        <w:ind w:firstLine="709"/>
        <w:jc w:val="both"/>
        <w:rPr>
          <w:rFonts w:eastAsiaTheme="minorEastAsia"/>
          <w:spacing w:val="-5"/>
          <w:szCs w:val="28"/>
        </w:rPr>
      </w:pPr>
      <w:r w:rsidRPr="00814B08">
        <w:rPr>
          <w:rFonts w:eastAsiaTheme="minorEastAsia"/>
          <w:spacing w:val="-5"/>
          <w:szCs w:val="28"/>
        </w:rPr>
        <w:t xml:space="preserve">Смена изображения в светлое время суток должна производиться не чаще одного раза в 5 секунд, продолжительность смены изображения должна составлять более 2 секунд и производиться путем плавного снижения яркости до нулевого значения и последующего плавного повышения </w:t>
      </w:r>
      <w:r w:rsidRPr="00814B08">
        <w:rPr>
          <w:rFonts w:eastAsiaTheme="minorEastAsia"/>
          <w:spacing w:val="-5"/>
          <w:szCs w:val="28"/>
        </w:rPr>
        <w:lastRenderedPageBreak/>
        <w:t>яркости.</w:t>
      </w:r>
    </w:p>
    <w:p w:rsidR="00814B08" w:rsidRPr="00814B08" w:rsidRDefault="00814B08" w:rsidP="00942450">
      <w:pPr>
        <w:widowControl w:val="0"/>
        <w:tabs>
          <w:tab w:val="left" w:pos="709"/>
        </w:tabs>
        <w:autoSpaceDE w:val="0"/>
        <w:autoSpaceDN w:val="0"/>
        <w:adjustRightInd w:val="0"/>
        <w:ind w:firstLine="709"/>
        <w:jc w:val="both"/>
        <w:rPr>
          <w:rFonts w:eastAsiaTheme="minorEastAsia"/>
          <w:spacing w:val="-5"/>
          <w:szCs w:val="28"/>
        </w:rPr>
      </w:pPr>
      <w:r w:rsidRPr="00814B08">
        <w:rPr>
          <w:rFonts w:eastAsiaTheme="minorEastAsia"/>
          <w:spacing w:val="-5"/>
          <w:szCs w:val="28"/>
        </w:rPr>
        <w:t>Смена изображения в темное время суток должна производиться не чаще одного раза в 5 секунд, продолжительность смены изображения должна составлять более 2 секунд и производиться путем плавного снижения яркости до нулевого значения и последующего плавного повышения яркости.</w:t>
      </w:r>
    </w:p>
    <w:p w:rsidR="00814B08" w:rsidRPr="00814B08" w:rsidRDefault="00814B08" w:rsidP="00942450">
      <w:pPr>
        <w:widowControl w:val="0"/>
        <w:tabs>
          <w:tab w:val="left" w:pos="709"/>
        </w:tabs>
        <w:autoSpaceDE w:val="0"/>
        <w:autoSpaceDN w:val="0"/>
        <w:adjustRightInd w:val="0"/>
        <w:ind w:firstLine="709"/>
        <w:jc w:val="both"/>
        <w:rPr>
          <w:rFonts w:eastAsiaTheme="minorEastAsia"/>
          <w:spacing w:val="-5"/>
          <w:szCs w:val="28"/>
        </w:rPr>
      </w:pPr>
      <w:r w:rsidRPr="00814B08">
        <w:rPr>
          <w:rFonts w:eastAsiaTheme="minorEastAsia"/>
          <w:spacing w:val="-5"/>
          <w:szCs w:val="28"/>
        </w:rPr>
        <w:t>При использовании указанных технологий смены изображений рекламные конструкции должны быть оборудованы системой аварийного отключения от сети электропитания и соответствовать требованиям пожарной безопасности.</w:t>
      </w:r>
    </w:p>
    <w:p w:rsidR="00814B08" w:rsidRPr="00814B08" w:rsidRDefault="00814B08" w:rsidP="00942450">
      <w:pPr>
        <w:widowControl w:val="0"/>
        <w:tabs>
          <w:tab w:val="left" w:pos="709"/>
        </w:tabs>
        <w:autoSpaceDE w:val="0"/>
        <w:autoSpaceDN w:val="0"/>
        <w:adjustRightInd w:val="0"/>
        <w:ind w:firstLine="709"/>
        <w:jc w:val="both"/>
        <w:rPr>
          <w:rFonts w:eastAsiaTheme="minorEastAsia"/>
          <w:szCs w:val="28"/>
        </w:rPr>
      </w:pPr>
      <w:r w:rsidRPr="00814B08">
        <w:rPr>
          <w:rFonts w:eastAsiaTheme="minorEastAsia"/>
          <w:szCs w:val="28"/>
        </w:rPr>
        <w:t>3) издавать звуковые сигналы.</w:t>
      </w:r>
    </w:p>
    <w:p w:rsidR="00814B08" w:rsidRPr="00814B08" w:rsidRDefault="00814B08" w:rsidP="00942450">
      <w:pPr>
        <w:widowControl w:val="0"/>
        <w:tabs>
          <w:tab w:val="left" w:pos="709"/>
        </w:tabs>
        <w:autoSpaceDE w:val="0"/>
        <w:autoSpaceDN w:val="0"/>
        <w:adjustRightInd w:val="0"/>
        <w:ind w:firstLine="709"/>
        <w:jc w:val="both"/>
        <w:rPr>
          <w:rFonts w:eastAsiaTheme="minorEastAsia"/>
          <w:szCs w:val="28"/>
        </w:rPr>
      </w:pPr>
      <w:r w:rsidRPr="00814B08">
        <w:rPr>
          <w:rFonts w:eastAsiaTheme="minorEastAsia"/>
          <w:szCs w:val="28"/>
        </w:rPr>
        <w:t>3. Рекламные конструкции не являются объектами капитального строительства.</w:t>
      </w:r>
    </w:p>
    <w:p w:rsidR="00814B08" w:rsidRPr="00814B08" w:rsidRDefault="00814B08" w:rsidP="00942450">
      <w:pPr>
        <w:widowControl w:val="0"/>
        <w:tabs>
          <w:tab w:val="left" w:pos="709"/>
        </w:tabs>
        <w:autoSpaceDE w:val="0"/>
        <w:autoSpaceDN w:val="0"/>
        <w:adjustRightInd w:val="0"/>
        <w:ind w:firstLine="709"/>
        <w:jc w:val="both"/>
        <w:rPr>
          <w:rFonts w:eastAsiaTheme="minorEastAsia"/>
          <w:szCs w:val="28"/>
        </w:rPr>
      </w:pPr>
      <w:r w:rsidRPr="00814B08">
        <w:rPr>
          <w:rFonts w:eastAsiaTheme="minorEastAsia"/>
          <w:szCs w:val="28"/>
        </w:rPr>
        <w:t>4. Установка и эксплуатация рекламных конструкций к деревьям и зеленым насаждениям - не допускается.</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5. Содержание информации, размещаемой на рекламных конструкциях, должно соответствовать требованиям законодательства Российской Федерации.</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6. Рекламные конструкции должны иметь обязательную маркировку с указанием владельца рекламной конструкции, номера его контактного телефона и реквизитов выданного разрешения на установку и эксплуатацию рекламной конструкции, срок </w:t>
      </w:r>
      <w:proofErr w:type="gramStart"/>
      <w:r w:rsidRPr="00814B08">
        <w:rPr>
          <w:rFonts w:eastAsiaTheme="minorEastAsia"/>
          <w:bCs/>
          <w:szCs w:val="28"/>
        </w:rPr>
        <w:t>действия</w:t>
      </w:r>
      <w:proofErr w:type="gramEnd"/>
      <w:r w:rsidRPr="00814B08">
        <w:rPr>
          <w:rFonts w:eastAsiaTheme="minorEastAsia"/>
          <w:bCs/>
          <w:szCs w:val="28"/>
        </w:rPr>
        <w:t xml:space="preserve"> которого не истек. Изготовление и размещение маркировки, а также при необходимости ее замена осуществляются владельцем рекламной конструкции.</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7. Формат рекламной конструкции определяется как соотношение размеров информационного поля рекламной конструкции - части рекламной конструкции, предназначенной для распространения рекламы или социальной рекламы (далее - рекламное поле).</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8. Владелец рекламной конструкции обязан:</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1) содержать рекламную конструкцию в надлежащем техническом и эстетическом состоянии.</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Надлежащее эстетическое состояние рекламной конструкции предусматривает:</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 целостность рекламной конструкции;</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 отсутствие механических повреждений;</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 отсутствие порывов рекламных полотен;</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 наличие покрашенного каркаса;</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 отсутствие наклеенных объявлений, посторонних надписей, изображений и других информационных сообщений, а также ржавчины и грязи на всех частях и элементах рекламной конструкции;</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2) обеспечить систематический сбор и вывоз отходов, возникших вследствие монтажа, эксплуатации и технического обслуживания рекламной конструкции.</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Cs w:val="28"/>
        </w:rPr>
      </w:pPr>
      <w:r w:rsidRPr="00814B08">
        <w:rPr>
          <w:rFonts w:eastAsiaTheme="minorEastAsia"/>
          <w:bCs/>
          <w:szCs w:val="28"/>
        </w:rPr>
        <w:t>3) по окончании срока действия разрешения на установку и эксплуатацию рекламной конструкции демонтировать рекламную конструкцию и полностью восстановить благоустройство ее территориального размещения, за исключением случая, когда на момент окончания срока действия разрешения владельцу рекламной конструкции выдано новое разрешение на установку такой рекламной конструкции на этом рекламном месте.</w:t>
      </w:r>
    </w:p>
    <w:p w:rsidR="00814B08" w:rsidRPr="00814B08" w:rsidRDefault="00814B08" w:rsidP="00942450">
      <w:pPr>
        <w:widowControl w:val="0"/>
        <w:tabs>
          <w:tab w:val="left" w:pos="709"/>
        </w:tabs>
        <w:autoSpaceDE w:val="0"/>
        <w:autoSpaceDN w:val="0"/>
        <w:adjustRightInd w:val="0"/>
        <w:ind w:firstLine="709"/>
        <w:jc w:val="both"/>
        <w:outlineLvl w:val="2"/>
        <w:rPr>
          <w:rFonts w:eastAsiaTheme="minorEastAsia"/>
          <w:bCs/>
          <w:sz w:val="28"/>
          <w:szCs w:val="28"/>
        </w:rPr>
      </w:pPr>
    </w:p>
    <w:p w:rsidR="00814B08" w:rsidRPr="00814B08" w:rsidRDefault="00814B08" w:rsidP="00942450">
      <w:pPr>
        <w:widowControl w:val="0"/>
        <w:autoSpaceDE w:val="0"/>
        <w:autoSpaceDN w:val="0"/>
        <w:adjustRightInd w:val="0"/>
        <w:jc w:val="center"/>
        <w:outlineLvl w:val="2"/>
        <w:rPr>
          <w:rFonts w:eastAsiaTheme="minorEastAsia"/>
          <w:b/>
          <w:bCs/>
          <w:szCs w:val="28"/>
        </w:rPr>
      </w:pPr>
      <w:r w:rsidRPr="00814B08">
        <w:rPr>
          <w:rFonts w:eastAsiaTheme="minorEastAsia"/>
          <w:b/>
          <w:bCs/>
          <w:szCs w:val="28"/>
        </w:rPr>
        <w:t>II. Виды рекламных конструкций</w:t>
      </w:r>
    </w:p>
    <w:p w:rsidR="00814B08" w:rsidRPr="00814B08" w:rsidRDefault="00814B08" w:rsidP="00814B08">
      <w:pPr>
        <w:widowControl w:val="0"/>
        <w:autoSpaceDE w:val="0"/>
        <w:autoSpaceDN w:val="0"/>
        <w:adjustRightInd w:val="0"/>
        <w:jc w:val="both"/>
        <w:outlineLvl w:val="2"/>
        <w:rPr>
          <w:rFonts w:eastAsiaTheme="minorEastAsia"/>
          <w:bCs/>
          <w:sz w:val="28"/>
          <w:szCs w:val="28"/>
        </w:rPr>
      </w:pP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1. По месту расположения, исходя из функционального назначения, рекламные конструкции подразделяются на следующие виды:</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1) рекламные конструкции стабильного территориального размещения - рекламные конструкции,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и не предназначенные для перемещения в период действия срока, установленного для их размещения на соответствующих местах.</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К рекламным конструкциям стабильного территориального размещения относятся:</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а) отдельно стоящие рекламные конструкции - рекламные конструкции, размещаемые на тротуарах, в полосах отвода автомобильных и железных дорог, включая придорожную полосу, </w:t>
      </w:r>
      <w:r w:rsidRPr="00814B08">
        <w:rPr>
          <w:rFonts w:eastAsiaTheme="minorEastAsia"/>
          <w:bCs/>
          <w:szCs w:val="28"/>
        </w:rPr>
        <w:lastRenderedPageBreak/>
        <w:t>на газонах, разделяющих транспортные потоки, или на газонах участков с круговым движением, на территориях парков, скверов и пешеходных зон.</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б) рекламные конструкции, размещаемые на внешних стенах, крышах и иных конструктивных элементах зданий, строений и сооружений, а также остановочных пунктах движения общественного транспорта, защитных экранах, постоянных ограждениях.</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2)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иных подобных мест, другие аналогичные технические средства) и составляет не более чем двенадцать месяцев.</w:t>
      </w:r>
    </w:p>
    <w:p w:rsidR="00814B08" w:rsidRPr="00814B08" w:rsidRDefault="00814B08" w:rsidP="00814B08">
      <w:pPr>
        <w:widowControl w:val="0"/>
        <w:autoSpaceDE w:val="0"/>
        <w:autoSpaceDN w:val="0"/>
        <w:adjustRightInd w:val="0"/>
        <w:jc w:val="both"/>
        <w:outlineLvl w:val="2"/>
        <w:rPr>
          <w:rFonts w:eastAsiaTheme="minorEastAsia"/>
          <w:bCs/>
          <w:sz w:val="28"/>
          <w:szCs w:val="28"/>
        </w:rPr>
      </w:pPr>
    </w:p>
    <w:p w:rsidR="00814B08" w:rsidRPr="00814B08" w:rsidRDefault="00814B08" w:rsidP="00942450">
      <w:pPr>
        <w:widowControl w:val="0"/>
        <w:autoSpaceDE w:val="0"/>
        <w:autoSpaceDN w:val="0"/>
        <w:adjustRightInd w:val="0"/>
        <w:jc w:val="center"/>
        <w:outlineLvl w:val="2"/>
        <w:rPr>
          <w:rFonts w:eastAsiaTheme="minorEastAsia"/>
          <w:b/>
          <w:bCs/>
          <w:szCs w:val="28"/>
        </w:rPr>
      </w:pPr>
      <w:r w:rsidRPr="00814B08">
        <w:rPr>
          <w:rFonts w:eastAsiaTheme="minorEastAsia"/>
          <w:b/>
          <w:bCs/>
          <w:szCs w:val="28"/>
        </w:rPr>
        <w:t>III. Общие требования к установке и эксплуатации рекламных конструкций</w:t>
      </w:r>
      <w:r w:rsidR="00942450">
        <w:rPr>
          <w:rFonts w:eastAsiaTheme="minorEastAsia"/>
          <w:b/>
          <w:bCs/>
          <w:szCs w:val="28"/>
        </w:rPr>
        <w:t xml:space="preserve">              </w:t>
      </w:r>
      <w:r w:rsidRPr="00814B08">
        <w:rPr>
          <w:rFonts w:eastAsiaTheme="minorEastAsia"/>
          <w:b/>
          <w:bCs/>
          <w:szCs w:val="28"/>
        </w:rPr>
        <w:t xml:space="preserve"> стабильного территориального размещения</w:t>
      </w:r>
    </w:p>
    <w:p w:rsidR="00814B08" w:rsidRPr="00814B08" w:rsidRDefault="00814B08" w:rsidP="00814B08">
      <w:pPr>
        <w:widowControl w:val="0"/>
        <w:autoSpaceDE w:val="0"/>
        <w:autoSpaceDN w:val="0"/>
        <w:adjustRightInd w:val="0"/>
        <w:jc w:val="both"/>
        <w:outlineLvl w:val="2"/>
        <w:rPr>
          <w:rFonts w:eastAsiaTheme="minorEastAsia"/>
          <w:bCs/>
          <w:sz w:val="28"/>
          <w:szCs w:val="28"/>
        </w:rPr>
      </w:pP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1. Требования к соблюдению внешнего архитектурного облика сложившейся застройки муниципального образования «Город Псков» при установке и эксплуатации рекламных конструкций стабильного территориального размещения:</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1) соответствие рекламной конструкц</w:t>
      </w:r>
      <w:proofErr w:type="gramStart"/>
      <w:r w:rsidRPr="00814B08">
        <w:rPr>
          <w:rFonts w:eastAsiaTheme="minorEastAsia"/>
          <w:bCs/>
          <w:szCs w:val="28"/>
        </w:rPr>
        <w:t>ии и ее</w:t>
      </w:r>
      <w:proofErr w:type="gramEnd"/>
      <w:r w:rsidRPr="00814B08">
        <w:rPr>
          <w:rFonts w:eastAsiaTheme="minorEastAsia"/>
          <w:bCs/>
          <w:szCs w:val="28"/>
        </w:rPr>
        <w:t xml:space="preserve"> территориального размещения внешнему архитектурному облику сложившейся застройки определяется в каждом конкретном случае исходя из архитектурных и градостроительных особенностей зданий, строений, сооружений и (или) территорий, на которых предполагается установка и эксплуатация рекламной конструкции.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proofErr w:type="gramStart"/>
      <w:r w:rsidRPr="00814B08">
        <w:rPr>
          <w:rFonts w:eastAsiaTheme="minorEastAsia"/>
          <w:bCs/>
          <w:szCs w:val="28"/>
        </w:rPr>
        <w:t>2) рекламные конструкции должны быть спроектированы, изготовлены и установлены в соответствии со строительными нормами и правилами, техническими регламентами и другими нормативными правовыми актами, содержащими требования к конструкциям соответствующего типа, оборудованы системой аварийного отключения от сети электропитания (в случае подключения к источникам электропитания) и соответствовать требованиям санитарных норм и правил (в том числе требованиям к освещенности, электромагнитному излучению и пр.), требованиям</w:t>
      </w:r>
      <w:proofErr w:type="gramEnd"/>
      <w:r w:rsidRPr="00814B08">
        <w:rPr>
          <w:rFonts w:eastAsiaTheme="minorEastAsia"/>
          <w:bCs/>
          <w:szCs w:val="28"/>
        </w:rPr>
        <w:t xml:space="preserve"> пожарной безопасности.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Рекламные конструкции должны предусматривать подсветку информационного поля</w:t>
      </w:r>
      <w:r w:rsidRPr="00814B08">
        <w:rPr>
          <w:rFonts w:ascii="Arial" w:eastAsiaTheme="minorEastAsia" w:hAnsi="Arial" w:cs="Arial"/>
          <w:sz w:val="14"/>
          <w:szCs w:val="16"/>
        </w:rPr>
        <w:t xml:space="preserve"> </w:t>
      </w:r>
      <w:r w:rsidRPr="00814B08">
        <w:rPr>
          <w:rFonts w:eastAsiaTheme="minorEastAsia"/>
          <w:bCs/>
          <w:szCs w:val="28"/>
        </w:rPr>
        <w:t>в темное время суток в соответствии с графиком работы уличного освещения, за исключением случаев, когда подсветка технически затруднена, нецелесообразна или не соответствует общей концепции подсветки здания, строения, сооружения. Для освещения рекламных конструкций должны использоваться световые приборы промышленного изготовления, обеспечивающие выполнение требований электробезопасности и пожаробезопасности.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При размещении рекламных конструкций типа дисплей (электронные экраны, </w:t>
      </w:r>
      <w:proofErr w:type="spellStart"/>
      <w:r w:rsidRPr="00814B08">
        <w:rPr>
          <w:rFonts w:eastAsiaTheme="minorEastAsia"/>
          <w:bCs/>
          <w:szCs w:val="28"/>
        </w:rPr>
        <w:t>медиафасады</w:t>
      </w:r>
      <w:proofErr w:type="spellEnd"/>
      <w:r w:rsidRPr="00814B08">
        <w:rPr>
          <w:rFonts w:eastAsiaTheme="minorEastAsia"/>
          <w:bCs/>
          <w:szCs w:val="28"/>
        </w:rPr>
        <w:t>) яркость дисплея в дневное/ночное время суток должна соответствовать нормируемым показателям установленного уровня суммарной вертикальной освещенности, а также учитывать функциональное назначение окружающей застройки. Негативные последствия избыточной яркости дисплея должны также корректироваться с использованием технических и иных ограничителей.</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При использовании на рекламной конструкции технологии смены изображения в виде роллерной системы рекламная конструкция должна оборудоваться внутренним подсветом.</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При использовании на рекламной конструкции технологии смены изображения в виде системы </w:t>
      </w:r>
      <w:proofErr w:type="gramStart"/>
      <w:r w:rsidRPr="00814B08">
        <w:rPr>
          <w:rFonts w:eastAsiaTheme="minorEastAsia"/>
          <w:bCs/>
          <w:szCs w:val="28"/>
        </w:rPr>
        <w:t>поворотных</w:t>
      </w:r>
      <w:proofErr w:type="gramEnd"/>
      <w:r w:rsidRPr="00814B08">
        <w:rPr>
          <w:rFonts w:eastAsiaTheme="minorEastAsia"/>
          <w:bCs/>
          <w:szCs w:val="28"/>
        </w:rPr>
        <w:t xml:space="preserve"> панелей-</w:t>
      </w:r>
      <w:proofErr w:type="spellStart"/>
      <w:r w:rsidRPr="00814B08">
        <w:rPr>
          <w:rFonts w:eastAsiaTheme="minorEastAsia"/>
          <w:bCs/>
          <w:szCs w:val="28"/>
        </w:rPr>
        <w:t>призматронов</w:t>
      </w:r>
      <w:proofErr w:type="spellEnd"/>
      <w:r w:rsidRPr="00814B08">
        <w:rPr>
          <w:rFonts w:eastAsiaTheme="minorEastAsia"/>
          <w:bCs/>
          <w:szCs w:val="28"/>
        </w:rPr>
        <w:t xml:space="preserve"> рекламная конструкция должна оборудоваться внешней подсветкой.</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3) рекламные конструкции стабильного территориального размещения не должны:</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а) иметь видимых элементов соединения различных частей конструкции (торцевых поверхностей конструкции, креплений осветительной арматуры, соединений с основанием, болтовых соединений, элементов опор, технологических косынок и т.п.);</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б) размещаться в одном визуальном пространстве с памятниками, монументами, скульптурными композициями, культовыми и мемориальными сооружениями, мемориальными, памятными досками и т.п.;</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в) размещаться на перилах или ограждениях крылец, внешних лестниц, балконов, лоджий или иных подобных конструктивных элементов, расположенных на фасадах зданий, </w:t>
      </w:r>
      <w:r w:rsidRPr="00814B08">
        <w:rPr>
          <w:rFonts w:eastAsiaTheme="minorEastAsia"/>
          <w:bCs/>
          <w:szCs w:val="28"/>
        </w:rPr>
        <w:lastRenderedPageBreak/>
        <w:t>строений, сооружений;</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proofErr w:type="gramStart"/>
      <w:r w:rsidRPr="00814B08">
        <w:rPr>
          <w:rFonts w:eastAsiaTheme="minorEastAsia"/>
          <w:bCs/>
          <w:szCs w:val="28"/>
        </w:rPr>
        <w:t>г) изменять архитектурный облик и параметры объекта капитального строительства, его частей (высоты, количества этажей, площади, объема), перекрывать архитектурные элементы зданий, строений, сооружений, такие как оконные и дверные проемы, лепнина, барельефы, орнамент, переплеты, арки, колоннады, балюстрады, эркеры и прочие;</w:t>
      </w:r>
      <w:proofErr w:type="gramEnd"/>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д) закрывать знаки адресации (уличные аншлаги), обозначающие наименования улиц, номера домов, корпусов, подъездов и квартир.</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2. Технические требования к установке и эксплуатации рекламных конструкций стабильного территориального размещения:</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1) при проведении работ по монтажу рекламной конструкции стабильного территориального размещения владелец рекламной конструкции </w:t>
      </w:r>
      <w:r w:rsidR="004869FB" w:rsidRPr="004869FB">
        <w:rPr>
          <w:rFonts w:eastAsiaTheme="minorEastAsia"/>
          <w:bCs/>
          <w:szCs w:val="28"/>
        </w:rPr>
        <w:t>должен руководствоваться требованиями действующего законодательства Российской Федерации</w:t>
      </w:r>
      <w:r w:rsidRPr="00814B08">
        <w:rPr>
          <w:rFonts w:eastAsiaTheme="minorEastAsia"/>
          <w:bCs/>
          <w:szCs w:val="28"/>
        </w:rPr>
        <w:t>. При этом нарушенное при установке рекламной конструкции дорожное покрытие или газон должны быть восстановлены владельцем</w:t>
      </w:r>
      <w:r w:rsidRPr="00814B08">
        <w:rPr>
          <w:rFonts w:ascii="Arial" w:eastAsiaTheme="minorEastAsia" w:hAnsi="Arial" w:cs="Arial"/>
          <w:sz w:val="14"/>
          <w:szCs w:val="16"/>
        </w:rPr>
        <w:t xml:space="preserve"> </w:t>
      </w:r>
      <w:r w:rsidRPr="00814B08">
        <w:rPr>
          <w:rFonts w:eastAsiaTheme="minorEastAsia"/>
          <w:bCs/>
          <w:szCs w:val="28"/>
        </w:rPr>
        <w:t>рекламной конструкции в том виде, в каком они были до установки рекламной конструкции, с использованием аналогичных материалов и технологий. Те же требования должны быть выполнены владельцем рекламной конструкции в случае демонтажа рекламной конструкции. При установке и эксплуатации рекламной конструкции должны соблюдаться требования соответствующих технических условий, условий безаварийности дорожного движения, безопасности граждан, сохранности городского имущества, зданий, сооружений, дорожного покрытия, газонов и пр., действующих в городе Пскове муниципальных правовых актов.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2) производство земляных работ, связанных с установкой рекламной конструкции стабильного территориального размещения, осуществляется в порядке, установленном </w:t>
      </w:r>
      <w:hyperlink r:id="rId23" w:history="1">
        <w:r w:rsidRPr="00814B08">
          <w:rPr>
            <w:rFonts w:eastAsiaTheme="minorEastAsia"/>
            <w:bCs/>
            <w:szCs w:val="28"/>
          </w:rPr>
          <w:t>Правилами</w:t>
        </w:r>
      </w:hyperlink>
      <w:r w:rsidRPr="00814B08">
        <w:rPr>
          <w:rFonts w:eastAsiaTheme="minorEastAsia"/>
          <w:bCs/>
          <w:szCs w:val="28"/>
        </w:rPr>
        <w:t xml:space="preserve"> благоустройства, санитарного содержания и озеленения города Пскова.</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3) в случае возникновения в процессе эксплуатации рекламной конструкции ее отклонения от вертикали, динамических колебаний рекламной поверхности, механических повреждений и (или) деформаций, нарушений анкерных креплений стойки рекламной конструкции или иных объективных обстоятельств, требующих обследования технического состояния рекламной конструкц</w:t>
      </w:r>
      <w:proofErr w:type="gramStart"/>
      <w:r w:rsidRPr="00814B08">
        <w:rPr>
          <w:rFonts w:eastAsiaTheme="minorEastAsia"/>
          <w:bCs/>
          <w:szCs w:val="28"/>
        </w:rPr>
        <w:t>ии и ее</w:t>
      </w:r>
      <w:proofErr w:type="gramEnd"/>
      <w:r w:rsidRPr="00814B08">
        <w:rPr>
          <w:rFonts w:eastAsiaTheme="minorEastAsia"/>
          <w:bCs/>
          <w:szCs w:val="28"/>
        </w:rPr>
        <w:t xml:space="preserve"> территориального размещения, владелец рекламной конструкции должен обеспечить:</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а) устранение возникших повреждений рекламной конструкции;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б) проведение обследования технического состояния рекламной конструкц</w:t>
      </w:r>
      <w:proofErr w:type="gramStart"/>
      <w:r w:rsidRPr="00814B08">
        <w:rPr>
          <w:rFonts w:eastAsiaTheme="minorEastAsia"/>
          <w:bCs/>
          <w:szCs w:val="28"/>
        </w:rPr>
        <w:t>ии и ее</w:t>
      </w:r>
      <w:proofErr w:type="gramEnd"/>
      <w:r w:rsidRPr="00814B08">
        <w:rPr>
          <w:rFonts w:eastAsiaTheme="minorEastAsia"/>
          <w:bCs/>
          <w:szCs w:val="28"/>
        </w:rPr>
        <w:t xml:space="preserve"> территориального размещения.</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4) проведение обследования технического состояния рекламной конструкц</w:t>
      </w:r>
      <w:proofErr w:type="gramStart"/>
      <w:r w:rsidRPr="00814B08">
        <w:rPr>
          <w:rFonts w:eastAsiaTheme="minorEastAsia"/>
          <w:bCs/>
          <w:szCs w:val="28"/>
        </w:rPr>
        <w:t>ии и ее</w:t>
      </w:r>
      <w:proofErr w:type="gramEnd"/>
      <w:r w:rsidRPr="00814B08">
        <w:rPr>
          <w:rFonts w:eastAsiaTheme="minorEastAsia"/>
          <w:bCs/>
          <w:szCs w:val="28"/>
        </w:rPr>
        <w:t xml:space="preserve"> территориального размещения осуществляется владельцем рекламной конструкции с привлечением экспертной организацией, имеющей соответствующие лицензии, и включает:</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а) проверку состояния и степень повреждения рекламной конструкции вследствие механических, температурных, коррозионных и иных воздействий;</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б) контрольный расчет несущей способности рекламной конструкции.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При отсутствии проектной документации контрольный расчет проводится по фактическим размерам в предположении, что рекламная конструкция изготовлена из материалов минимальной прочности и с учетом обнаруженных повреждений.</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По результатам обследования составляется экспертное заключение, содержащее краткое описание имеющихся отклонений, выводы о возможности дальнейшей эксплуатации рекламной конструкции и сроке следующего обследования.</w:t>
      </w:r>
    </w:p>
    <w:p w:rsidR="00814B08" w:rsidRPr="00814B08" w:rsidRDefault="00814B08" w:rsidP="00814B08">
      <w:pPr>
        <w:widowControl w:val="0"/>
        <w:autoSpaceDE w:val="0"/>
        <w:autoSpaceDN w:val="0"/>
        <w:adjustRightInd w:val="0"/>
        <w:jc w:val="both"/>
        <w:outlineLvl w:val="2"/>
        <w:rPr>
          <w:rFonts w:eastAsiaTheme="minorEastAsia"/>
          <w:bCs/>
          <w:sz w:val="28"/>
          <w:szCs w:val="28"/>
        </w:rPr>
      </w:pPr>
    </w:p>
    <w:p w:rsidR="00814B08" w:rsidRPr="00814B08" w:rsidRDefault="00814B08" w:rsidP="00942450">
      <w:pPr>
        <w:widowControl w:val="0"/>
        <w:autoSpaceDE w:val="0"/>
        <w:autoSpaceDN w:val="0"/>
        <w:adjustRightInd w:val="0"/>
        <w:jc w:val="center"/>
        <w:outlineLvl w:val="2"/>
        <w:rPr>
          <w:rFonts w:eastAsiaTheme="minorEastAsia"/>
          <w:b/>
          <w:bCs/>
          <w:szCs w:val="28"/>
        </w:rPr>
      </w:pPr>
      <w:r w:rsidRPr="00814B08">
        <w:rPr>
          <w:rFonts w:eastAsiaTheme="minorEastAsia"/>
          <w:b/>
          <w:bCs/>
          <w:szCs w:val="28"/>
        </w:rPr>
        <w:t>IV. Классификация рекламных конструкций стабильного</w:t>
      </w:r>
      <w:r w:rsidR="000B7375">
        <w:rPr>
          <w:rFonts w:eastAsiaTheme="minorEastAsia"/>
          <w:b/>
          <w:bCs/>
          <w:szCs w:val="28"/>
        </w:rPr>
        <w:t xml:space="preserve">                                    </w:t>
      </w:r>
      <w:r w:rsidRPr="00814B08">
        <w:rPr>
          <w:rFonts w:eastAsiaTheme="minorEastAsia"/>
          <w:b/>
          <w:bCs/>
          <w:szCs w:val="28"/>
        </w:rPr>
        <w:t xml:space="preserve"> территориального размещения</w:t>
      </w:r>
    </w:p>
    <w:p w:rsidR="00814B08" w:rsidRPr="00814B08" w:rsidRDefault="00814B08" w:rsidP="00814B08">
      <w:pPr>
        <w:widowControl w:val="0"/>
        <w:autoSpaceDE w:val="0"/>
        <w:autoSpaceDN w:val="0"/>
        <w:adjustRightInd w:val="0"/>
        <w:jc w:val="both"/>
        <w:outlineLvl w:val="2"/>
        <w:rPr>
          <w:rFonts w:eastAsiaTheme="minorEastAsia"/>
          <w:bCs/>
          <w:sz w:val="28"/>
          <w:szCs w:val="28"/>
        </w:rPr>
      </w:pP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1. Отдельно стоящие рекламные конструкции - рекламные конструкции, имеющие одну или несколько внешних поверхностей, функционально предназначенные для размещения рекламных полей, и состоящие из фундамента, опоры, каркаса (каркасов) и рекламных полей, подразделяются на следующие типы:</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щитовые установки;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lastRenderedPageBreak/>
        <w:t>– электронные экраны;</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 </w:t>
      </w:r>
      <w:proofErr w:type="gramStart"/>
      <w:r w:rsidRPr="00814B08">
        <w:rPr>
          <w:rFonts w:eastAsiaTheme="minorEastAsia"/>
          <w:bCs/>
          <w:szCs w:val="28"/>
        </w:rPr>
        <w:t>панель-кронштейны</w:t>
      </w:r>
      <w:proofErr w:type="gramEnd"/>
      <w:r w:rsidRPr="00814B08">
        <w:rPr>
          <w:rFonts w:eastAsiaTheme="minorEastAsia"/>
          <w:bCs/>
          <w:szCs w:val="28"/>
        </w:rPr>
        <w:t xml:space="preserve"> на отдельно стоящих опорах;</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стелы, тумбы</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флагштоки.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1) Общие требования к установке отдельно стоящих рекламных конструкций:</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а) расстояние между отдельно стоящими рекламными конструкциями различных типов устанавливается в соответствии с требованиями настоящего раздела с учетом внешнего архитектурного облика сложившейся городской застройки;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б) установленные в пределах одной улицы, сквера, парка, набережной или иного элемента планировочной структуры вдоль полосы движения транспорта отдельно стоящие рекламные конструкции, относящиеся к одному типу, должны размещаться на одной высоте относительно поверхности земли и на одном расстоянии от края проезжей части;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в) отдельно стоящие рекламные конструкции, включая их части и элементы, не должны:</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создавать помех для прохода пешеходов и механизированной уборки улиц и тротуаров, а также для выкашивания газонов;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нависать над проезжей частью улицы, тротуарами, пешеходными зонами.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2) Щитовые установки - отдельно стоящие рекламные конструкции, состоящие из фундамента, вертикальной опоры, одного или нескольких щитовых каркасов и рекламных полей. Фундаменты щитовых установок не должны выступать над уровнем земли более чем на 5,0 см.</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Форматы щитовых установок в зависимости от площади рекламного поля одной поверхности подразделяются на следующие типы, представленные в таблице 1:</w:t>
      </w:r>
    </w:p>
    <w:p w:rsidR="00814B08" w:rsidRPr="00814B08" w:rsidRDefault="00814B08" w:rsidP="00942450">
      <w:pPr>
        <w:widowControl w:val="0"/>
        <w:autoSpaceDE w:val="0"/>
        <w:autoSpaceDN w:val="0"/>
        <w:adjustRightInd w:val="0"/>
        <w:ind w:firstLine="709"/>
        <w:jc w:val="right"/>
        <w:rPr>
          <w:rFonts w:eastAsiaTheme="minorEastAsia"/>
          <w:szCs w:val="28"/>
        </w:rPr>
      </w:pPr>
      <w:r w:rsidRPr="00814B08">
        <w:rPr>
          <w:rFonts w:eastAsiaTheme="minorEastAsia"/>
          <w:szCs w:val="28"/>
        </w:rPr>
        <w:t>Таблица 1</w:t>
      </w:r>
    </w:p>
    <w:tbl>
      <w:tblPr>
        <w:tblStyle w:val="12"/>
        <w:tblW w:w="0" w:type="auto"/>
        <w:jc w:val="center"/>
        <w:tblLayout w:type="fixed"/>
        <w:tblLook w:val="04A0" w:firstRow="1" w:lastRow="0" w:firstColumn="1" w:lastColumn="0" w:noHBand="0" w:noVBand="1"/>
      </w:tblPr>
      <w:tblGrid>
        <w:gridCol w:w="2376"/>
        <w:gridCol w:w="2937"/>
      </w:tblGrid>
      <w:tr w:rsidR="00814B08" w:rsidRPr="00814B08" w:rsidTr="00942450">
        <w:trPr>
          <w:trHeight w:val="523"/>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b/>
                <w:lang w:eastAsia="en-US"/>
              </w:rPr>
            </w:pPr>
            <w:r w:rsidRPr="00814B08">
              <w:rPr>
                <w:rFonts w:eastAsiaTheme="minorEastAsia"/>
                <w:b/>
                <w:lang w:eastAsia="en-US"/>
              </w:rPr>
              <w:t>Формат</w:t>
            </w:r>
          </w:p>
          <w:p w:rsidR="00814B08" w:rsidRPr="00814B08" w:rsidRDefault="00814B08" w:rsidP="00814B08">
            <w:pPr>
              <w:tabs>
                <w:tab w:val="left" w:pos="709"/>
              </w:tabs>
              <w:autoSpaceDE w:val="0"/>
              <w:autoSpaceDN w:val="0"/>
              <w:adjustRightInd w:val="0"/>
              <w:jc w:val="center"/>
              <w:rPr>
                <w:rFonts w:eastAsiaTheme="minorEastAsia"/>
                <w:b/>
                <w:lang w:eastAsia="en-US"/>
              </w:rPr>
            </w:pPr>
            <w:r w:rsidRPr="00814B08">
              <w:rPr>
                <w:rFonts w:eastAsiaTheme="minorEastAsia"/>
                <w:b/>
                <w:lang w:eastAsia="en-US"/>
              </w:rPr>
              <w:t>щитовой установки</w:t>
            </w:r>
          </w:p>
        </w:tc>
        <w:tc>
          <w:tcPr>
            <w:tcW w:w="2937" w:type="dxa"/>
          </w:tcPr>
          <w:p w:rsidR="00814B08" w:rsidRPr="00814B08" w:rsidRDefault="00814B08" w:rsidP="00814B08">
            <w:pPr>
              <w:tabs>
                <w:tab w:val="left" w:pos="709"/>
              </w:tabs>
              <w:autoSpaceDE w:val="0"/>
              <w:autoSpaceDN w:val="0"/>
              <w:adjustRightInd w:val="0"/>
              <w:jc w:val="center"/>
              <w:rPr>
                <w:rFonts w:eastAsiaTheme="minorEastAsia"/>
                <w:b/>
                <w:lang w:eastAsia="en-US"/>
              </w:rPr>
            </w:pPr>
            <w:r w:rsidRPr="00814B08">
              <w:rPr>
                <w:rFonts w:eastAsiaTheme="minorEastAsia"/>
                <w:b/>
                <w:lang w:eastAsia="en-US"/>
              </w:rPr>
              <w:t>Площадь</w:t>
            </w:r>
          </w:p>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b/>
                <w:lang w:eastAsia="en-US"/>
              </w:rPr>
              <w:t>рекламного поля, м</w:t>
            </w:r>
            <w:proofErr w:type="gramStart"/>
            <w:r w:rsidRPr="00814B08">
              <w:rPr>
                <w:rFonts w:eastAsiaTheme="minorEastAsia"/>
                <w:b/>
                <w:vertAlign w:val="superscript"/>
                <w:lang w:eastAsia="en-US"/>
              </w:rPr>
              <w:t>2</w:t>
            </w:r>
            <w:proofErr w:type="gramEnd"/>
          </w:p>
        </w:tc>
      </w:tr>
      <w:tr w:rsidR="00814B08" w:rsidRPr="00814B08" w:rsidTr="00942450">
        <w:trPr>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b/>
                <w:lang w:eastAsia="en-US"/>
              </w:rPr>
            </w:pPr>
            <w:r w:rsidRPr="00814B08">
              <w:rPr>
                <w:rFonts w:eastAsiaTheme="minorEastAsia"/>
                <w:lang w:eastAsia="en-US"/>
              </w:rPr>
              <w:t>городской</w:t>
            </w:r>
          </w:p>
        </w:tc>
        <w:tc>
          <w:tcPr>
            <w:tcW w:w="2937"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bCs/>
                <w:lang w:eastAsia="en-US"/>
              </w:rPr>
              <w:t>менее 3,0</w:t>
            </w:r>
          </w:p>
        </w:tc>
      </w:tr>
      <w:tr w:rsidR="00814B08" w:rsidRPr="00814B08" w:rsidTr="00942450">
        <w:trPr>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малый</w:t>
            </w:r>
          </w:p>
        </w:tc>
        <w:tc>
          <w:tcPr>
            <w:tcW w:w="2937"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от 3,0 до 10,0</w:t>
            </w:r>
          </w:p>
        </w:tc>
      </w:tr>
      <w:tr w:rsidR="00814B08" w:rsidRPr="00814B08" w:rsidTr="00942450">
        <w:trPr>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средний</w:t>
            </w:r>
          </w:p>
        </w:tc>
        <w:tc>
          <w:tcPr>
            <w:tcW w:w="2937"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от 10,0 до 20,0</w:t>
            </w:r>
          </w:p>
        </w:tc>
      </w:tr>
      <w:tr w:rsidR="00814B08" w:rsidRPr="00814B08" w:rsidTr="00942450">
        <w:trPr>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большой</w:t>
            </w:r>
          </w:p>
        </w:tc>
        <w:tc>
          <w:tcPr>
            <w:tcW w:w="2937"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от 20,0 до 40,0</w:t>
            </w:r>
          </w:p>
        </w:tc>
      </w:tr>
      <w:tr w:rsidR="00814B08" w:rsidRPr="00814B08" w:rsidTr="00942450">
        <w:trPr>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сверхбольшой</w:t>
            </w:r>
          </w:p>
        </w:tc>
        <w:tc>
          <w:tcPr>
            <w:tcW w:w="2937"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от 40,0и более</w:t>
            </w:r>
          </w:p>
        </w:tc>
      </w:tr>
    </w:tbl>
    <w:p w:rsidR="00814B08" w:rsidRPr="00814B08" w:rsidRDefault="00814B08" w:rsidP="00814B08">
      <w:pPr>
        <w:widowControl w:val="0"/>
        <w:autoSpaceDE w:val="0"/>
        <w:autoSpaceDN w:val="0"/>
        <w:adjustRightInd w:val="0"/>
        <w:jc w:val="both"/>
        <w:outlineLvl w:val="2"/>
        <w:rPr>
          <w:rFonts w:eastAsiaTheme="minorEastAsia"/>
          <w:bCs/>
          <w:sz w:val="28"/>
          <w:szCs w:val="28"/>
        </w:rPr>
      </w:pPr>
    </w:p>
    <w:p w:rsidR="00814B08" w:rsidRPr="00814B08" w:rsidRDefault="00814B08" w:rsidP="00942450">
      <w:pPr>
        <w:widowControl w:val="0"/>
        <w:autoSpaceDE w:val="0"/>
        <w:autoSpaceDN w:val="0"/>
        <w:adjustRightInd w:val="0"/>
        <w:ind w:firstLine="709"/>
        <w:jc w:val="both"/>
        <w:outlineLvl w:val="2"/>
        <w:rPr>
          <w:rFonts w:eastAsiaTheme="minorEastAsia" w:cs="Arial"/>
          <w:szCs w:val="28"/>
        </w:rPr>
      </w:pPr>
      <w:r w:rsidRPr="00814B08">
        <w:rPr>
          <w:rFonts w:eastAsiaTheme="minorEastAsia"/>
          <w:bCs/>
          <w:szCs w:val="28"/>
        </w:rPr>
        <w:t>Количество поверхностей щитовой установки, предназначенных для размещения рекламных полей, в зависимости от типа ее формата не должно превышать значения, приведенного в таблице 2:</w:t>
      </w:r>
    </w:p>
    <w:p w:rsidR="00814B08" w:rsidRPr="00814B08" w:rsidRDefault="00814B08" w:rsidP="00942450">
      <w:pPr>
        <w:widowControl w:val="0"/>
        <w:autoSpaceDE w:val="0"/>
        <w:autoSpaceDN w:val="0"/>
        <w:adjustRightInd w:val="0"/>
        <w:ind w:firstLine="709"/>
        <w:jc w:val="right"/>
        <w:rPr>
          <w:rFonts w:eastAsiaTheme="minorEastAsia"/>
          <w:szCs w:val="28"/>
        </w:rPr>
      </w:pPr>
      <w:r w:rsidRPr="00814B08">
        <w:rPr>
          <w:rFonts w:eastAsiaTheme="minorEastAsia"/>
          <w:szCs w:val="28"/>
        </w:rPr>
        <w:t>Таблица 2</w:t>
      </w:r>
    </w:p>
    <w:p w:rsidR="00814B08" w:rsidRPr="00814B08" w:rsidRDefault="00814B08" w:rsidP="00814B08">
      <w:pPr>
        <w:tabs>
          <w:tab w:val="left" w:pos="709"/>
        </w:tabs>
        <w:autoSpaceDE w:val="0"/>
        <w:autoSpaceDN w:val="0"/>
        <w:adjustRightInd w:val="0"/>
        <w:jc w:val="both"/>
        <w:rPr>
          <w:rFonts w:eastAsiaTheme="minorEastAsia"/>
          <w:sz w:val="16"/>
          <w:szCs w:val="16"/>
          <w:highlight w:val="cyan"/>
          <w:lang w:eastAsia="en-US"/>
        </w:rPr>
      </w:pPr>
    </w:p>
    <w:tbl>
      <w:tblPr>
        <w:tblStyle w:val="12"/>
        <w:tblW w:w="0" w:type="auto"/>
        <w:jc w:val="center"/>
        <w:tblLayout w:type="fixed"/>
        <w:tblLook w:val="04A0" w:firstRow="1" w:lastRow="0" w:firstColumn="1" w:lastColumn="0" w:noHBand="0" w:noVBand="1"/>
      </w:tblPr>
      <w:tblGrid>
        <w:gridCol w:w="2376"/>
        <w:gridCol w:w="1294"/>
        <w:gridCol w:w="1258"/>
        <w:gridCol w:w="1417"/>
        <w:gridCol w:w="1276"/>
        <w:gridCol w:w="1701"/>
      </w:tblGrid>
      <w:tr w:rsidR="00814B08" w:rsidRPr="00814B08" w:rsidTr="00942450">
        <w:trPr>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b/>
                <w:lang w:eastAsia="en-US"/>
              </w:rPr>
            </w:pPr>
            <w:r w:rsidRPr="00814B08">
              <w:rPr>
                <w:rFonts w:eastAsiaTheme="minorEastAsia"/>
                <w:b/>
                <w:lang w:eastAsia="en-US"/>
              </w:rPr>
              <w:t>Формат</w:t>
            </w:r>
          </w:p>
          <w:p w:rsidR="00814B08" w:rsidRPr="00814B08" w:rsidRDefault="00814B08" w:rsidP="00814B08">
            <w:pPr>
              <w:tabs>
                <w:tab w:val="left" w:pos="709"/>
              </w:tabs>
              <w:autoSpaceDE w:val="0"/>
              <w:autoSpaceDN w:val="0"/>
              <w:adjustRightInd w:val="0"/>
              <w:jc w:val="center"/>
              <w:rPr>
                <w:rFonts w:eastAsiaTheme="minorEastAsia"/>
                <w:b/>
                <w:lang w:eastAsia="en-US"/>
              </w:rPr>
            </w:pPr>
            <w:r w:rsidRPr="00814B08">
              <w:rPr>
                <w:rFonts w:eastAsiaTheme="minorEastAsia"/>
                <w:b/>
                <w:lang w:eastAsia="en-US"/>
              </w:rPr>
              <w:t>щитовой установки</w:t>
            </w:r>
          </w:p>
        </w:tc>
        <w:tc>
          <w:tcPr>
            <w:tcW w:w="1294"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городской</w:t>
            </w:r>
          </w:p>
        </w:tc>
        <w:tc>
          <w:tcPr>
            <w:tcW w:w="1258"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малый</w:t>
            </w:r>
          </w:p>
        </w:tc>
        <w:tc>
          <w:tcPr>
            <w:tcW w:w="1417"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средний</w:t>
            </w:r>
          </w:p>
        </w:tc>
        <w:tc>
          <w:tcPr>
            <w:tcW w:w="1276"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большой</w:t>
            </w:r>
          </w:p>
        </w:tc>
        <w:tc>
          <w:tcPr>
            <w:tcW w:w="1701"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сверхбольшой</w:t>
            </w:r>
          </w:p>
        </w:tc>
      </w:tr>
      <w:tr w:rsidR="00814B08" w:rsidRPr="00814B08" w:rsidTr="00942450">
        <w:trPr>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b/>
                <w:lang w:eastAsia="en-US"/>
              </w:rPr>
            </w:pPr>
            <w:r w:rsidRPr="00814B08">
              <w:rPr>
                <w:rFonts w:eastAsiaTheme="minorEastAsia"/>
                <w:b/>
                <w:lang w:eastAsia="en-US"/>
              </w:rPr>
              <w:t>Количество</w:t>
            </w:r>
          </w:p>
          <w:p w:rsidR="00814B08" w:rsidRPr="00814B08" w:rsidRDefault="00814B08" w:rsidP="00814B08">
            <w:pPr>
              <w:tabs>
                <w:tab w:val="left" w:pos="709"/>
              </w:tabs>
              <w:autoSpaceDE w:val="0"/>
              <w:autoSpaceDN w:val="0"/>
              <w:adjustRightInd w:val="0"/>
              <w:jc w:val="center"/>
              <w:rPr>
                <w:rFonts w:eastAsiaTheme="minorEastAsia"/>
                <w:b/>
                <w:lang w:eastAsia="en-US"/>
              </w:rPr>
            </w:pPr>
            <w:r w:rsidRPr="00814B08">
              <w:rPr>
                <w:rFonts w:eastAsiaTheme="minorEastAsia"/>
                <w:b/>
                <w:lang w:eastAsia="en-US"/>
              </w:rPr>
              <w:t>поверхностей</w:t>
            </w:r>
          </w:p>
        </w:tc>
        <w:tc>
          <w:tcPr>
            <w:tcW w:w="1294"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2</w:t>
            </w:r>
          </w:p>
        </w:tc>
        <w:tc>
          <w:tcPr>
            <w:tcW w:w="1258"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2</w:t>
            </w:r>
          </w:p>
        </w:tc>
        <w:tc>
          <w:tcPr>
            <w:tcW w:w="1417"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3</w:t>
            </w:r>
          </w:p>
        </w:tc>
        <w:tc>
          <w:tcPr>
            <w:tcW w:w="1276"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3</w:t>
            </w:r>
          </w:p>
        </w:tc>
        <w:tc>
          <w:tcPr>
            <w:tcW w:w="1701"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3</w:t>
            </w:r>
          </w:p>
        </w:tc>
      </w:tr>
    </w:tbl>
    <w:p w:rsidR="00814B08" w:rsidRPr="00814B08" w:rsidRDefault="00814B08" w:rsidP="00814B08">
      <w:pPr>
        <w:widowControl w:val="0"/>
        <w:autoSpaceDE w:val="0"/>
        <w:autoSpaceDN w:val="0"/>
        <w:adjustRightInd w:val="0"/>
        <w:jc w:val="both"/>
        <w:rPr>
          <w:rFonts w:eastAsiaTheme="minorEastAsia"/>
        </w:rPr>
      </w:pPr>
    </w:p>
    <w:p w:rsidR="00814B08" w:rsidRPr="00814B08" w:rsidRDefault="00814B08" w:rsidP="00942450">
      <w:pPr>
        <w:widowControl w:val="0"/>
        <w:autoSpaceDE w:val="0"/>
        <w:autoSpaceDN w:val="0"/>
        <w:adjustRightInd w:val="0"/>
        <w:ind w:firstLine="851"/>
        <w:jc w:val="both"/>
        <w:outlineLvl w:val="2"/>
        <w:rPr>
          <w:rFonts w:eastAsiaTheme="minorEastAsia"/>
          <w:bCs/>
          <w:szCs w:val="28"/>
        </w:rPr>
      </w:pPr>
      <w:r w:rsidRPr="00814B08">
        <w:rPr>
          <w:rFonts w:eastAsiaTheme="minorEastAsia"/>
          <w:bCs/>
          <w:szCs w:val="28"/>
        </w:rPr>
        <w:t>Конструкции щитовых установок, у которых количество поверхностей, предназначенных для размещения рекламных полей, не превышает двух, должны иметь Т-образную форму.</w:t>
      </w:r>
    </w:p>
    <w:p w:rsidR="00814B08" w:rsidRPr="00814B08" w:rsidRDefault="00814B08" w:rsidP="00942450">
      <w:pPr>
        <w:widowControl w:val="0"/>
        <w:autoSpaceDE w:val="0"/>
        <w:autoSpaceDN w:val="0"/>
        <w:adjustRightInd w:val="0"/>
        <w:ind w:firstLine="851"/>
        <w:jc w:val="both"/>
        <w:outlineLvl w:val="2"/>
        <w:rPr>
          <w:rFonts w:eastAsiaTheme="minorEastAsia"/>
          <w:bCs/>
          <w:szCs w:val="28"/>
        </w:rPr>
      </w:pPr>
      <w:r w:rsidRPr="00814B08">
        <w:rPr>
          <w:rFonts w:eastAsiaTheme="minorEastAsia"/>
          <w:bCs/>
          <w:szCs w:val="28"/>
        </w:rPr>
        <w:t>Установленные вдоль полосы движения транспорта щитовые установки должны размещаться таким образом, чтобы их поверхности, предназначенные для размещения рекламных полей, были ориентированы перпендикулярно движению транспорта.</w:t>
      </w:r>
    </w:p>
    <w:p w:rsidR="00814B08" w:rsidRPr="00814B08" w:rsidRDefault="00814B08" w:rsidP="00942450">
      <w:pPr>
        <w:widowControl w:val="0"/>
        <w:autoSpaceDE w:val="0"/>
        <w:autoSpaceDN w:val="0"/>
        <w:adjustRightInd w:val="0"/>
        <w:ind w:firstLine="851"/>
        <w:jc w:val="both"/>
        <w:outlineLvl w:val="2"/>
        <w:rPr>
          <w:rFonts w:eastAsiaTheme="minorEastAsia"/>
          <w:bCs/>
          <w:szCs w:val="28"/>
        </w:rPr>
      </w:pPr>
      <w:r w:rsidRPr="00814B08">
        <w:rPr>
          <w:rFonts w:eastAsiaTheme="minorEastAsia"/>
          <w:bCs/>
          <w:szCs w:val="28"/>
        </w:rPr>
        <w:t>Расстояние между щитовыми установками, размещенными в пределах одной улицы, сквера, парка, набережной или иного элемента планировочной структуры, в зависимости от типа их формата должно быть не менее приведенного в таблице 3:</w:t>
      </w:r>
    </w:p>
    <w:p w:rsidR="00814B08" w:rsidRPr="00814B08" w:rsidRDefault="00814B08" w:rsidP="00814B08">
      <w:pPr>
        <w:widowControl w:val="0"/>
        <w:autoSpaceDE w:val="0"/>
        <w:autoSpaceDN w:val="0"/>
        <w:adjustRightInd w:val="0"/>
        <w:jc w:val="right"/>
        <w:rPr>
          <w:rFonts w:eastAsiaTheme="minorEastAsia"/>
          <w:szCs w:val="28"/>
        </w:rPr>
      </w:pPr>
      <w:r w:rsidRPr="00814B08">
        <w:rPr>
          <w:rFonts w:eastAsiaTheme="minorEastAsia"/>
          <w:szCs w:val="28"/>
        </w:rPr>
        <w:t>Таблица 3</w:t>
      </w:r>
    </w:p>
    <w:p w:rsidR="00814B08" w:rsidRPr="00814B08" w:rsidRDefault="00814B08" w:rsidP="00814B08">
      <w:pPr>
        <w:widowControl w:val="0"/>
        <w:autoSpaceDE w:val="0"/>
        <w:autoSpaceDN w:val="0"/>
        <w:adjustRightInd w:val="0"/>
        <w:jc w:val="right"/>
        <w:rPr>
          <w:rFonts w:eastAsiaTheme="minorEastAsia"/>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098"/>
        <w:gridCol w:w="1474"/>
        <w:gridCol w:w="1077"/>
        <w:gridCol w:w="1320"/>
        <w:gridCol w:w="1320"/>
        <w:gridCol w:w="1757"/>
      </w:tblGrid>
      <w:tr w:rsidR="00814B08" w:rsidRPr="00814B08" w:rsidTr="00942450">
        <w:trPr>
          <w:jc w:val="center"/>
        </w:trPr>
        <w:tc>
          <w:tcPr>
            <w:tcW w:w="2098"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b/>
              </w:rPr>
            </w:pPr>
            <w:r w:rsidRPr="00814B08">
              <w:rPr>
                <w:rFonts w:eastAsiaTheme="minorEastAsia"/>
                <w:b/>
              </w:rPr>
              <w:t>Формат</w:t>
            </w:r>
          </w:p>
        </w:tc>
        <w:tc>
          <w:tcPr>
            <w:tcW w:w="1474"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городской</w:t>
            </w:r>
          </w:p>
        </w:tc>
        <w:tc>
          <w:tcPr>
            <w:tcW w:w="1077"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малый</w:t>
            </w:r>
          </w:p>
        </w:tc>
        <w:tc>
          <w:tcPr>
            <w:tcW w:w="1320"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средний</w:t>
            </w:r>
          </w:p>
        </w:tc>
        <w:tc>
          <w:tcPr>
            <w:tcW w:w="1320"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большой</w:t>
            </w:r>
          </w:p>
        </w:tc>
        <w:tc>
          <w:tcPr>
            <w:tcW w:w="1757"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сверхбольшой</w:t>
            </w:r>
          </w:p>
        </w:tc>
      </w:tr>
      <w:tr w:rsidR="00814B08" w:rsidRPr="00814B08" w:rsidTr="00942450">
        <w:trPr>
          <w:jc w:val="center"/>
        </w:trPr>
        <w:tc>
          <w:tcPr>
            <w:tcW w:w="2098"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b/>
              </w:rPr>
            </w:pPr>
            <w:r w:rsidRPr="00814B08">
              <w:rPr>
                <w:rFonts w:eastAsiaTheme="minorEastAsia"/>
                <w:b/>
              </w:rPr>
              <w:lastRenderedPageBreak/>
              <w:t xml:space="preserve">Расстояние, </w:t>
            </w:r>
            <w:proofErr w:type="gramStart"/>
            <w:r w:rsidRPr="00814B08">
              <w:rPr>
                <w:rFonts w:eastAsiaTheme="minorEastAsia"/>
                <w:b/>
              </w:rPr>
              <w:t>м</w:t>
            </w:r>
            <w:proofErr w:type="gramEnd"/>
          </w:p>
        </w:tc>
        <w:tc>
          <w:tcPr>
            <w:tcW w:w="1474"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30</w:t>
            </w:r>
          </w:p>
        </w:tc>
        <w:tc>
          <w:tcPr>
            <w:tcW w:w="1077"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50</w:t>
            </w:r>
          </w:p>
        </w:tc>
        <w:tc>
          <w:tcPr>
            <w:tcW w:w="1320"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100</w:t>
            </w:r>
          </w:p>
        </w:tc>
        <w:tc>
          <w:tcPr>
            <w:tcW w:w="1320"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150</w:t>
            </w:r>
          </w:p>
        </w:tc>
        <w:tc>
          <w:tcPr>
            <w:tcW w:w="1757"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200</w:t>
            </w:r>
          </w:p>
        </w:tc>
      </w:tr>
    </w:tbl>
    <w:p w:rsidR="00814B08" w:rsidRPr="00814B08" w:rsidRDefault="00814B08" w:rsidP="00814B08">
      <w:pPr>
        <w:widowControl w:val="0"/>
        <w:autoSpaceDE w:val="0"/>
        <w:autoSpaceDN w:val="0"/>
        <w:adjustRightInd w:val="0"/>
        <w:jc w:val="both"/>
        <w:rPr>
          <w:rFonts w:eastAsiaTheme="minorEastAsia"/>
        </w:rPr>
      </w:pP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Расстояние между щитовыми установками, форматы которых относятся к разным типам, должно соответствовать наибольшему значению из приведенных в таблице 2 значений, относящихся к форматам таких щитовых установок.</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К стандартизированным щитовым установкам относятся щитовые установки, имеющие форматы, приведенные в таблице 4:</w:t>
      </w:r>
    </w:p>
    <w:p w:rsidR="00814B08" w:rsidRPr="00814B08" w:rsidRDefault="00814B08" w:rsidP="00814B08">
      <w:pPr>
        <w:widowControl w:val="0"/>
        <w:autoSpaceDE w:val="0"/>
        <w:autoSpaceDN w:val="0"/>
        <w:adjustRightInd w:val="0"/>
        <w:jc w:val="right"/>
        <w:rPr>
          <w:rFonts w:eastAsiaTheme="minorEastAsia"/>
          <w:szCs w:val="28"/>
        </w:rPr>
      </w:pPr>
      <w:r w:rsidRPr="00814B08">
        <w:rPr>
          <w:rFonts w:eastAsiaTheme="minorEastAsia"/>
          <w:szCs w:val="28"/>
        </w:rPr>
        <w:t>Таблица 4</w:t>
      </w:r>
    </w:p>
    <w:p w:rsidR="00814B08" w:rsidRPr="00814B08" w:rsidRDefault="00814B08" w:rsidP="00814B08">
      <w:pPr>
        <w:widowControl w:val="0"/>
        <w:autoSpaceDE w:val="0"/>
        <w:autoSpaceDN w:val="0"/>
        <w:adjustRightInd w:val="0"/>
        <w:jc w:val="both"/>
        <w:rPr>
          <w:rFonts w:eastAsiaTheme="minorEastAsia"/>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763"/>
        <w:gridCol w:w="1560"/>
        <w:gridCol w:w="1417"/>
        <w:gridCol w:w="1418"/>
        <w:gridCol w:w="1559"/>
        <w:gridCol w:w="1559"/>
      </w:tblGrid>
      <w:tr w:rsidR="00814B08" w:rsidRPr="00814B08" w:rsidTr="00942450">
        <w:trPr>
          <w:jc w:val="center"/>
        </w:trPr>
        <w:tc>
          <w:tcPr>
            <w:tcW w:w="1763"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rPr>
                <w:rFonts w:eastAsiaTheme="minorEastAsia"/>
                <w:b/>
              </w:rPr>
            </w:pPr>
            <w:r w:rsidRPr="00814B08">
              <w:rPr>
                <w:rFonts w:eastAsiaTheme="minorEastAsia"/>
                <w:b/>
              </w:rPr>
              <w:t>Формат</w:t>
            </w:r>
          </w:p>
        </w:tc>
        <w:tc>
          <w:tcPr>
            <w:tcW w:w="1560"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1,8 м × 1,2 м</w:t>
            </w:r>
          </w:p>
        </w:tc>
        <w:tc>
          <w:tcPr>
            <w:tcW w:w="1417"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2,7 м × 3,7 м</w:t>
            </w:r>
          </w:p>
        </w:tc>
        <w:tc>
          <w:tcPr>
            <w:tcW w:w="1418"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3,0 м × 6,0 м</w:t>
            </w:r>
          </w:p>
        </w:tc>
        <w:tc>
          <w:tcPr>
            <w:tcW w:w="1559"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4,0 м × 12,0 м</w:t>
            </w:r>
          </w:p>
        </w:tc>
        <w:tc>
          <w:tcPr>
            <w:tcW w:w="1559"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5,0 м × 15,0 м</w:t>
            </w:r>
          </w:p>
        </w:tc>
      </w:tr>
      <w:tr w:rsidR="00814B08" w:rsidRPr="00814B08" w:rsidTr="00942450">
        <w:trPr>
          <w:jc w:val="center"/>
        </w:trPr>
        <w:tc>
          <w:tcPr>
            <w:tcW w:w="1763"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rPr>
                <w:rFonts w:eastAsiaTheme="minorEastAsia"/>
                <w:b/>
              </w:rPr>
            </w:pPr>
            <w:r w:rsidRPr="00814B08">
              <w:rPr>
                <w:rFonts w:eastAsiaTheme="minorEastAsia"/>
                <w:b/>
              </w:rPr>
              <w:t>Наименование</w:t>
            </w:r>
          </w:p>
        </w:tc>
        <w:tc>
          <w:tcPr>
            <w:tcW w:w="1560"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r w:rsidRPr="00814B08">
              <w:rPr>
                <w:rFonts w:eastAsiaTheme="minorEastAsia"/>
              </w:rPr>
              <w:t>сити-формат</w:t>
            </w:r>
          </w:p>
        </w:tc>
        <w:tc>
          <w:tcPr>
            <w:tcW w:w="1417"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proofErr w:type="spellStart"/>
            <w:r w:rsidRPr="00814B08">
              <w:rPr>
                <w:rFonts w:eastAsiaTheme="minorEastAsia"/>
              </w:rPr>
              <w:t>ситиборд</w:t>
            </w:r>
            <w:proofErr w:type="spellEnd"/>
          </w:p>
        </w:tc>
        <w:tc>
          <w:tcPr>
            <w:tcW w:w="1418"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proofErr w:type="spellStart"/>
            <w:r w:rsidRPr="00814B08">
              <w:rPr>
                <w:rFonts w:eastAsiaTheme="minorEastAsia"/>
              </w:rPr>
              <w:t>билборд</w:t>
            </w:r>
            <w:proofErr w:type="spellEnd"/>
          </w:p>
        </w:tc>
        <w:tc>
          <w:tcPr>
            <w:tcW w:w="1559"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proofErr w:type="spellStart"/>
            <w:r w:rsidRPr="00814B08">
              <w:rPr>
                <w:rFonts w:eastAsiaTheme="minorEastAsia"/>
              </w:rPr>
              <w:t>суперборд</w:t>
            </w:r>
            <w:proofErr w:type="spellEnd"/>
          </w:p>
        </w:tc>
        <w:tc>
          <w:tcPr>
            <w:tcW w:w="1559" w:type="dxa"/>
            <w:tcBorders>
              <w:top w:val="single" w:sz="4" w:space="0" w:color="auto"/>
              <w:left w:val="single" w:sz="4" w:space="0" w:color="auto"/>
              <w:bottom w:val="single" w:sz="4" w:space="0" w:color="auto"/>
              <w:right w:val="single" w:sz="4" w:space="0" w:color="auto"/>
            </w:tcBorders>
          </w:tcPr>
          <w:p w:rsidR="00814B08" w:rsidRPr="00814B08" w:rsidRDefault="00814B08" w:rsidP="00814B08">
            <w:pPr>
              <w:widowControl w:val="0"/>
              <w:autoSpaceDE w:val="0"/>
              <w:autoSpaceDN w:val="0"/>
              <w:adjustRightInd w:val="0"/>
              <w:jc w:val="center"/>
              <w:rPr>
                <w:rFonts w:eastAsiaTheme="minorEastAsia"/>
              </w:rPr>
            </w:pPr>
            <w:proofErr w:type="spellStart"/>
            <w:r w:rsidRPr="00814B08">
              <w:rPr>
                <w:rFonts w:eastAsiaTheme="minorEastAsia"/>
              </w:rPr>
              <w:t>суперсайт</w:t>
            </w:r>
            <w:proofErr w:type="spellEnd"/>
          </w:p>
        </w:tc>
      </w:tr>
    </w:tbl>
    <w:p w:rsidR="00814B08" w:rsidRPr="00814B08" w:rsidRDefault="00814B08" w:rsidP="00814B08">
      <w:pPr>
        <w:widowControl w:val="0"/>
        <w:autoSpaceDE w:val="0"/>
        <w:autoSpaceDN w:val="0"/>
        <w:adjustRightInd w:val="0"/>
        <w:jc w:val="both"/>
        <w:outlineLvl w:val="2"/>
        <w:rPr>
          <w:rFonts w:eastAsiaTheme="minorEastAsia"/>
          <w:bCs/>
          <w:sz w:val="28"/>
          <w:szCs w:val="28"/>
        </w:rPr>
      </w:pP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Вертикальные опоры щитовых установок должны располагаться на центральной оси относительно расположения щитовых каркасов. Высота вертикальной опоры щитовых установок от уровня земли до нижнего края рекламного поля в зависимости от типа их формата должна быть не менее приведенного в таблице 5:</w:t>
      </w:r>
    </w:p>
    <w:p w:rsidR="00814B08" w:rsidRPr="00814B08" w:rsidRDefault="00814B08" w:rsidP="00814B08">
      <w:pPr>
        <w:widowControl w:val="0"/>
        <w:autoSpaceDE w:val="0"/>
        <w:autoSpaceDN w:val="0"/>
        <w:adjustRightInd w:val="0"/>
        <w:jc w:val="right"/>
        <w:rPr>
          <w:rFonts w:eastAsiaTheme="minorEastAsia"/>
          <w:szCs w:val="28"/>
        </w:rPr>
      </w:pPr>
      <w:r w:rsidRPr="00814B08">
        <w:rPr>
          <w:rFonts w:eastAsiaTheme="minorEastAsia"/>
          <w:szCs w:val="28"/>
        </w:rPr>
        <w:t>Таблица 5</w:t>
      </w:r>
    </w:p>
    <w:p w:rsidR="00814B08" w:rsidRPr="00814B08" w:rsidRDefault="00814B08" w:rsidP="00814B08">
      <w:pPr>
        <w:widowControl w:val="0"/>
        <w:autoSpaceDE w:val="0"/>
        <w:autoSpaceDN w:val="0"/>
        <w:adjustRightInd w:val="0"/>
        <w:jc w:val="right"/>
        <w:rPr>
          <w:rFonts w:eastAsiaTheme="minorEastAsia"/>
          <w:sz w:val="16"/>
          <w:szCs w:val="16"/>
        </w:rPr>
      </w:pPr>
    </w:p>
    <w:tbl>
      <w:tblPr>
        <w:tblStyle w:val="12"/>
        <w:tblW w:w="0" w:type="auto"/>
        <w:jc w:val="center"/>
        <w:tblLayout w:type="fixed"/>
        <w:tblLook w:val="04A0" w:firstRow="1" w:lastRow="0" w:firstColumn="1" w:lastColumn="0" w:noHBand="0" w:noVBand="1"/>
      </w:tblPr>
      <w:tblGrid>
        <w:gridCol w:w="2376"/>
        <w:gridCol w:w="2549"/>
      </w:tblGrid>
      <w:tr w:rsidR="00814B08" w:rsidRPr="00814B08" w:rsidTr="00942450">
        <w:trPr>
          <w:trHeight w:val="523"/>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b/>
                <w:lang w:eastAsia="en-US"/>
              </w:rPr>
            </w:pPr>
            <w:r w:rsidRPr="00814B08">
              <w:rPr>
                <w:rFonts w:eastAsiaTheme="minorEastAsia"/>
                <w:b/>
                <w:lang w:eastAsia="en-US"/>
              </w:rPr>
              <w:t>Тип формата</w:t>
            </w:r>
          </w:p>
          <w:p w:rsidR="00814B08" w:rsidRPr="00814B08" w:rsidRDefault="00814B08" w:rsidP="00814B08">
            <w:pPr>
              <w:tabs>
                <w:tab w:val="left" w:pos="709"/>
              </w:tabs>
              <w:autoSpaceDE w:val="0"/>
              <w:autoSpaceDN w:val="0"/>
              <w:adjustRightInd w:val="0"/>
              <w:jc w:val="center"/>
              <w:rPr>
                <w:rFonts w:eastAsiaTheme="minorEastAsia"/>
                <w:b/>
                <w:lang w:eastAsia="en-US"/>
              </w:rPr>
            </w:pPr>
            <w:r w:rsidRPr="00814B08">
              <w:rPr>
                <w:rFonts w:eastAsiaTheme="minorEastAsia"/>
                <w:b/>
                <w:lang w:eastAsia="en-US"/>
              </w:rPr>
              <w:t>щитовой установки</w:t>
            </w:r>
          </w:p>
        </w:tc>
        <w:tc>
          <w:tcPr>
            <w:tcW w:w="2549"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b/>
                <w:lang w:eastAsia="en-US"/>
              </w:rPr>
              <w:t xml:space="preserve">Высота опоры, </w:t>
            </w:r>
            <w:proofErr w:type="gramStart"/>
            <w:r w:rsidRPr="00814B08">
              <w:rPr>
                <w:rFonts w:eastAsiaTheme="minorEastAsia"/>
                <w:b/>
                <w:lang w:eastAsia="en-US"/>
              </w:rPr>
              <w:t>м</w:t>
            </w:r>
            <w:proofErr w:type="gramEnd"/>
          </w:p>
        </w:tc>
      </w:tr>
      <w:tr w:rsidR="00814B08" w:rsidRPr="00814B08" w:rsidTr="00942450">
        <w:trPr>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b/>
                <w:lang w:eastAsia="en-US"/>
              </w:rPr>
            </w:pPr>
            <w:proofErr w:type="spellStart"/>
            <w:r w:rsidRPr="00814B08">
              <w:rPr>
                <w:rFonts w:eastAsiaTheme="minorEastAsia"/>
                <w:lang w:eastAsia="en-US"/>
              </w:rPr>
              <w:t>ситиборд</w:t>
            </w:r>
            <w:proofErr w:type="spellEnd"/>
          </w:p>
        </w:tc>
        <w:tc>
          <w:tcPr>
            <w:tcW w:w="2549"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bCs/>
                <w:lang w:eastAsia="en-US"/>
              </w:rPr>
              <w:t>3,0</w:t>
            </w:r>
          </w:p>
        </w:tc>
      </w:tr>
      <w:tr w:rsidR="00814B08" w:rsidRPr="00814B08" w:rsidTr="00942450">
        <w:trPr>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lang w:eastAsia="en-US"/>
              </w:rPr>
            </w:pPr>
            <w:proofErr w:type="spellStart"/>
            <w:r w:rsidRPr="00814B08">
              <w:rPr>
                <w:rFonts w:eastAsiaTheme="minorEastAsia"/>
                <w:lang w:eastAsia="en-US"/>
              </w:rPr>
              <w:t>билборд</w:t>
            </w:r>
            <w:proofErr w:type="spellEnd"/>
          </w:p>
        </w:tc>
        <w:tc>
          <w:tcPr>
            <w:tcW w:w="2549"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4,0</w:t>
            </w:r>
          </w:p>
        </w:tc>
      </w:tr>
      <w:tr w:rsidR="00814B08" w:rsidRPr="00814B08" w:rsidTr="00942450">
        <w:trPr>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lang w:eastAsia="en-US"/>
              </w:rPr>
            </w:pPr>
            <w:proofErr w:type="spellStart"/>
            <w:r w:rsidRPr="00814B08">
              <w:rPr>
                <w:rFonts w:eastAsiaTheme="minorEastAsia"/>
                <w:lang w:eastAsia="en-US"/>
              </w:rPr>
              <w:t>суперборд</w:t>
            </w:r>
            <w:proofErr w:type="spellEnd"/>
          </w:p>
        </w:tc>
        <w:tc>
          <w:tcPr>
            <w:tcW w:w="2549"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5,0</w:t>
            </w:r>
          </w:p>
        </w:tc>
      </w:tr>
      <w:tr w:rsidR="00814B08" w:rsidRPr="00814B08" w:rsidTr="00942450">
        <w:trPr>
          <w:jc w:val="center"/>
        </w:trPr>
        <w:tc>
          <w:tcPr>
            <w:tcW w:w="2376" w:type="dxa"/>
          </w:tcPr>
          <w:p w:rsidR="00814B08" w:rsidRPr="00814B08" w:rsidRDefault="00814B08" w:rsidP="00814B08">
            <w:pPr>
              <w:tabs>
                <w:tab w:val="left" w:pos="709"/>
              </w:tabs>
              <w:autoSpaceDE w:val="0"/>
              <w:autoSpaceDN w:val="0"/>
              <w:adjustRightInd w:val="0"/>
              <w:jc w:val="center"/>
              <w:rPr>
                <w:rFonts w:eastAsiaTheme="minorEastAsia"/>
                <w:lang w:eastAsia="en-US"/>
              </w:rPr>
            </w:pPr>
            <w:proofErr w:type="spellStart"/>
            <w:r w:rsidRPr="00814B08">
              <w:rPr>
                <w:rFonts w:eastAsiaTheme="minorEastAsia"/>
                <w:lang w:eastAsia="en-US"/>
              </w:rPr>
              <w:t>суперсайт</w:t>
            </w:r>
            <w:proofErr w:type="spellEnd"/>
          </w:p>
        </w:tc>
        <w:tc>
          <w:tcPr>
            <w:tcW w:w="2549" w:type="dxa"/>
          </w:tcPr>
          <w:p w:rsidR="00814B08" w:rsidRPr="00814B08" w:rsidRDefault="00814B08" w:rsidP="00814B08">
            <w:pPr>
              <w:tabs>
                <w:tab w:val="left" w:pos="709"/>
              </w:tabs>
              <w:autoSpaceDE w:val="0"/>
              <w:autoSpaceDN w:val="0"/>
              <w:adjustRightInd w:val="0"/>
              <w:jc w:val="center"/>
              <w:rPr>
                <w:rFonts w:eastAsiaTheme="minorEastAsia"/>
                <w:lang w:eastAsia="en-US"/>
              </w:rPr>
            </w:pPr>
            <w:r w:rsidRPr="00814B08">
              <w:rPr>
                <w:rFonts w:eastAsiaTheme="minorEastAsia"/>
                <w:lang w:eastAsia="en-US"/>
              </w:rPr>
              <w:t>6,0</w:t>
            </w:r>
          </w:p>
        </w:tc>
      </w:tr>
    </w:tbl>
    <w:p w:rsidR="00814B08" w:rsidRPr="00814B08" w:rsidRDefault="00814B08" w:rsidP="00814B08">
      <w:pPr>
        <w:widowControl w:val="0"/>
        <w:autoSpaceDE w:val="0"/>
        <w:autoSpaceDN w:val="0"/>
        <w:adjustRightInd w:val="0"/>
        <w:jc w:val="both"/>
        <w:outlineLvl w:val="2"/>
        <w:rPr>
          <w:rFonts w:eastAsiaTheme="minorEastAsia"/>
          <w:bCs/>
          <w:sz w:val="28"/>
          <w:szCs w:val="28"/>
        </w:rPr>
      </w:pP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3) Электронные экраны на отдельно стоящих опорах - рекламные конструкции,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Типы форматов электронных экранов на отдельно стоящих опорах соответствуют типам форматов щитовых установок.</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Конструкции электронных экранов на отдельно стоящих опорах должны быть оборудованы системой аварийного отключения от сетей электропитания и соответствовать требованиям пожарной безопасности.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4) </w:t>
      </w:r>
      <w:proofErr w:type="gramStart"/>
      <w:r w:rsidRPr="00814B08">
        <w:rPr>
          <w:rFonts w:eastAsiaTheme="minorEastAsia"/>
          <w:bCs/>
          <w:szCs w:val="28"/>
        </w:rPr>
        <w:t>Панель-кронштейны</w:t>
      </w:r>
      <w:proofErr w:type="gramEnd"/>
      <w:r w:rsidRPr="00814B08">
        <w:rPr>
          <w:rFonts w:eastAsiaTheme="minorEastAsia"/>
          <w:bCs/>
          <w:szCs w:val="28"/>
        </w:rPr>
        <w:t xml:space="preserve"> на отдельно стоящих опорах - двухсторонние консольные плоскостные конструкции, устанавливаемые на отдельно стоящих опорах в вертикальном исполнении.</w:t>
      </w:r>
    </w:p>
    <w:p w:rsidR="00814B08" w:rsidRPr="00814B08" w:rsidRDefault="00814B08" w:rsidP="00942450">
      <w:pPr>
        <w:widowControl w:val="0"/>
        <w:autoSpaceDE w:val="0"/>
        <w:autoSpaceDN w:val="0"/>
        <w:adjustRightInd w:val="0"/>
        <w:ind w:firstLine="709"/>
        <w:jc w:val="both"/>
        <w:outlineLvl w:val="2"/>
        <w:rPr>
          <w:rFonts w:eastAsiaTheme="minorEastAsia"/>
          <w:bCs/>
          <w:spacing w:val="-4"/>
          <w:szCs w:val="28"/>
        </w:rPr>
      </w:pPr>
      <w:r w:rsidRPr="00814B08">
        <w:rPr>
          <w:rFonts w:eastAsiaTheme="minorEastAsia"/>
          <w:bCs/>
          <w:spacing w:val="-4"/>
          <w:szCs w:val="28"/>
        </w:rPr>
        <w:t xml:space="preserve">Высота опоры </w:t>
      </w:r>
      <w:proofErr w:type="gramStart"/>
      <w:r w:rsidRPr="00814B08">
        <w:rPr>
          <w:rFonts w:eastAsiaTheme="minorEastAsia"/>
          <w:bCs/>
          <w:spacing w:val="-4"/>
          <w:szCs w:val="28"/>
        </w:rPr>
        <w:t>панель-кронштейна</w:t>
      </w:r>
      <w:proofErr w:type="gramEnd"/>
      <w:r w:rsidRPr="00814B08">
        <w:rPr>
          <w:rFonts w:eastAsiaTheme="minorEastAsia"/>
          <w:bCs/>
          <w:spacing w:val="-4"/>
          <w:szCs w:val="28"/>
        </w:rPr>
        <w:t xml:space="preserve"> от уровня земли до нижнего края рекламного поля должна быть не менее 2,5 метров. Фундамент опоры </w:t>
      </w:r>
      <w:proofErr w:type="gramStart"/>
      <w:r w:rsidRPr="00814B08">
        <w:rPr>
          <w:rFonts w:eastAsiaTheme="minorEastAsia"/>
          <w:bCs/>
          <w:spacing w:val="-4"/>
          <w:szCs w:val="28"/>
        </w:rPr>
        <w:t>панель-кронштейна</w:t>
      </w:r>
      <w:proofErr w:type="gramEnd"/>
      <w:r w:rsidRPr="00814B08">
        <w:rPr>
          <w:rFonts w:eastAsiaTheme="minorEastAsia"/>
          <w:bCs/>
          <w:spacing w:val="-4"/>
          <w:szCs w:val="28"/>
        </w:rPr>
        <w:t xml:space="preserve"> не должен выступать над уровнем земли более чем на 5,0 см.</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К стандартизированным </w:t>
      </w:r>
      <w:proofErr w:type="gramStart"/>
      <w:r w:rsidRPr="00814B08">
        <w:rPr>
          <w:rFonts w:eastAsiaTheme="minorEastAsia"/>
          <w:bCs/>
          <w:szCs w:val="28"/>
        </w:rPr>
        <w:t>панель-кронштейнам</w:t>
      </w:r>
      <w:proofErr w:type="gramEnd"/>
      <w:r w:rsidRPr="00814B08">
        <w:rPr>
          <w:rFonts w:eastAsiaTheme="minorEastAsia"/>
          <w:bCs/>
          <w:szCs w:val="28"/>
        </w:rPr>
        <w:t xml:space="preserve"> относятся </w:t>
      </w:r>
      <w:r w:rsidRPr="00814B08">
        <w:rPr>
          <w:rFonts w:eastAsiaTheme="minorEastAsia"/>
          <w:bCs/>
          <w:spacing w:val="-5"/>
          <w:szCs w:val="28"/>
        </w:rPr>
        <w:t>панель-кронштейны типа «</w:t>
      </w:r>
      <w:proofErr w:type="spellStart"/>
      <w:r w:rsidRPr="00814B08">
        <w:rPr>
          <w:rFonts w:eastAsiaTheme="minorEastAsia"/>
          <w:bCs/>
          <w:spacing w:val="-5"/>
          <w:szCs w:val="28"/>
        </w:rPr>
        <w:t>HoReCa</w:t>
      </w:r>
      <w:proofErr w:type="spellEnd"/>
      <w:r w:rsidRPr="00814B08">
        <w:rPr>
          <w:rFonts w:eastAsiaTheme="minorEastAsia"/>
          <w:bCs/>
          <w:spacing w:val="-5"/>
          <w:szCs w:val="28"/>
        </w:rPr>
        <w:t>» - с форматом рекламного поля 1,8 м × 1,2 м.</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5) Стелы - объемные или плоскостные двухсторонние рекламные конструкции, состоящие из фундамента, каркаса и рекламного поля (рекламных полей) и выполненные, как правило, по </w:t>
      </w:r>
      <w:proofErr w:type="gramStart"/>
      <w:r w:rsidRPr="00814B08">
        <w:rPr>
          <w:rFonts w:eastAsiaTheme="minorEastAsia"/>
          <w:bCs/>
          <w:szCs w:val="28"/>
        </w:rPr>
        <w:t>индивидуальным проектам</w:t>
      </w:r>
      <w:proofErr w:type="gramEnd"/>
      <w:r w:rsidRPr="00814B08">
        <w:rPr>
          <w:rFonts w:eastAsiaTheme="minorEastAsia"/>
          <w:bCs/>
          <w:szCs w:val="28"/>
        </w:rPr>
        <w:t>.</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6) Тумбы - объемные или плоскостные рекламные конструкции, состоящие из фундамента, каркаса и рекламного поля (рекламных полей), как правило, с внутренним подсветом:</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Расстояние между тумбами, установленными на одной оси вдоль полосы движения транспорта, должно быть не менее 40,0 м;</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К стандартизированным тумбам относятся трехсторонние тумбы типа «</w:t>
      </w:r>
      <w:proofErr w:type="spellStart"/>
      <w:r w:rsidRPr="00814B08">
        <w:rPr>
          <w:rFonts w:eastAsiaTheme="minorEastAsia"/>
          <w:bCs/>
          <w:szCs w:val="28"/>
        </w:rPr>
        <w:t>Пиллар</w:t>
      </w:r>
      <w:proofErr w:type="spellEnd"/>
      <w:r w:rsidRPr="00814B08">
        <w:rPr>
          <w:rFonts w:eastAsiaTheme="minorEastAsia"/>
          <w:bCs/>
          <w:szCs w:val="28"/>
        </w:rPr>
        <w:t>», имеющие форму треугольной призмы, на каждой вертикальной грани которой расположены рекламные поля с форматом 3,0 м × 1,4 м.</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lastRenderedPageBreak/>
        <w:t>7) Флагштоки - отдельно стоящие рекламные конструкции, состоящие из фундамента, опорной рамы, вертикальных стоек и мягких полотнищ, предназначенных для размещения на них рекламы, оснащенные устройствами для поднятия и регулировки высоты флага. Площадь информационного поля флагштока определяется площадью всех сторон отдельных флагов в его составе.</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2. Рекламные конструкции, монтируемые и располагаемые на зданиях, сооружениях и объектах благоустройства города подразделяются на следующие типы:</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крышные установки;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настенные панно;</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 электронные экраны, </w:t>
      </w:r>
      <w:proofErr w:type="spellStart"/>
      <w:r w:rsidRPr="00814B08">
        <w:rPr>
          <w:rFonts w:eastAsiaTheme="minorEastAsia"/>
          <w:bCs/>
          <w:szCs w:val="28"/>
        </w:rPr>
        <w:t>медиафасады</w:t>
      </w:r>
      <w:proofErr w:type="spellEnd"/>
      <w:r w:rsidRPr="00814B08">
        <w:rPr>
          <w:rFonts w:eastAsiaTheme="minorEastAsia"/>
          <w:bCs/>
          <w:szCs w:val="28"/>
        </w:rPr>
        <w:t>;</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 </w:t>
      </w:r>
      <w:proofErr w:type="gramStart"/>
      <w:r w:rsidRPr="00814B08">
        <w:rPr>
          <w:rFonts w:eastAsiaTheme="minorEastAsia"/>
          <w:bCs/>
          <w:szCs w:val="28"/>
        </w:rPr>
        <w:t>панель-кронштейны</w:t>
      </w:r>
      <w:proofErr w:type="gramEnd"/>
      <w:r w:rsidRPr="00814B08">
        <w:rPr>
          <w:rFonts w:eastAsiaTheme="minorEastAsia"/>
          <w:bCs/>
          <w:szCs w:val="28"/>
        </w:rPr>
        <w:t>;</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объемно-пространственные конструкции;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объемные (световые) коробы;</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объемные (световые) буквы (цифры)</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щитовые конструкции;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рекламные конструкции на остановочных пунктах общественного транспорта;</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каркасные панно на склонах (откосах) трасс и дорог;</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проекционные установки.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1) Крышные установки - объемные или плоскостные конструкции, размещаемые выше уровня карниза здания, строения, сооружения, их отдельных архитектурных элементов или на крыше. Крышные установки состоят из элементов крепления, несущей части конструкции, каркаса и рекламного поля.</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К стандартизированным крышным установкам относятся крупноформатные крышные установки с внутренним подсветом типа «Крышные панели».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Крышные установки в виде отдельных букв и логотипов, состоящие из следующих элементов: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информационное поле (текстовая часть) - буквы, буквенные символы, аббревиатура, цифры;</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художественные элементы (логотипы, знаки и др.);</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элементы крепления (пространственная решетка),</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должны быть оборудованы только внутренней подсветкой.</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bookmarkStart w:id="15" w:name="Par361"/>
      <w:bookmarkEnd w:id="15"/>
      <w:r w:rsidRPr="00814B08">
        <w:rPr>
          <w:rFonts w:eastAsiaTheme="minorEastAsia"/>
          <w:bCs/>
          <w:szCs w:val="28"/>
        </w:rPr>
        <w:t>Высота крышной установки не должна превышать:</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1,8 м для 1 - 3-этажных объектов;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3,0 м для 4 - 7-этажных объектов;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4,0 м для 8 - 12-этажных объектов;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5,0 м для 13 - 17-этажных объектов.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Высота крышной установки рассчитывается:</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от точки крепления к крыше объекта до верхнего края информационного поля рекламной конструкции;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при установке непосредственно на крыше объекта (при отсутствии на крыше объекта карниза, парапета);</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от карниза, парапета объекта до верхнего края информационного поля рекламной конструкции - при наличии карниза, парапета объекта.</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В случае</w:t>
      </w:r>
      <w:proofErr w:type="gramStart"/>
      <w:r w:rsidRPr="00814B08">
        <w:rPr>
          <w:rFonts w:eastAsiaTheme="minorEastAsia"/>
          <w:bCs/>
          <w:szCs w:val="28"/>
        </w:rPr>
        <w:t>,</w:t>
      </w:r>
      <w:proofErr w:type="gramEnd"/>
      <w:r w:rsidRPr="00814B08">
        <w:rPr>
          <w:rFonts w:eastAsiaTheme="minorEastAsia"/>
          <w:bCs/>
          <w:szCs w:val="28"/>
        </w:rPr>
        <w:t xml:space="preserve"> если крышная установка содержит изображение товарного знака, знака обслуживания, высота отдельных элементов информационного поля или художественных элементов крышной установки, входящих в изображение указанного това</w:t>
      </w:r>
      <w:r w:rsidR="004869FB">
        <w:rPr>
          <w:rFonts w:eastAsiaTheme="minorEastAsia"/>
          <w:bCs/>
          <w:szCs w:val="28"/>
        </w:rPr>
        <w:t>рного знака, знака обслуживания</w:t>
      </w:r>
      <w:r w:rsidRPr="00814B08">
        <w:rPr>
          <w:rFonts w:eastAsiaTheme="minorEastAsia"/>
          <w:bCs/>
          <w:szCs w:val="28"/>
        </w:rPr>
        <w:t xml:space="preserve"> может превышать </w:t>
      </w:r>
      <w:r w:rsidR="004869FB">
        <w:rPr>
          <w:rFonts w:eastAsiaTheme="minorEastAsia"/>
          <w:bCs/>
          <w:szCs w:val="28"/>
        </w:rPr>
        <w:t xml:space="preserve">указанные в настоящем пункте </w:t>
      </w:r>
      <w:r w:rsidRPr="00814B08">
        <w:rPr>
          <w:rFonts w:eastAsiaTheme="minorEastAsia"/>
          <w:bCs/>
          <w:szCs w:val="28"/>
        </w:rPr>
        <w:t>параметры, но не более чем на 1/5.</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Длина крышной установки не должна превышать:</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80 процентов длины фасада, по отношению к которому она размещена, - при длине фасада до 35,0 м (включительно);</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половины длины фасада, по отношению к которому она размещена, - при длине фасада свыше 35,0 м.</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Параметры (размеры) крышной установки, размещаемой на </w:t>
      </w:r>
      <w:proofErr w:type="spellStart"/>
      <w:r w:rsidRPr="00814B08">
        <w:rPr>
          <w:rFonts w:eastAsiaTheme="minorEastAsia"/>
          <w:bCs/>
          <w:szCs w:val="28"/>
        </w:rPr>
        <w:t>стилобатной</w:t>
      </w:r>
      <w:proofErr w:type="spellEnd"/>
      <w:r w:rsidRPr="00814B08">
        <w:rPr>
          <w:rFonts w:eastAsiaTheme="minorEastAsia"/>
          <w:bCs/>
          <w:szCs w:val="28"/>
        </w:rPr>
        <w:t xml:space="preserve"> части объекта, </w:t>
      </w:r>
      <w:r w:rsidRPr="00814B08">
        <w:rPr>
          <w:rFonts w:eastAsiaTheme="minorEastAsia"/>
          <w:bCs/>
          <w:szCs w:val="28"/>
        </w:rPr>
        <w:lastRenderedPageBreak/>
        <w:t>должны соответствовать параметрам (размерам) конструкций, размещаемых на крышах объектов соответствующей этажности.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Элементы крепления крышной установки не должны выступать за периметр данной конструкции по бокам и сверху. Расстояние от парапета до нижнего края информационного поля крышной установки не должно превышать 1,0 м.</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Для крышных установок в виде отдельных букв и логотипов в обязательном порядке разрабатывается рабочая проектная документация в целях обеспечения безопасности при установке, монтаже и эксплуатации.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2) Настенные панно - односторонние рекламные конструкции, монтируемые на внешние поверхности зданий, строений, сооружений и элементов благоустройства города и состоящие из элементов крепления, каркаса и рекламного поля.</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Установка настенных панно, в конструкциях которых отсутствует каркас, не допускается.</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3) Электронные экраны - рекламные конструкции,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 и монтируемые на внешние поверхности зданий, строений, сооружений и элементов благоустройства города.</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Конструкции электронных экранов должны быть оборудованы системой аварийного отключения от сетей электропитания и соответствовать требованиям пожарной безопасности.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4) </w:t>
      </w:r>
      <w:proofErr w:type="spellStart"/>
      <w:r w:rsidRPr="00814B08">
        <w:rPr>
          <w:rFonts w:eastAsiaTheme="minorEastAsia"/>
          <w:bCs/>
          <w:szCs w:val="28"/>
        </w:rPr>
        <w:t>Медиафасады</w:t>
      </w:r>
      <w:proofErr w:type="spellEnd"/>
      <w:r w:rsidRPr="00814B08">
        <w:rPr>
          <w:rFonts w:eastAsiaTheme="minorEastAsia"/>
          <w:bCs/>
          <w:szCs w:val="28"/>
        </w:rPr>
        <w:t xml:space="preserve"> - рекламные конструкции, размещаемые на поверхности стен зданий, строений, сооружений, позволяющие демонстрировать изображение за счет применения цифровых технологий.</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proofErr w:type="spellStart"/>
      <w:r w:rsidRPr="00814B08">
        <w:rPr>
          <w:rFonts w:eastAsiaTheme="minorEastAsia"/>
          <w:bCs/>
          <w:szCs w:val="28"/>
        </w:rPr>
        <w:t>Медиафасады</w:t>
      </w:r>
      <w:proofErr w:type="spellEnd"/>
      <w:r w:rsidRPr="00814B08">
        <w:rPr>
          <w:rFonts w:eastAsiaTheme="minorEastAsia"/>
          <w:bCs/>
          <w:szCs w:val="28"/>
        </w:rPr>
        <w:t xml:space="preserve"> конструктивно состоят из светодиодных модулей в гибких шлейфах на основе металлической или полимерной сетки с интегрированными светодиодами, создающих поверхности, которые повторяют форму фасадов зданий, строений, сооружений. </w:t>
      </w:r>
      <w:r w:rsidRPr="00814B08">
        <w:rPr>
          <w:rFonts w:eastAsiaTheme="minorEastAsia"/>
          <w:bCs/>
          <w:spacing w:val="-4"/>
          <w:szCs w:val="28"/>
        </w:rPr>
        <w:t xml:space="preserve">При размещении </w:t>
      </w:r>
      <w:proofErr w:type="spellStart"/>
      <w:r w:rsidRPr="00814B08">
        <w:rPr>
          <w:rFonts w:eastAsiaTheme="minorEastAsia"/>
          <w:bCs/>
          <w:spacing w:val="-4"/>
          <w:szCs w:val="28"/>
        </w:rPr>
        <w:t>медиафасадов</w:t>
      </w:r>
      <w:proofErr w:type="spellEnd"/>
      <w:r w:rsidRPr="00814B08">
        <w:rPr>
          <w:rFonts w:eastAsiaTheme="minorEastAsia"/>
          <w:bCs/>
          <w:szCs w:val="28"/>
        </w:rPr>
        <w:t xml:space="preserve"> не должно нарушаться естественное освещение окон, нормативная инсоляция.</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Конструкции </w:t>
      </w:r>
      <w:proofErr w:type="spellStart"/>
      <w:r w:rsidRPr="00814B08">
        <w:rPr>
          <w:rFonts w:eastAsiaTheme="minorEastAsia"/>
          <w:bCs/>
          <w:szCs w:val="28"/>
        </w:rPr>
        <w:t>медиафасадов</w:t>
      </w:r>
      <w:proofErr w:type="spellEnd"/>
      <w:r w:rsidRPr="00814B08">
        <w:rPr>
          <w:rFonts w:eastAsiaTheme="minorEastAsia"/>
          <w:bCs/>
          <w:szCs w:val="28"/>
        </w:rP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5) </w:t>
      </w:r>
      <w:proofErr w:type="gramStart"/>
      <w:r w:rsidRPr="00814B08">
        <w:rPr>
          <w:rFonts w:eastAsiaTheme="minorEastAsia"/>
          <w:bCs/>
          <w:szCs w:val="28"/>
        </w:rPr>
        <w:t>Панель-кронштейны</w:t>
      </w:r>
      <w:proofErr w:type="gramEnd"/>
      <w:r w:rsidRPr="00814B08">
        <w:rPr>
          <w:rFonts w:eastAsiaTheme="minorEastAsia"/>
          <w:bCs/>
          <w:szCs w:val="28"/>
        </w:rPr>
        <w:t xml:space="preserve"> - двухсторонние консольные плоскостные конструкции, состоящие из элементов крепления, каркаса и рекламных полей, монтируемые к внешним поверхностям зданий, строений, сооружений, элементов благоустройства города и на мачтах-опорах городского освещения.</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При установке </w:t>
      </w:r>
      <w:proofErr w:type="gramStart"/>
      <w:r w:rsidRPr="00814B08">
        <w:rPr>
          <w:rFonts w:eastAsiaTheme="minorEastAsia"/>
          <w:bCs/>
          <w:szCs w:val="28"/>
        </w:rPr>
        <w:t>панель-кронштейна</w:t>
      </w:r>
      <w:proofErr w:type="gramEnd"/>
      <w:r w:rsidRPr="00814B08">
        <w:rPr>
          <w:rFonts w:eastAsiaTheme="minorEastAsia"/>
          <w:bCs/>
          <w:szCs w:val="28"/>
        </w:rPr>
        <w:t xml:space="preserve"> расстояние от уровня земли до нижнего края рекламного поля панель-кронштейна должно быть не менее 2,5 метров.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6) Объемно-пространственные конструкции - рекламные конструкции, в которых для размещения информации используется как объем конструкции, так и ее поверхность, монтируются к внешним поверхностям зданий, строений, сооружений, элементов благоустройства. Данные конструкции выполняются по </w:t>
      </w:r>
      <w:proofErr w:type="gramStart"/>
      <w:r w:rsidRPr="00814B08">
        <w:rPr>
          <w:rFonts w:eastAsiaTheme="minorEastAsia"/>
          <w:bCs/>
          <w:szCs w:val="28"/>
        </w:rPr>
        <w:t>индивидуальным проектам</w:t>
      </w:r>
      <w:proofErr w:type="gramEnd"/>
      <w:r w:rsidRPr="00814B08">
        <w:rPr>
          <w:rFonts w:eastAsiaTheme="minorEastAsia"/>
          <w:bCs/>
          <w:szCs w:val="28"/>
        </w:rPr>
        <w:t>.</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7) Объемные (световые) коробы - рекламные конструкции в виде объемных коробов различной формы (например, в форме товарного знака, логотипа) с внутренней подсветкой или без нее, монтируемых и располагаемых на</w:t>
      </w:r>
      <w:r w:rsidRPr="00814B08">
        <w:rPr>
          <w:rFonts w:ascii="Arial" w:eastAsiaTheme="minorEastAsia" w:hAnsi="Arial" w:cs="Arial"/>
          <w:sz w:val="14"/>
          <w:szCs w:val="16"/>
        </w:rPr>
        <w:t xml:space="preserve"> </w:t>
      </w:r>
      <w:r w:rsidRPr="00814B08">
        <w:rPr>
          <w:rFonts w:eastAsiaTheme="minorEastAsia"/>
          <w:bCs/>
          <w:szCs w:val="28"/>
        </w:rPr>
        <w:t>внешних поверхностях зданий, строений, сооружений, а также остановочных пунктах общественного транспорта и объектах благоустройства.</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8) Объемные (световые) буквы (цифры) - рекламные конструкции в виде отдельных букв, цифр, знаков, символов и иных фигурных элементов, выполненных в любой форме с внутренней подсветкой или без нее, монтируемых и располагаемых на</w:t>
      </w:r>
      <w:r w:rsidRPr="00814B08">
        <w:rPr>
          <w:rFonts w:ascii="Arial" w:eastAsiaTheme="minorEastAsia" w:hAnsi="Arial" w:cs="Arial"/>
          <w:sz w:val="14"/>
          <w:szCs w:val="16"/>
        </w:rPr>
        <w:t xml:space="preserve"> </w:t>
      </w:r>
      <w:r w:rsidRPr="00814B08">
        <w:rPr>
          <w:rFonts w:eastAsiaTheme="minorEastAsia"/>
          <w:bCs/>
          <w:szCs w:val="28"/>
        </w:rPr>
        <w:t>внешних поверхностях зданий, строений, сооружений, а также остановочных пунктах общественного транспорта и объектах благоустройства.</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9) Щитовые конструкции - рекламные конструкции, состоящие из щитовых каркасов и рекламных полей и монтируемые к конструктивным опорам остановочных пунктов общественного транспорта, на постоянных ограждениях, объектах благоустройства, жилых и нежилых комплексов и иных объектов.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Типы форматов щитовых конструкций соответствуют типам форматов щитовых </w:t>
      </w:r>
      <w:r w:rsidRPr="00814B08">
        <w:rPr>
          <w:rFonts w:eastAsiaTheme="minorEastAsia"/>
          <w:bCs/>
          <w:szCs w:val="28"/>
        </w:rPr>
        <w:lastRenderedPageBreak/>
        <w:t>установок.</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10) Рекламные конструкции на остановочных пунктах общественного транспорта - объемные или плоскостные рекламные конструкции, монтируемые на внешних поверхностях и (или) конструктивных опорах остановочных пунктов общественного транспорта и выполненные в виде крышных установок, настенных панно, </w:t>
      </w:r>
      <w:proofErr w:type="gramStart"/>
      <w:r w:rsidRPr="00814B08">
        <w:rPr>
          <w:rFonts w:eastAsiaTheme="minorEastAsia"/>
          <w:bCs/>
          <w:szCs w:val="28"/>
        </w:rPr>
        <w:t>панель-кронштейнов</w:t>
      </w:r>
      <w:proofErr w:type="gramEnd"/>
      <w:r w:rsidRPr="00814B08">
        <w:rPr>
          <w:rFonts w:eastAsiaTheme="minorEastAsia"/>
          <w:bCs/>
          <w:szCs w:val="28"/>
        </w:rPr>
        <w:t>, объемно-пространственных конструкций, щитовых конструкций.</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11 Каркасные панно на склонах (откосах) трасс и дорог - рекламные конструкции, размещаемые на поверхности дорожно-строительных материалов.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12) Проекционные установки - рекламные конструкции, предназначенные для воспроизведения изображения на земле, на плоскостях стен и в объеме. Конструкции проекционных установок состоят из проецирующего устройства и поверхности (экрана) или объема, в котором формируется информационное изображение.</w:t>
      </w:r>
    </w:p>
    <w:p w:rsidR="00814B08" w:rsidRPr="00814B08" w:rsidRDefault="00814B08" w:rsidP="00814B08">
      <w:pPr>
        <w:widowControl w:val="0"/>
        <w:autoSpaceDE w:val="0"/>
        <w:autoSpaceDN w:val="0"/>
        <w:adjustRightInd w:val="0"/>
        <w:jc w:val="both"/>
        <w:rPr>
          <w:rFonts w:eastAsiaTheme="minorEastAsia"/>
        </w:rPr>
      </w:pPr>
    </w:p>
    <w:p w:rsidR="00814B08" w:rsidRPr="00814B08" w:rsidRDefault="00814B08" w:rsidP="00942450">
      <w:pPr>
        <w:widowControl w:val="0"/>
        <w:autoSpaceDE w:val="0"/>
        <w:autoSpaceDN w:val="0"/>
        <w:adjustRightInd w:val="0"/>
        <w:jc w:val="center"/>
        <w:outlineLvl w:val="2"/>
        <w:rPr>
          <w:rFonts w:eastAsiaTheme="minorEastAsia"/>
          <w:b/>
          <w:bCs/>
          <w:szCs w:val="28"/>
        </w:rPr>
      </w:pPr>
      <w:r w:rsidRPr="00814B08">
        <w:rPr>
          <w:rFonts w:eastAsiaTheme="minorEastAsia"/>
          <w:b/>
          <w:bCs/>
          <w:szCs w:val="28"/>
        </w:rPr>
        <w:t>V. Классификация временных рекламных конструкций</w:t>
      </w:r>
    </w:p>
    <w:p w:rsidR="00814B08" w:rsidRPr="00814B08" w:rsidRDefault="00814B08" w:rsidP="00814B08">
      <w:pPr>
        <w:widowControl w:val="0"/>
        <w:autoSpaceDE w:val="0"/>
        <w:autoSpaceDN w:val="0"/>
        <w:adjustRightInd w:val="0"/>
        <w:jc w:val="both"/>
        <w:rPr>
          <w:rFonts w:eastAsiaTheme="minorEastAsia"/>
        </w:rPr>
      </w:pP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1. Каркасные панно - двухсторонние или односторонние рекламные конструкции, состоящие из элементов крепления, каркаса и рекламного поля и устанавливаемые организациями и предприятиями с целью анонсирования и на период проведения государственных, общегородских, социально значимых, спортивных и культурных мероприятий, рекламных акций. Площадь рекламной поверхности одной стороны каркасного панно должна быть не более 18,0 кв. метров.</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 xml:space="preserve">2. </w:t>
      </w:r>
      <w:proofErr w:type="gramStart"/>
      <w:r w:rsidRPr="00814B08">
        <w:rPr>
          <w:rFonts w:eastAsiaTheme="minorEastAsia"/>
          <w:bCs/>
          <w:szCs w:val="28"/>
        </w:rPr>
        <w:t>Рекламные конструкции на временных ограждениях - рекламные конструкции, размещаемые на ограждениях объектов розничной (уличной) торговли (летние кафе, выставки, ограждения торговых площадей) и иных временных ограждениях, которые должны обеспечивать художественное оформление ограждений отдельными щитовыми конструкциями, мягким оформлением или сплошной лентой.</w:t>
      </w:r>
      <w:proofErr w:type="gramEnd"/>
      <w:r w:rsidRPr="00814B08">
        <w:rPr>
          <w:rFonts w:eastAsiaTheme="minorEastAsia"/>
          <w:bCs/>
          <w:szCs w:val="28"/>
        </w:rPr>
        <w:t xml:space="preserve"> В случаях применения щитовых конструкций высота щитов не должна превышать размеров несущих элементов ограждений более чем на 1/2 высоты ограждений.</w:t>
      </w:r>
    </w:p>
    <w:p w:rsidR="00814B08" w:rsidRPr="00814B08" w:rsidRDefault="00814B08" w:rsidP="00942450">
      <w:pPr>
        <w:widowControl w:val="0"/>
        <w:autoSpaceDE w:val="0"/>
        <w:autoSpaceDN w:val="0"/>
        <w:adjustRightInd w:val="0"/>
        <w:ind w:firstLine="709"/>
        <w:jc w:val="both"/>
        <w:outlineLvl w:val="2"/>
        <w:rPr>
          <w:rFonts w:eastAsiaTheme="minorEastAsia"/>
          <w:bCs/>
          <w:szCs w:val="28"/>
        </w:rPr>
      </w:pPr>
      <w:r w:rsidRPr="00814B08">
        <w:rPr>
          <w:rFonts w:eastAsiaTheme="minorEastAsia"/>
          <w:bCs/>
          <w:szCs w:val="28"/>
        </w:rPr>
        <w:t>3. Реклама на строительных сетках - рекламные конструкции в виде строительных сеток, ограждающих объекты строительства или реконструкции, с нанесенной на них рекламной информацией.</w:t>
      </w:r>
    </w:p>
    <w:p w:rsidR="00814B08" w:rsidRPr="00814B08" w:rsidRDefault="00814B08" w:rsidP="00942450">
      <w:pPr>
        <w:widowControl w:val="0"/>
        <w:autoSpaceDE w:val="0"/>
        <w:autoSpaceDN w:val="0"/>
        <w:adjustRightInd w:val="0"/>
        <w:ind w:firstLine="709"/>
        <w:jc w:val="both"/>
        <w:rPr>
          <w:rFonts w:eastAsiaTheme="minorEastAsia"/>
          <w:szCs w:val="28"/>
        </w:rPr>
      </w:pPr>
    </w:p>
    <w:p w:rsidR="00814B08" w:rsidRDefault="00814B08" w:rsidP="00942450">
      <w:pPr>
        <w:widowControl w:val="0"/>
        <w:autoSpaceDE w:val="0"/>
        <w:autoSpaceDN w:val="0"/>
        <w:adjustRightInd w:val="0"/>
        <w:ind w:firstLine="709"/>
        <w:jc w:val="both"/>
        <w:rPr>
          <w:rFonts w:eastAsiaTheme="minorEastAsia"/>
          <w:szCs w:val="28"/>
        </w:rPr>
      </w:pPr>
    </w:p>
    <w:p w:rsidR="004869FB" w:rsidRDefault="004869FB" w:rsidP="00942450">
      <w:pPr>
        <w:widowControl w:val="0"/>
        <w:autoSpaceDE w:val="0"/>
        <w:autoSpaceDN w:val="0"/>
        <w:adjustRightInd w:val="0"/>
        <w:ind w:firstLine="709"/>
        <w:jc w:val="both"/>
        <w:rPr>
          <w:rFonts w:eastAsiaTheme="minorEastAsia"/>
          <w:szCs w:val="28"/>
        </w:rPr>
      </w:pPr>
    </w:p>
    <w:p w:rsidR="004869FB" w:rsidRPr="005B78DC" w:rsidRDefault="004869FB" w:rsidP="004869FB">
      <w:pPr>
        <w:rPr>
          <w:szCs w:val="20"/>
        </w:rPr>
      </w:pPr>
      <w:r w:rsidRPr="005B78DC">
        <w:rPr>
          <w:szCs w:val="20"/>
        </w:rPr>
        <w:t>Председатель Псковской городской Думы                                                                А.Г. Гончаренко</w:t>
      </w:r>
    </w:p>
    <w:p w:rsidR="004869FB" w:rsidRDefault="004869FB" w:rsidP="00942450">
      <w:pPr>
        <w:widowControl w:val="0"/>
        <w:autoSpaceDE w:val="0"/>
        <w:autoSpaceDN w:val="0"/>
        <w:adjustRightInd w:val="0"/>
        <w:ind w:firstLine="709"/>
        <w:jc w:val="both"/>
        <w:rPr>
          <w:rFonts w:eastAsiaTheme="minorEastAsia"/>
          <w:szCs w:val="28"/>
        </w:rPr>
      </w:pPr>
    </w:p>
    <w:p w:rsidR="004869FB" w:rsidRDefault="004869FB" w:rsidP="00942450">
      <w:pPr>
        <w:widowControl w:val="0"/>
        <w:autoSpaceDE w:val="0"/>
        <w:autoSpaceDN w:val="0"/>
        <w:adjustRightInd w:val="0"/>
        <w:ind w:firstLine="709"/>
        <w:jc w:val="both"/>
        <w:rPr>
          <w:rFonts w:eastAsiaTheme="minorEastAsia"/>
          <w:szCs w:val="28"/>
        </w:rPr>
      </w:pPr>
    </w:p>
    <w:p w:rsidR="00942450" w:rsidRPr="00814B08" w:rsidRDefault="00942450" w:rsidP="00942450">
      <w:pPr>
        <w:widowControl w:val="0"/>
        <w:autoSpaceDE w:val="0"/>
        <w:autoSpaceDN w:val="0"/>
        <w:adjustRightInd w:val="0"/>
        <w:ind w:firstLine="709"/>
        <w:jc w:val="both"/>
        <w:rPr>
          <w:rFonts w:eastAsiaTheme="minorEastAsia"/>
          <w:szCs w:val="28"/>
        </w:rPr>
      </w:pPr>
    </w:p>
    <w:p w:rsidR="00814B08" w:rsidRPr="00814B08" w:rsidRDefault="00814B08" w:rsidP="00942450">
      <w:pPr>
        <w:widowControl w:val="0"/>
        <w:autoSpaceDE w:val="0"/>
        <w:autoSpaceDN w:val="0"/>
        <w:adjustRightInd w:val="0"/>
        <w:jc w:val="both"/>
        <w:rPr>
          <w:rFonts w:eastAsiaTheme="minorEastAsia"/>
          <w:sz w:val="22"/>
        </w:rPr>
      </w:pPr>
      <w:r w:rsidRPr="00814B08">
        <w:rPr>
          <w:rFonts w:eastAsiaTheme="minorEastAsia"/>
          <w:szCs w:val="28"/>
        </w:rPr>
        <w:t xml:space="preserve">Глава города Пскова                                               </w:t>
      </w:r>
      <w:r w:rsidR="00942450">
        <w:rPr>
          <w:rFonts w:eastAsiaTheme="minorEastAsia"/>
          <w:szCs w:val="28"/>
        </w:rPr>
        <w:t xml:space="preserve">                                         </w:t>
      </w:r>
      <w:r w:rsidR="004869FB">
        <w:rPr>
          <w:rFonts w:eastAsiaTheme="minorEastAsia"/>
          <w:szCs w:val="28"/>
        </w:rPr>
        <w:t xml:space="preserve"> </w:t>
      </w:r>
      <w:r w:rsidR="00942450">
        <w:rPr>
          <w:rFonts w:eastAsiaTheme="minorEastAsia"/>
          <w:szCs w:val="28"/>
        </w:rPr>
        <w:t xml:space="preserve">                 </w:t>
      </w:r>
      <w:r w:rsidRPr="00814B08">
        <w:rPr>
          <w:rFonts w:eastAsiaTheme="minorEastAsia"/>
          <w:szCs w:val="28"/>
        </w:rPr>
        <w:t xml:space="preserve">  Б.А. </w:t>
      </w:r>
      <w:proofErr w:type="spellStart"/>
      <w:r w:rsidRPr="00814B08">
        <w:rPr>
          <w:rFonts w:eastAsiaTheme="minorEastAsia"/>
          <w:szCs w:val="28"/>
        </w:rPr>
        <w:t>Елкин</w:t>
      </w:r>
      <w:proofErr w:type="spellEnd"/>
    </w:p>
    <w:p w:rsidR="00814B08" w:rsidRPr="00942450" w:rsidRDefault="004869FB" w:rsidP="00942450">
      <w:pPr>
        <w:tabs>
          <w:tab w:val="left" w:pos="364"/>
          <w:tab w:val="left" w:pos="993"/>
        </w:tabs>
        <w:ind w:firstLine="709"/>
        <w:contextualSpacing/>
        <w:jc w:val="both"/>
        <w:rPr>
          <w:rFonts w:eastAsia="Calibri"/>
          <w:sz w:val="22"/>
          <w:lang w:eastAsia="en-US"/>
        </w:rPr>
      </w:pPr>
      <w:r>
        <w:rPr>
          <w:rFonts w:eastAsia="Calibri"/>
          <w:sz w:val="22"/>
          <w:lang w:eastAsia="en-US"/>
        </w:rPr>
        <w:t xml:space="preserve"> </w:t>
      </w:r>
    </w:p>
    <w:p w:rsidR="00174B93" w:rsidRDefault="00174B93" w:rsidP="00221C22">
      <w:pPr>
        <w:tabs>
          <w:tab w:val="left" w:pos="364"/>
          <w:tab w:val="left" w:pos="993"/>
        </w:tabs>
        <w:contextualSpacing/>
        <w:jc w:val="both"/>
        <w:rPr>
          <w:rFonts w:eastAsia="Calibri"/>
          <w:lang w:eastAsia="en-US"/>
        </w:rPr>
      </w:pPr>
    </w:p>
    <w:p w:rsidR="009D50C5" w:rsidRPr="00221C22" w:rsidRDefault="009D50C5" w:rsidP="00221C22">
      <w:pPr>
        <w:tabs>
          <w:tab w:val="left" w:pos="364"/>
          <w:tab w:val="left" w:pos="993"/>
        </w:tabs>
        <w:contextualSpacing/>
        <w:jc w:val="both"/>
        <w:rPr>
          <w:rFonts w:eastAsia="Calibri"/>
          <w:lang w:eastAsia="en-US"/>
        </w:rPr>
      </w:pPr>
    </w:p>
    <w:sectPr w:rsidR="009D50C5" w:rsidRPr="00221C22" w:rsidSect="00942450">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349B8"/>
    <w:rsid w:val="000461C6"/>
    <w:rsid w:val="00050D2F"/>
    <w:rsid w:val="00066A4F"/>
    <w:rsid w:val="000715DC"/>
    <w:rsid w:val="00074BCF"/>
    <w:rsid w:val="000A4477"/>
    <w:rsid w:val="000B7375"/>
    <w:rsid w:val="000C6DE2"/>
    <w:rsid w:val="000E3EC0"/>
    <w:rsid w:val="00120E54"/>
    <w:rsid w:val="0012629F"/>
    <w:rsid w:val="001304EC"/>
    <w:rsid w:val="00171517"/>
    <w:rsid w:val="00174B93"/>
    <w:rsid w:val="001A2C28"/>
    <w:rsid w:val="001D2701"/>
    <w:rsid w:val="001E258F"/>
    <w:rsid w:val="00200BD9"/>
    <w:rsid w:val="00204A22"/>
    <w:rsid w:val="002056C6"/>
    <w:rsid w:val="00216377"/>
    <w:rsid w:val="00221C22"/>
    <w:rsid w:val="00227FB0"/>
    <w:rsid w:val="00241D2E"/>
    <w:rsid w:val="00244F4B"/>
    <w:rsid w:val="00247F0F"/>
    <w:rsid w:val="0025029D"/>
    <w:rsid w:val="00270B20"/>
    <w:rsid w:val="002964E2"/>
    <w:rsid w:val="002A10F3"/>
    <w:rsid w:val="002A3649"/>
    <w:rsid w:val="002B1E1A"/>
    <w:rsid w:val="002B2ACC"/>
    <w:rsid w:val="002B400C"/>
    <w:rsid w:val="002B591F"/>
    <w:rsid w:val="002C6ADA"/>
    <w:rsid w:val="002D00E2"/>
    <w:rsid w:val="002E3E6E"/>
    <w:rsid w:val="003127EE"/>
    <w:rsid w:val="003205B7"/>
    <w:rsid w:val="00325689"/>
    <w:rsid w:val="00336465"/>
    <w:rsid w:val="003715CE"/>
    <w:rsid w:val="00371E41"/>
    <w:rsid w:val="00383880"/>
    <w:rsid w:val="0038413C"/>
    <w:rsid w:val="003B0997"/>
    <w:rsid w:val="003B12DC"/>
    <w:rsid w:val="003B5EE9"/>
    <w:rsid w:val="003F33BF"/>
    <w:rsid w:val="003F3CBE"/>
    <w:rsid w:val="0040270F"/>
    <w:rsid w:val="00427039"/>
    <w:rsid w:val="004402C3"/>
    <w:rsid w:val="00453F1E"/>
    <w:rsid w:val="00467EF8"/>
    <w:rsid w:val="00476D9F"/>
    <w:rsid w:val="004869FB"/>
    <w:rsid w:val="004B065F"/>
    <w:rsid w:val="004B1608"/>
    <w:rsid w:val="004B61C5"/>
    <w:rsid w:val="004D1EE3"/>
    <w:rsid w:val="004E2135"/>
    <w:rsid w:val="004F2465"/>
    <w:rsid w:val="004F6E1F"/>
    <w:rsid w:val="0050189C"/>
    <w:rsid w:val="00503098"/>
    <w:rsid w:val="005129C1"/>
    <w:rsid w:val="00544652"/>
    <w:rsid w:val="00545403"/>
    <w:rsid w:val="00555B8A"/>
    <w:rsid w:val="00572FD7"/>
    <w:rsid w:val="00575D79"/>
    <w:rsid w:val="00580CB6"/>
    <w:rsid w:val="005978DA"/>
    <w:rsid w:val="005A07B4"/>
    <w:rsid w:val="005B78DC"/>
    <w:rsid w:val="005C66AC"/>
    <w:rsid w:val="005D0E0A"/>
    <w:rsid w:val="005F09C7"/>
    <w:rsid w:val="005F1E95"/>
    <w:rsid w:val="006101B3"/>
    <w:rsid w:val="006227BF"/>
    <w:rsid w:val="00637973"/>
    <w:rsid w:val="0064588B"/>
    <w:rsid w:val="006531ED"/>
    <w:rsid w:val="00656FD9"/>
    <w:rsid w:val="006651A9"/>
    <w:rsid w:val="00667875"/>
    <w:rsid w:val="0067032F"/>
    <w:rsid w:val="00672421"/>
    <w:rsid w:val="006A3D74"/>
    <w:rsid w:val="006B28C5"/>
    <w:rsid w:val="006C1C99"/>
    <w:rsid w:val="006D37D7"/>
    <w:rsid w:val="006E535F"/>
    <w:rsid w:val="006F27AF"/>
    <w:rsid w:val="006F38EA"/>
    <w:rsid w:val="0070349B"/>
    <w:rsid w:val="00730AFC"/>
    <w:rsid w:val="00741626"/>
    <w:rsid w:val="007465F3"/>
    <w:rsid w:val="007513D1"/>
    <w:rsid w:val="0078060D"/>
    <w:rsid w:val="00794E6C"/>
    <w:rsid w:val="00795D20"/>
    <w:rsid w:val="007A4F1C"/>
    <w:rsid w:val="007A71CF"/>
    <w:rsid w:val="007B3CF8"/>
    <w:rsid w:val="007B578A"/>
    <w:rsid w:val="007D48DC"/>
    <w:rsid w:val="007D7458"/>
    <w:rsid w:val="007D74D3"/>
    <w:rsid w:val="007E56E5"/>
    <w:rsid w:val="008006AC"/>
    <w:rsid w:val="008144B1"/>
    <w:rsid w:val="00814B08"/>
    <w:rsid w:val="00824967"/>
    <w:rsid w:val="00826CBB"/>
    <w:rsid w:val="0085077D"/>
    <w:rsid w:val="00851219"/>
    <w:rsid w:val="00862CCA"/>
    <w:rsid w:val="00864788"/>
    <w:rsid w:val="0089348D"/>
    <w:rsid w:val="00894EF3"/>
    <w:rsid w:val="00897276"/>
    <w:rsid w:val="009041ED"/>
    <w:rsid w:val="00905DAC"/>
    <w:rsid w:val="00927D95"/>
    <w:rsid w:val="00942450"/>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D50C5"/>
    <w:rsid w:val="009F62E4"/>
    <w:rsid w:val="00A0223D"/>
    <w:rsid w:val="00A0696D"/>
    <w:rsid w:val="00A22A34"/>
    <w:rsid w:val="00A30F7B"/>
    <w:rsid w:val="00A4308D"/>
    <w:rsid w:val="00A47203"/>
    <w:rsid w:val="00A672B5"/>
    <w:rsid w:val="00A7565A"/>
    <w:rsid w:val="00A8577C"/>
    <w:rsid w:val="00A872D5"/>
    <w:rsid w:val="00A92494"/>
    <w:rsid w:val="00A9406E"/>
    <w:rsid w:val="00AA7F3B"/>
    <w:rsid w:val="00AE0636"/>
    <w:rsid w:val="00AF1704"/>
    <w:rsid w:val="00B316F4"/>
    <w:rsid w:val="00B43148"/>
    <w:rsid w:val="00B55039"/>
    <w:rsid w:val="00B776BB"/>
    <w:rsid w:val="00B80764"/>
    <w:rsid w:val="00B84118"/>
    <w:rsid w:val="00B9729D"/>
    <w:rsid w:val="00BB3FCA"/>
    <w:rsid w:val="00BB6BDC"/>
    <w:rsid w:val="00BC7961"/>
    <w:rsid w:val="00BD0299"/>
    <w:rsid w:val="00BD2B98"/>
    <w:rsid w:val="00BD4CDA"/>
    <w:rsid w:val="00BE21C9"/>
    <w:rsid w:val="00BE6B08"/>
    <w:rsid w:val="00C057E3"/>
    <w:rsid w:val="00C53B96"/>
    <w:rsid w:val="00C546CA"/>
    <w:rsid w:val="00C82A90"/>
    <w:rsid w:val="00CA691B"/>
    <w:rsid w:val="00CB07F6"/>
    <w:rsid w:val="00CB2023"/>
    <w:rsid w:val="00CF0F82"/>
    <w:rsid w:val="00D04E74"/>
    <w:rsid w:val="00D172B7"/>
    <w:rsid w:val="00D2224B"/>
    <w:rsid w:val="00D2627C"/>
    <w:rsid w:val="00D36B27"/>
    <w:rsid w:val="00D818F3"/>
    <w:rsid w:val="00DA62D6"/>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D1509"/>
    <w:rsid w:val="00EE23A5"/>
    <w:rsid w:val="00EF068F"/>
    <w:rsid w:val="00EF20F4"/>
    <w:rsid w:val="00EF7F5C"/>
    <w:rsid w:val="00F05073"/>
    <w:rsid w:val="00F06207"/>
    <w:rsid w:val="00F10459"/>
    <w:rsid w:val="00F16668"/>
    <w:rsid w:val="00F26325"/>
    <w:rsid w:val="00F2774A"/>
    <w:rsid w:val="00F41384"/>
    <w:rsid w:val="00F451A3"/>
    <w:rsid w:val="00F550DC"/>
    <w:rsid w:val="00F611E0"/>
    <w:rsid w:val="00FB720D"/>
    <w:rsid w:val="00FC46FF"/>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F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uiPriority w:val="99"/>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814B08"/>
  </w:style>
  <w:style w:type="paragraph" w:customStyle="1" w:styleId="ConsPlusCell">
    <w:name w:val="ConsPlusCell"/>
    <w:uiPriority w:val="99"/>
    <w:rsid w:val="00814B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14B08"/>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JurTerm">
    <w:name w:val="ConsPlusJurTerm"/>
    <w:uiPriority w:val="99"/>
    <w:rsid w:val="00814B0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14B0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814B08"/>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1"/>
    <w:next w:val="a7"/>
    <w:uiPriority w:val="59"/>
    <w:rsid w:val="00814B0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F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uiPriority w:val="99"/>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814B08"/>
  </w:style>
  <w:style w:type="paragraph" w:customStyle="1" w:styleId="ConsPlusCell">
    <w:name w:val="ConsPlusCell"/>
    <w:uiPriority w:val="99"/>
    <w:rsid w:val="00814B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14B08"/>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JurTerm">
    <w:name w:val="ConsPlusJurTerm"/>
    <w:uiPriority w:val="99"/>
    <w:rsid w:val="00814B0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14B0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814B08"/>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1"/>
    <w:next w:val="a7"/>
    <w:uiPriority w:val="59"/>
    <w:rsid w:val="00814B0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2AFC01A03BA8921F60B86916463290B3A51F11F2AE584E33A56C8833F1158D3B9C9E951B8F529DB1720FF92w2pFO" TargetMode="External"/><Relationship Id="rId13" Type="http://schemas.openxmlformats.org/officeDocument/2006/relationships/hyperlink" Target="consultantplus://offline/ref=C6E2AFC01A03BA8921F6158B87083E210E320BF41D28E7DABF650D95D4361B0F86F6C8A714B5EA29DA0923FE9B780C76B98E750F4C8698E3231E50w3p6O" TargetMode="External"/><Relationship Id="rId18" Type="http://schemas.openxmlformats.org/officeDocument/2006/relationships/hyperlink" Target="consultantplus://offline/ref=C6E2AFC01A03BA8921F60B86916463290B3A56FB102CE584E33A56C8833F1158C1B991E550B8E929D30276AED4795033EC9D740E4C8499FFw2p2O" TargetMode="External"/><Relationship Id="rId3" Type="http://schemas.microsoft.com/office/2007/relationships/stylesWithEffects" Target="stylesWithEffects.xml"/><Relationship Id="rId21" Type="http://schemas.openxmlformats.org/officeDocument/2006/relationships/hyperlink" Target="consultantplus://offline/ref=C6E2AFC01A03BA8921F6158B87083E210E320BF41D28E7DABF650D95D4361B0F86F6C8A714B5EA29DA0923FE9B780C76B98E750F4C8698E3231E50w3p6O" TargetMode="External"/><Relationship Id="rId7" Type="http://schemas.openxmlformats.org/officeDocument/2006/relationships/hyperlink" Target="consultantplus://offline/ref=C6E2AFC01A03BA8921F60B86916463290B3B57F8112DE584E33A56C8833F1158C1B991E550B9EB20DF0276AED4795033EC9D740E4C8499FFw2p2O" TargetMode="External"/><Relationship Id="rId12" Type="http://schemas.openxmlformats.org/officeDocument/2006/relationships/hyperlink" Target="consultantplus://offline/ref=C6E2AFC01A03BA8921F6158B87083E210E320BF41D28E7DABF650D95D4361B0F86F6C8A714B5EA29DA0923FE9B780C76B98E750F4C8698E3231E50w3p6O" TargetMode="External"/><Relationship Id="rId17" Type="http://schemas.openxmlformats.org/officeDocument/2006/relationships/hyperlink" Target="consultantplus://offline/ref=C6E2AFC01A03BA8921F60B86916463290B3A56FB102CE584E33A56C8833F1158C1B991E550B8E929D90276AED4795033EC9D740E4C8499FFw2p2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6E2AFC01A03BA8921F60B86916463290B3A56FB102CE584E33A56C8833F1158C1B991E550B8EA20DF0276AED4795033EC9D740E4C8499FFw2p2O" TargetMode="External"/><Relationship Id="rId20" Type="http://schemas.openxmlformats.org/officeDocument/2006/relationships/hyperlink" Target="consultantplus://offline/ref=C6E2AFC01A03BA8921F60B86916463290B3A56FB102CE584E33A56C8833F1158C1B991E550B8E928D90276AED4795033EC9D740E4C8499FFw2p2O" TargetMode="External"/><Relationship Id="rId1" Type="http://schemas.openxmlformats.org/officeDocument/2006/relationships/numbering" Target="numbering.xml"/><Relationship Id="rId6" Type="http://schemas.openxmlformats.org/officeDocument/2006/relationships/hyperlink" Target="consultantplus://offline/ref=C6E2AFC01A03BA8921F60B86916463290B3A56FB102CE584E33A56C8833F1158C1B991E550B8EA21DD0276AED4795033EC9D740E4C8499FFw2p2O" TargetMode="External"/><Relationship Id="rId11" Type="http://schemas.openxmlformats.org/officeDocument/2006/relationships/hyperlink" Target="consultantplus://offline/ref=C6E2AFC01A03BA8921F6158B87083E210E320BF41D28E7DABF650D95D4361B0F86F6C8A714B5EA29DA0923FE9B780C76B98E750F4C8698E3231E50w3p6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6E2AFC01A03BA8921F6158B87083E210E320BF41D28E7DABF650D95D4361B0F86F6C8A714B5EA29DA0923FE9B780C76B98E750F4C8698E3231E50w3p6O" TargetMode="External"/><Relationship Id="rId23" Type="http://schemas.openxmlformats.org/officeDocument/2006/relationships/hyperlink" Target="consultantplus://offline/ref=C6E2AFC01A03BA8921F6158B87083E210E320BF41128E7DABD650D95D4361B0F86F6C8A714B5EA29DA0923FD9B780C76B98E750F4C8698E3231E50w3p6O" TargetMode="External"/><Relationship Id="rId10" Type="http://schemas.openxmlformats.org/officeDocument/2006/relationships/hyperlink" Target="consultantplus://offline/ref=C6E2AFC01A03BA8921F60B86916463290B3A56FB102CE584E33A56C8833F1158D3B9C9E951B8F529DB1720FF92w2pFO" TargetMode="External"/><Relationship Id="rId19" Type="http://schemas.openxmlformats.org/officeDocument/2006/relationships/hyperlink" Target="consultantplus://offline/ref=C6E2AFC01A03BA8921F60B86916463290B3A56FB102CE584E33A56C8833F1158C1B991E550B8E928D80276AED4795033EC9D740E4C8499FFw2p2O" TargetMode="External"/><Relationship Id="rId4" Type="http://schemas.openxmlformats.org/officeDocument/2006/relationships/settings" Target="settings.xml"/><Relationship Id="rId9" Type="http://schemas.openxmlformats.org/officeDocument/2006/relationships/hyperlink" Target="consultantplus://offline/ref=C6E2AFC01A03BA8921F60B86916463290E3852FA1E2BE584E33A56C8833F1158D3B9C9E951B8F529DB1720FF92w2pFO" TargetMode="External"/><Relationship Id="rId14" Type="http://schemas.openxmlformats.org/officeDocument/2006/relationships/hyperlink" Target="consultantplus://offline/ref=C6E2AFC01A03BA8921F60B86916463290B3A56FB102CE584E33A56C8833F1158D3B9C9E951B8F529DB1720FF92w2pFO" TargetMode="External"/><Relationship Id="rId22" Type="http://schemas.openxmlformats.org/officeDocument/2006/relationships/hyperlink" Target="consultantplus://offline/ref=C6E2AFC01A03BA8921F60B86916463290B3A54F01E2AE584E33A56C8833F1158D3B9C9E951B8F529DB1720FF92w2p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18</Pages>
  <Words>9095</Words>
  <Characters>51842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14</cp:revision>
  <cp:lastPrinted>2023-05-25T07:57:00Z</cp:lastPrinted>
  <dcterms:created xsi:type="dcterms:W3CDTF">2023-06-28T08:03:00Z</dcterms:created>
  <dcterms:modified xsi:type="dcterms:W3CDTF">2023-07-06T09:07:00Z</dcterms:modified>
</cp:coreProperties>
</file>