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4114" w:rsidRPr="007A4114" w:rsidRDefault="007A4114" w:rsidP="007A4114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A4114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7A4114" w:rsidRPr="007A4114" w:rsidRDefault="007A4114" w:rsidP="007A41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A4114" w:rsidRPr="007A4114" w:rsidRDefault="007A4114" w:rsidP="007A41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№189</w:t>
      </w:r>
      <w:bookmarkStart w:id="0" w:name="_GoBack"/>
      <w:bookmarkEnd w:id="0"/>
      <w:r w:rsidRPr="007A4114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7A4114" w:rsidRPr="007A4114" w:rsidRDefault="007A4114" w:rsidP="007A41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7A4114" w:rsidP="007A4114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A4114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5F09C7" w:rsidP="00555B8A">
      <w:pPr>
        <w:jc w:val="both"/>
        <w:rPr>
          <w:rFonts w:eastAsia="Calibri"/>
          <w:bCs/>
          <w:lang w:eastAsia="en-US"/>
        </w:rPr>
      </w:pPr>
      <w:r w:rsidRPr="005F09C7">
        <w:rPr>
          <w:rFonts w:eastAsia="Calibri"/>
          <w:bCs/>
          <w:lang w:eastAsia="en-US"/>
        </w:rPr>
        <w:t>О внесении изменени</w:t>
      </w:r>
      <w:r>
        <w:rPr>
          <w:rFonts w:eastAsia="Calibri"/>
          <w:bCs/>
          <w:lang w:eastAsia="en-US"/>
        </w:rPr>
        <w:t>я</w:t>
      </w:r>
      <w:r w:rsidRPr="005F09C7">
        <w:rPr>
          <w:rFonts w:eastAsia="Calibri"/>
          <w:bCs/>
          <w:lang w:eastAsia="en-US"/>
        </w:rPr>
        <w:t xml:space="preserve"> в реше</w:t>
      </w:r>
      <w:r>
        <w:rPr>
          <w:rFonts w:eastAsia="Calibri"/>
          <w:bCs/>
          <w:lang w:eastAsia="en-US"/>
        </w:rPr>
        <w:t xml:space="preserve">ние Псковской городской Думы </w:t>
      </w:r>
      <w:r w:rsidRPr="005F09C7">
        <w:rPr>
          <w:rFonts w:eastAsia="Calibri"/>
          <w:bCs/>
          <w:lang w:eastAsia="en-US"/>
        </w:rPr>
        <w:t xml:space="preserve">от 27 марта  2017 г. № 2252 </w:t>
      </w:r>
      <w:r>
        <w:rPr>
          <w:rFonts w:eastAsia="Calibri"/>
          <w:bCs/>
          <w:lang w:eastAsia="en-US"/>
        </w:rPr>
        <w:t xml:space="preserve">              </w:t>
      </w:r>
      <w:r w:rsidRPr="005F09C7">
        <w:rPr>
          <w:rFonts w:eastAsia="Calibri"/>
          <w:bCs/>
          <w:lang w:eastAsia="en-US"/>
        </w:rPr>
        <w:t>«Об оплате труда руководителей муниципальных</w:t>
      </w:r>
      <w:r>
        <w:rPr>
          <w:rFonts w:eastAsia="Calibri"/>
          <w:bCs/>
          <w:lang w:eastAsia="en-US"/>
        </w:rPr>
        <w:t xml:space="preserve"> </w:t>
      </w:r>
      <w:r w:rsidRPr="005F09C7">
        <w:rPr>
          <w:rFonts w:eastAsia="Calibri"/>
          <w:bCs/>
          <w:lang w:eastAsia="en-US"/>
        </w:rPr>
        <w:t>предприятий муниципального образования «Город Псков»</w:t>
      </w:r>
    </w:p>
    <w:p w:rsidR="005F09C7" w:rsidRPr="00CF0F82" w:rsidRDefault="005F09C7" w:rsidP="00555B8A">
      <w:pPr>
        <w:jc w:val="both"/>
        <w:rPr>
          <w:rFonts w:eastAsia="Calibri"/>
          <w:bCs/>
          <w:lang w:eastAsia="en-US"/>
        </w:rPr>
      </w:pPr>
    </w:p>
    <w:p w:rsidR="005F09C7" w:rsidRPr="005F09C7" w:rsidRDefault="005F09C7" w:rsidP="005F09C7">
      <w:pPr>
        <w:tabs>
          <w:tab w:val="left" w:pos="364"/>
        </w:tabs>
        <w:ind w:firstLine="709"/>
        <w:jc w:val="both"/>
        <w:rPr>
          <w:bCs/>
        </w:rPr>
      </w:pPr>
      <w:r w:rsidRPr="005F09C7">
        <w:rPr>
          <w:bCs/>
        </w:rPr>
        <w:t xml:space="preserve">В связи со структурными изменениями в Администрации города Пскова, в соответствии с постановлением Главы города Пскова от 01.12.2022 № 8 «Об утверждении структуры Аппарата Администрации города Пскова», руководствуясь статьей 23 Устава муниципального образования «Город Псков», </w:t>
      </w:r>
    </w:p>
    <w:p w:rsidR="00555B8A" w:rsidRDefault="00555B8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1. Внести в Положение об оплате труда руководителей муниципальных предприятий муниципального образования «Город Псков», утвержденное  решением Псковской городской Думы от 27 марта 2017 г. № 2252, следующее изменение: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1) в абзаце первом пункта 2 раздела 3 «Порядок установления</w:t>
      </w:r>
      <w:r>
        <w:rPr>
          <w:rFonts w:eastAsia="Calibri"/>
          <w:lang w:eastAsia="en-US"/>
        </w:rPr>
        <w:t xml:space="preserve"> </w:t>
      </w:r>
      <w:r w:rsidRPr="005F09C7">
        <w:rPr>
          <w:rFonts w:eastAsia="Calibri"/>
          <w:lang w:eastAsia="en-US"/>
        </w:rPr>
        <w:t>размера должностного оклада руководителей муниципальных предпр</w:t>
      </w:r>
      <w:r>
        <w:rPr>
          <w:rFonts w:eastAsia="Calibri"/>
          <w:lang w:eastAsia="en-US"/>
        </w:rPr>
        <w:t>иятий» слова «Комитет социально-</w:t>
      </w:r>
      <w:r w:rsidRPr="005F09C7">
        <w:rPr>
          <w:rFonts w:eastAsia="Calibri"/>
          <w:lang w:eastAsia="en-US"/>
        </w:rPr>
        <w:t xml:space="preserve">экономического развития Администрации города Пскова» заменить словами «Финансовое управление Администрации города Пскова».                                                                                                                  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2.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5F09C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5F09C7">
        <w:rPr>
          <w:rFonts w:eastAsia="Calibri"/>
          <w:lang w:eastAsia="en-US"/>
        </w:rPr>
        <w:t>.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3. Настоящее решение вступает в силу с момента его официального опубликования и распространяется на правоотношения, возникшие с 01.01.2023.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114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2023-04-06T07:12:00Z</dcterms:created>
  <dcterms:modified xsi:type="dcterms:W3CDTF">2023-04-06T07:12:00Z</dcterms:modified>
</cp:coreProperties>
</file>