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9E" w:rsidRDefault="006B329E" w:rsidP="006B329E">
      <w:pPr>
        <w:pStyle w:val="ConsPlusTitle"/>
        <w:tabs>
          <w:tab w:val="left" w:pos="364"/>
        </w:tabs>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РЕШЕНИЕ</w:t>
      </w:r>
    </w:p>
    <w:p w:rsidR="006B329E" w:rsidRDefault="006B329E" w:rsidP="006B329E">
      <w:pPr>
        <w:pStyle w:val="ConsPlusTitle"/>
        <w:tabs>
          <w:tab w:val="left" w:pos="364"/>
        </w:tabs>
        <w:jc w:val="center"/>
        <w:rPr>
          <w:rFonts w:ascii="Times New Roman" w:hAnsi="Times New Roman" w:cs="Times New Roman"/>
          <w:sz w:val="24"/>
          <w:szCs w:val="24"/>
        </w:rPr>
      </w:pPr>
      <w:r>
        <w:rPr>
          <w:rFonts w:ascii="Times New Roman" w:hAnsi="Times New Roman" w:cs="Times New Roman"/>
          <w:sz w:val="24"/>
          <w:szCs w:val="24"/>
        </w:rPr>
        <w:t>№ 2023</w:t>
      </w:r>
      <w:r>
        <w:rPr>
          <w:rFonts w:ascii="Times New Roman" w:hAnsi="Times New Roman" w:cs="Times New Roman"/>
          <w:sz w:val="24"/>
          <w:szCs w:val="24"/>
        </w:rPr>
        <w:t xml:space="preserve"> от 22 июня 2022 года</w:t>
      </w:r>
    </w:p>
    <w:p w:rsidR="006B329E" w:rsidRDefault="006B329E" w:rsidP="006B329E">
      <w:pPr>
        <w:pStyle w:val="ConsPlusTitle"/>
        <w:tabs>
          <w:tab w:val="left" w:pos="364"/>
        </w:tabs>
        <w:jc w:val="center"/>
        <w:rPr>
          <w:rFonts w:ascii="Times New Roman" w:hAnsi="Times New Roman" w:cs="Times New Roman"/>
          <w:sz w:val="24"/>
          <w:szCs w:val="24"/>
        </w:rPr>
      </w:pPr>
      <w:r>
        <w:rPr>
          <w:rFonts w:ascii="Times New Roman" w:hAnsi="Times New Roman" w:cs="Times New Roman"/>
          <w:sz w:val="24"/>
          <w:szCs w:val="24"/>
        </w:rPr>
        <w:t>Принято на 67-ой очередной сессии Псковской городской Думы шестого созыва</w:t>
      </w:r>
      <w:r>
        <w:rPr>
          <w:rFonts w:ascii="Times New Roman" w:hAnsi="Times New Roman" w:cs="Times New Roman"/>
          <w:sz w:val="24"/>
          <w:szCs w:val="24"/>
        </w:rPr>
        <w:tab/>
      </w:r>
    </w:p>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871FF" w:rsidRDefault="004871FF" w:rsidP="005E43F2">
      <w:pPr>
        <w:tabs>
          <w:tab w:val="left" w:pos="364"/>
        </w:tabs>
        <w:jc w:val="both"/>
        <w:rPr>
          <w:rFonts w:eastAsiaTheme="minorHAnsi"/>
          <w:lang w:eastAsia="en-US"/>
        </w:rPr>
      </w:pPr>
    </w:p>
    <w:p w:rsidR="00C42FD0" w:rsidRDefault="00C42FD0" w:rsidP="005E43F2">
      <w:pPr>
        <w:tabs>
          <w:tab w:val="left" w:pos="364"/>
        </w:tabs>
        <w:jc w:val="both"/>
        <w:rPr>
          <w:rFonts w:eastAsiaTheme="minorHAnsi"/>
          <w:lang w:eastAsia="en-US"/>
        </w:rPr>
      </w:pPr>
    </w:p>
    <w:p w:rsidR="004871FF" w:rsidRDefault="004871FF" w:rsidP="005E43F2">
      <w:pPr>
        <w:tabs>
          <w:tab w:val="left" w:pos="364"/>
        </w:tabs>
        <w:jc w:val="both"/>
        <w:rPr>
          <w:rFonts w:eastAsiaTheme="minorHAnsi"/>
          <w:lang w:eastAsia="en-US"/>
        </w:rPr>
      </w:pPr>
    </w:p>
    <w:p w:rsidR="00206A98" w:rsidRDefault="00D037DB" w:rsidP="00902841">
      <w:pPr>
        <w:tabs>
          <w:tab w:val="left" w:pos="364"/>
        </w:tabs>
        <w:jc w:val="both"/>
        <w:rPr>
          <w:rFonts w:eastAsiaTheme="minorHAnsi"/>
          <w:lang w:eastAsia="en-US"/>
        </w:rPr>
      </w:pPr>
      <w:r w:rsidRPr="00D037DB">
        <w:rPr>
          <w:rFonts w:eastAsiaTheme="minorHAnsi"/>
          <w:lang w:eastAsia="en-US"/>
        </w:rPr>
        <w:t xml:space="preserve">Об отдельных вопросах обеспечения гарантий, связанных с командированием </w:t>
      </w:r>
      <w:r w:rsidR="00513A24" w:rsidRPr="00513A24">
        <w:rPr>
          <w:rFonts w:eastAsiaTheme="minorHAnsi"/>
          <w:lang w:eastAsia="en-US"/>
        </w:rPr>
        <w:t>лиц, замещающих выборные муниципальные должности,</w:t>
      </w:r>
      <w:r w:rsidR="00513A24">
        <w:rPr>
          <w:rFonts w:eastAsiaTheme="minorHAnsi"/>
          <w:lang w:eastAsia="en-US"/>
        </w:rPr>
        <w:t xml:space="preserve"> </w:t>
      </w:r>
      <w:r w:rsidRPr="00D037DB">
        <w:rPr>
          <w:rFonts w:eastAsiaTheme="minorHAnsi"/>
          <w:lang w:eastAsia="en-US"/>
        </w:rPr>
        <w:t>служащих муниципального образования «Город Псков» и отдельных категорий работников</w:t>
      </w:r>
    </w:p>
    <w:p w:rsidR="00D037DB" w:rsidRPr="000765A9" w:rsidRDefault="00D037DB" w:rsidP="00902841">
      <w:pPr>
        <w:tabs>
          <w:tab w:val="left" w:pos="364"/>
        </w:tabs>
        <w:jc w:val="both"/>
        <w:rPr>
          <w:rFonts w:eastAsiaTheme="minorHAnsi"/>
          <w:lang w:eastAsia="en-US"/>
        </w:rPr>
      </w:pPr>
    </w:p>
    <w:p w:rsidR="00206A98" w:rsidRDefault="00217F2A" w:rsidP="00902841">
      <w:pPr>
        <w:tabs>
          <w:tab w:val="left" w:pos="364"/>
        </w:tabs>
        <w:ind w:firstLine="709"/>
        <w:jc w:val="both"/>
        <w:rPr>
          <w:rFonts w:eastAsiaTheme="minorHAnsi"/>
          <w:lang w:eastAsia="en-US"/>
        </w:rPr>
      </w:pPr>
      <w:proofErr w:type="gramStart"/>
      <w:r w:rsidRPr="00217F2A">
        <w:t>В соответствии со статьей 168 Трудового кодекса Российской Федерации,  пунктом 8 части 1 статьи 17 и части 3 статьи 43 Федерального закона от 06.10.2007 № 131-ФЗ «Об общих принципах организации местного самоуправления в Российской Федерации»,  распоряжением Администрации Псковской области от 24 мая 2022 г. № 290-р «О внесении изменений в распоряжение Администрации Псковской области от 18 мая 2009 г. № 112-р «О расходах</w:t>
      </w:r>
      <w:proofErr w:type="gramEnd"/>
      <w:r w:rsidRPr="00217F2A">
        <w:t xml:space="preserve">, </w:t>
      </w:r>
      <w:proofErr w:type="gramStart"/>
      <w:r w:rsidRPr="00217F2A">
        <w:t>связанных со служебными командировками на территории иностранных государств государственных гражданских служащих области и работников государственных учреждений, финансируемых из областного бюджета», пунктом 6 Порядка и условий расходов, связанных со служебными командировками лиц, замещающих выборные муниципальные должности, муниципальных служащих и служащих, замещающих должности, не отнесенные к муниципальным должностям органов местного самоуправления города Пскова, и работников</w:t>
      </w:r>
      <w:proofErr w:type="gramEnd"/>
      <w:r w:rsidRPr="00217F2A">
        <w:t xml:space="preserve"> муниципальных учреждений, финансируемых из бюджета города Пскова, утвержденного решением Псковской городской Думы от 29 февраля 2008 г. №324, и на основании статьи 23 Устава муниципального образования «Город Псков»</w:t>
      </w:r>
      <w:r>
        <w:rPr>
          <w:rFonts w:eastAsiaTheme="minorHAnsi"/>
          <w:lang w:eastAsia="en-US"/>
        </w:rPr>
        <w:t xml:space="preserve">, </w:t>
      </w:r>
    </w:p>
    <w:p w:rsidR="00217F2A" w:rsidRPr="00902841" w:rsidRDefault="00217F2A" w:rsidP="00902841">
      <w:pPr>
        <w:tabs>
          <w:tab w:val="left" w:pos="364"/>
        </w:tabs>
        <w:ind w:firstLine="709"/>
        <w:jc w:val="both"/>
        <w:rPr>
          <w:rFonts w:eastAsiaTheme="minorHAnsi"/>
          <w:lang w:eastAsia="en-US"/>
        </w:rPr>
      </w:pPr>
    </w:p>
    <w:p w:rsidR="00124F55" w:rsidRPr="009A4E5A" w:rsidRDefault="007963B2" w:rsidP="005E43F2">
      <w:pPr>
        <w:tabs>
          <w:tab w:val="left" w:pos="364"/>
        </w:tabs>
        <w:jc w:val="center"/>
        <w:rPr>
          <w:rFonts w:eastAsia="Calibri"/>
          <w:b/>
          <w:lang w:eastAsia="en-US"/>
        </w:rPr>
      </w:pPr>
      <w:r w:rsidRPr="009A4E5A">
        <w:rPr>
          <w:rFonts w:eastAsia="Calibri"/>
          <w:b/>
          <w:lang w:eastAsia="en-US"/>
        </w:rPr>
        <w:t>Псковская городская Дума</w:t>
      </w:r>
    </w:p>
    <w:p w:rsidR="007963B2" w:rsidRDefault="007963B2" w:rsidP="005E43F2">
      <w:pPr>
        <w:tabs>
          <w:tab w:val="left" w:pos="364"/>
        </w:tabs>
        <w:spacing w:after="200" w:line="276" w:lineRule="auto"/>
        <w:jc w:val="center"/>
        <w:rPr>
          <w:rFonts w:eastAsia="Calibri"/>
          <w:b/>
          <w:lang w:eastAsia="en-US"/>
        </w:rPr>
      </w:pPr>
      <w:r w:rsidRPr="009A4E5A">
        <w:rPr>
          <w:rFonts w:eastAsia="Calibri"/>
          <w:b/>
          <w:lang w:eastAsia="en-US"/>
        </w:rPr>
        <w:t>РЕШИЛА</w:t>
      </w:r>
    </w:p>
    <w:p w:rsidR="00217F2A" w:rsidRDefault="00217F2A" w:rsidP="00217F2A">
      <w:pPr>
        <w:tabs>
          <w:tab w:val="left" w:pos="364"/>
        </w:tabs>
        <w:autoSpaceDE w:val="0"/>
        <w:autoSpaceDN w:val="0"/>
        <w:adjustRightInd w:val="0"/>
        <w:ind w:firstLine="709"/>
        <w:jc w:val="both"/>
      </w:pPr>
      <w:r>
        <w:t xml:space="preserve">1. </w:t>
      </w:r>
      <w:proofErr w:type="gramStart"/>
      <w:r>
        <w:t>Установить размеры суточных в рублях, выплачиваемых</w:t>
      </w:r>
      <w:r w:rsidR="00513A24">
        <w:t xml:space="preserve"> </w:t>
      </w:r>
      <w:r w:rsidR="00513A24" w:rsidRPr="00513A24">
        <w:t>лицам, замещающим выборные муниципальные должности,</w:t>
      </w:r>
      <w:r>
        <w:t xml:space="preserve"> муниципальным служащим и лицам, не замещающим должности муниципальной службы и не являющимся муниципальными служащими муниципального образования «Город Псков», работникам организаций, финансируемых за счет средств местного бюджета, при служебных командировках на территории иностранных государств согласно постановлению Правительства Российской Федерации от 26 декабря 2005 г. № 812 «О размере и порядке выплаты</w:t>
      </w:r>
      <w:proofErr w:type="gramEnd"/>
      <w:r>
        <w:t xml:space="preserve">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rsidR="00217F2A" w:rsidRDefault="00217F2A" w:rsidP="00217F2A">
      <w:pPr>
        <w:tabs>
          <w:tab w:val="left" w:pos="364"/>
        </w:tabs>
        <w:autoSpaceDE w:val="0"/>
        <w:autoSpaceDN w:val="0"/>
        <w:adjustRightInd w:val="0"/>
        <w:ind w:firstLine="709"/>
        <w:jc w:val="both"/>
      </w:pPr>
      <w:r>
        <w:t xml:space="preserve">2. </w:t>
      </w:r>
      <w:proofErr w:type="gramStart"/>
      <w:r>
        <w:t xml:space="preserve">Распространить размеры суточных, установленных пунктом 1 настоящего решения, на работников организаций и учреждений,  финансируемых за счет средств местного бюджета, </w:t>
      </w:r>
      <w:r>
        <w:lastRenderedPageBreak/>
        <w:t>работников иных организаций, принимающих непосредственное участие в выполнении работ (оказании услуг) на территориях, указанных в приложении 1 к постановлению Правительства Российской Федерации от 26 декабря 2005 г. № 812 «О размере и порядке выплаты суточных и надбавок к суточным при служебных командировках</w:t>
      </w:r>
      <w:proofErr w:type="gramEnd"/>
      <w:r>
        <w:t xml:space="preserve">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rsidR="00217F2A" w:rsidRDefault="00217F2A" w:rsidP="00217F2A">
      <w:pPr>
        <w:tabs>
          <w:tab w:val="left" w:pos="364"/>
        </w:tabs>
        <w:autoSpaceDE w:val="0"/>
        <w:autoSpaceDN w:val="0"/>
        <w:adjustRightInd w:val="0"/>
        <w:ind w:firstLine="709"/>
        <w:jc w:val="both"/>
      </w:pPr>
      <w:r>
        <w:t xml:space="preserve">3. </w:t>
      </w:r>
      <w:proofErr w:type="gramStart"/>
      <w:r>
        <w:t>Установить предельные нормы возмещения рас</w:t>
      </w:r>
      <w:r w:rsidR="00617C98">
        <w:t xml:space="preserve">ходов по найму жилого помещения </w:t>
      </w:r>
      <w:r>
        <w:t>при служебных командировках на территории иностранных государств согласно постановлению Правительства Российской Федерации от 22 августа 2020 г. № 1267 «Об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 работников, заключивших трудовой договор о работе в федеральных государственных органах, работников государственных</w:t>
      </w:r>
      <w:proofErr w:type="gramEnd"/>
      <w:r>
        <w:t xml:space="preserve"> внебюджетных фондов Российской Федерации, федеральных государственных учреждений и признании утратившим силу пункта 10 постановления Правительства Российской Фе</w:t>
      </w:r>
      <w:r w:rsidR="00617C98">
        <w:t>дерации от 26 декабря 2005 г. №</w:t>
      </w:r>
      <w:r>
        <w:t>812.».</w:t>
      </w:r>
    </w:p>
    <w:p w:rsidR="00217F2A" w:rsidRDefault="00217F2A" w:rsidP="00217F2A">
      <w:pPr>
        <w:tabs>
          <w:tab w:val="left" w:pos="364"/>
        </w:tabs>
        <w:autoSpaceDE w:val="0"/>
        <w:autoSpaceDN w:val="0"/>
        <w:adjustRightInd w:val="0"/>
        <w:ind w:firstLine="709"/>
        <w:jc w:val="both"/>
      </w:pPr>
      <w:r>
        <w:t>4. При направлении</w:t>
      </w:r>
      <w:r w:rsidR="005665B9">
        <w:t xml:space="preserve"> </w:t>
      </w:r>
      <w:r w:rsidR="005665B9" w:rsidRPr="005665B9">
        <w:t>лиц, замещающих выборные муниципальные должности,</w:t>
      </w:r>
      <w:r>
        <w:t xml:space="preserve"> муниципальных служащих и лиц, не замещающих должности муниципальной службы и не являющихся муниципальными служащими муниципального образования «Город Псков», работников организаций, указанных в пунктах 1, 2 настоящего решения, в служебную командировку за пределы территории Российской Федерации суточные выплачиваются в иностранной валюте или в рублях.</w:t>
      </w:r>
    </w:p>
    <w:p w:rsidR="00217F2A" w:rsidRDefault="00217F2A" w:rsidP="00217F2A">
      <w:pPr>
        <w:tabs>
          <w:tab w:val="left" w:pos="364"/>
        </w:tabs>
        <w:autoSpaceDE w:val="0"/>
        <w:autoSpaceDN w:val="0"/>
        <w:adjustRightInd w:val="0"/>
        <w:ind w:firstLine="709"/>
        <w:jc w:val="both"/>
      </w:pPr>
      <w:r>
        <w:t xml:space="preserve">5. </w:t>
      </w:r>
      <w:proofErr w:type="gramStart"/>
      <w:r>
        <w:t xml:space="preserve">Представитель нанимателя (работодатель) организаций, указанных в пункте 1 настоящего решения, принимает решение производить в необходимых случаях отдельным </w:t>
      </w:r>
      <w:r w:rsidR="001D297E" w:rsidRPr="001D297E">
        <w:t>лицам, замещающим выборные муниципальные должности,</w:t>
      </w:r>
      <w:r w:rsidR="001D297E">
        <w:t xml:space="preserve"> </w:t>
      </w:r>
      <w:r>
        <w:t>муниципальным служащим и лицам, не замещающим должности муниципальной службы и не являющимся муниципальными служащими муниципального образования «Город Псков», работникам в период пребывания в служебных командировках на территориях иностранных государств иные выплаты, аналогичные выплатам, предусмотренным пунктом 37 Указа Президента</w:t>
      </w:r>
      <w:proofErr w:type="gramEnd"/>
      <w:r>
        <w:t xml:space="preserve"> Российской Федерации</w:t>
      </w:r>
      <w:r w:rsidR="00617C98">
        <w:t xml:space="preserve"> </w:t>
      </w:r>
      <w:r>
        <w:t>от 18 июля 2005 г. № 813 «О порядке и условиях командирования федеральных государственных служащих».</w:t>
      </w:r>
    </w:p>
    <w:p w:rsidR="00217F2A" w:rsidRDefault="00217F2A" w:rsidP="00217F2A">
      <w:pPr>
        <w:tabs>
          <w:tab w:val="left" w:pos="364"/>
        </w:tabs>
        <w:autoSpaceDE w:val="0"/>
        <w:autoSpaceDN w:val="0"/>
        <w:adjustRightInd w:val="0"/>
        <w:ind w:firstLine="709"/>
        <w:jc w:val="both"/>
      </w:pPr>
      <w:r>
        <w:t>6. Настоящее решение вступает в силу с момента его официального опубликования.</w:t>
      </w:r>
    </w:p>
    <w:p w:rsidR="00206A98" w:rsidRDefault="00217F2A" w:rsidP="00217F2A">
      <w:pPr>
        <w:tabs>
          <w:tab w:val="left" w:pos="364"/>
        </w:tabs>
        <w:autoSpaceDE w:val="0"/>
        <w:autoSpaceDN w:val="0"/>
        <w:adjustRightInd w:val="0"/>
        <w:ind w:firstLine="709"/>
        <w:jc w:val="both"/>
      </w:pPr>
      <w:r>
        <w:t>7. 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p>
    <w:p w:rsidR="00206A98" w:rsidRDefault="00206A98" w:rsidP="00206A98">
      <w:pPr>
        <w:tabs>
          <w:tab w:val="left" w:pos="364"/>
        </w:tabs>
        <w:autoSpaceDE w:val="0"/>
        <w:autoSpaceDN w:val="0"/>
        <w:adjustRightInd w:val="0"/>
        <w:ind w:firstLine="709"/>
      </w:pPr>
    </w:p>
    <w:p w:rsidR="00206A98" w:rsidRDefault="00206A98" w:rsidP="00206A98">
      <w:pPr>
        <w:tabs>
          <w:tab w:val="left" w:pos="364"/>
        </w:tabs>
        <w:autoSpaceDE w:val="0"/>
        <w:autoSpaceDN w:val="0"/>
        <w:adjustRightInd w:val="0"/>
        <w:ind w:firstLine="709"/>
      </w:pPr>
    </w:p>
    <w:p w:rsidR="00617C98" w:rsidRDefault="00617C98" w:rsidP="00206A98">
      <w:pPr>
        <w:tabs>
          <w:tab w:val="left" w:pos="364"/>
        </w:tabs>
        <w:autoSpaceDE w:val="0"/>
        <w:autoSpaceDN w:val="0"/>
        <w:adjustRightInd w:val="0"/>
        <w:ind w:firstLine="709"/>
      </w:pPr>
    </w:p>
    <w:p w:rsidR="00206A98" w:rsidRDefault="00206A98" w:rsidP="00206A98">
      <w:pPr>
        <w:tabs>
          <w:tab w:val="left" w:pos="364"/>
        </w:tabs>
        <w:autoSpaceDE w:val="0"/>
        <w:autoSpaceDN w:val="0"/>
        <w:adjustRightInd w:val="0"/>
        <w:ind w:firstLine="709"/>
      </w:pPr>
      <w:proofErr w:type="spellStart"/>
      <w:r>
        <w:t>И.п</w:t>
      </w:r>
      <w:proofErr w:type="spellEnd"/>
      <w:r>
        <w:t xml:space="preserve">. Главы города Пскова                                                                     </w:t>
      </w:r>
      <w:r w:rsidR="00617C98">
        <w:t xml:space="preserve">   </w:t>
      </w:r>
      <w:r>
        <w:t>С.В. Гаврилов</w:t>
      </w:r>
    </w:p>
    <w:p w:rsidR="00406F5B" w:rsidRDefault="00406F5B" w:rsidP="001875F9">
      <w:pPr>
        <w:tabs>
          <w:tab w:val="left" w:pos="364"/>
        </w:tabs>
        <w:autoSpaceDE w:val="0"/>
        <w:autoSpaceDN w:val="0"/>
        <w:adjustRightInd w:val="0"/>
        <w:ind w:firstLine="709"/>
        <w:rPr>
          <w:sz w:val="18"/>
          <w:szCs w:val="20"/>
        </w:rPr>
      </w:pPr>
    </w:p>
    <w:p w:rsidR="005913F6" w:rsidRDefault="005913F6" w:rsidP="001875F9">
      <w:pPr>
        <w:tabs>
          <w:tab w:val="left" w:pos="364"/>
        </w:tabs>
        <w:autoSpaceDE w:val="0"/>
        <w:autoSpaceDN w:val="0"/>
        <w:adjustRightInd w:val="0"/>
        <w:ind w:firstLine="709"/>
        <w:rPr>
          <w:sz w:val="18"/>
          <w:szCs w:val="20"/>
        </w:rPr>
      </w:pPr>
    </w:p>
    <w:p w:rsidR="005913F6" w:rsidRDefault="005913F6" w:rsidP="001875F9">
      <w:pPr>
        <w:tabs>
          <w:tab w:val="left" w:pos="364"/>
        </w:tabs>
        <w:autoSpaceDE w:val="0"/>
        <w:autoSpaceDN w:val="0"/>
        <w:adjustRightInd w:val="0"/>
        <w:ind w:firstLine="709"/>
        <w:rPr>
          <w:sz w:val="18"/>
          <w:szCs w:val="20"/>
        </w:rPr>
      </w:pPr>
    </w:p>
    <w:p w:rsidR="005913F6" w:rsidRDefault="005913F6" w:rsidP="001875F9">
      <w:pPr>
        <w:tabs>
          <w:tab w:val="left" w:pos="364"/>
        </w:tabs>
        <w:autoSpaceDE w:val="0"/>
        <w:autoSpaceDN w:val="0"/>
        <w:adjustRightInd w:val="0"/>
        <w:ind w:firstLine="709"/>
        <w:rPr>
          <w:sz w:val="18"/>
          <w:szCs w:val="20"/>
        </w:rPr>
      </w:pPr>
    </w:p>
    <w:sectPr w:rsidR="005913F6" w:rsidSect="008210FA">
      <w:pgSz w:w="11906" w:h="16838"/>
      <w:pgMar w:top="820" w:right="851"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6D3"/>
    <w:multiLevelType w:val="hybridMultilevel"/>
    <w:tmpl w:val="557AB28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6B4804"/>
    <w:multiLevelType w:val="hybridMultilevel"/>
    <w:tmpl w:val="485A3BA4"/>
    <w:lvl w:ilvl="0" w:tplc="52168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304084"/>
    <w:multiLevelType w:val="hybridMultilevel"/>
    <w:tmpl w:val="C8A62E48"/>
    <w:lvl w:ilvl="0" w:tplc="269EE05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4">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5">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E160564"/>
    <w:multiLevelType w:val="hybridMultilevel"/>
    <w:tmpl w:val="24E84A7C"/>
    <w:lvl w:ilvl="0" w:tplc="1C6EFD6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16044"/>
    <w:rsid w:val="00027A5E"/>
    <w:rsid w:val="0003272B"/>
    <w:rsid w:val="000461C6"/>
    <w:rsid w:val="00050D2F"/>
    <w:rsid w:val="00062BA8"/>
    <w:rsid w:val="00066A4F"/>
    <w:rsid w:val="000715DC"/>
    <w:rsid w:val="00074BCF"/>
    <w:rsid w:val="000760FC"/>
    <w:rsid w:val="000765A9"/>
    <w:rsid w:val="000A04CC"/>
    <w:rsid w:val="000A39AE"/>
    <w:rsid w:val="000A4477"/>
    <w:rsid w:val="000B2967"/>
    <w:rsid w:val="000C6DE2"/>
    <w:rsid w:val="0010785D"/>
    <w:rsid w:val="00124F55"/>
    <w:rsid w:val="00125BEC"/>
    <w:rsid w:val="0012629F"/>
    <w:rsid w:val="00131690"/>
    <w:rsid w:val="00146D35"/>
    <w:rsid w:val="00171B38"/>
    <w:rsid w:val="00174B93"/>
    <w:rsid w:val="001875F9"/>
    <w:rsid w:val="00193EB6"/>
    <w:rsid w:val="001A2C28"/>
    <w:rsid w:val="001D2701"/>
    <w:rsid w:val="001D297E"/>
    <w:rsid w:val="001E258F"/>
    <w:rsid w:val="001E34CA"/>
    <w:rsid w:val="001F4C13"/>
    <w:rsid w:val="00204A22"/>
    <w:rsid w:val="00206A98"/>
    <w:rsid w:val="00216377"/>
    <w:rsid w:val="00217F2A"/>
    <w:rsid w:val="002253F8"/>
    <w:rsid w:val="00227FB0"/>
    <w:rsid w:val="00233C50"/>
    <w:rsid w:val="00234124"/>
    <w:rsid w:val="00240F62"/>
    <w:rsid w:val="00241D2E"/>
    <w:rsid w:val="00247F0F"/>
    <w:rsid w:val="0025029D"/>
    <w:rsid w:val="00251142"/>
    <w:rsid w:val="002527A5"/>
    <w:rsid w:val="00256F31"/>
    <w:rsid w:val="00262A51"/>
    <w:rsid w:val="00266E78"/>
    <w:rsid w:val="00270B20"/>
    <w:rsid w:val="00274451"/>
    <w:rsid w:val="00284B46"/>
    <w:rsid w:val="002964E2"/>
    <w:rsid w:val="002A3649"/>
    <w:rsid w:val="002B1E1A"/>
    <w:rsid w:val="002B400C"/>
    <w:rsid w:val="002C6775"/>
    <w:rsid w:val="002D00E2"/>
    <w:rsid w:val="002E6130"/>
    <w:rsid w:val="00312A93"/>
    <w:rsid w:val="0034123B"/>
    <w:rsid w:val="00363166"/>
    <w:rsid w:val="00371E41"/>
    <w:rsid w:val="00374C23"/>
    <w:rsid w:val="0038413C"/>
    <w:rsid w:val="00385174"/>
    <w:rsid w:val="003B12DC"/>
    <w:rsid w:val="003B1348"/>
    <w:rsid w:val="003D0C09"/>
    <w:rsid w:val="003D4D8A"/>
    <w:rsid w:val="003E1173"/>
    <w:rsid w:val="003E54F4"/>
    <w:rsid w:val="003F33BF"/>
    <w:rsid w:val="0040270F"/>
    <w:rsid w:val="00406F5B"/>
    <w:rsid w:val="0041560A"/>
    <w:rsid w:val="00427039"/>
    <w:rsid w:val="00465E0D"/>
    <w:rsid w:val="00476D9F"/>
    <w:rsid w:val="004871FF"/>
    <w:rsid w:val="004922FA"/>
    <w:rsid w:val="004B065F"/>
    <w:rsid w:val="004B06C1"/>
    <w:rsid w:val="004B4401"/>
    <w:rsid w:val="004B61C5"/>
    <w:rsid w:val="004C27CD"/>
    <w:rsid w:val="004D1619"/>
    <w:rsid w:val="004D53C3"/>
    <w:rsid w:val="004E2135"/>
    <w:rsid w:val="004F00D9"/>
    <w:rsid w:val="004F6E1F"/>
    <w:rsid w:val="0050189C"/>
    <w:rsid w:val="00503098"/>
    <w:rsid w:val="00513A24"/>
    <w:rsid w:val="005210B3"/>
    <w:rsid w:val="005372DA"/>
    <w:rsid w:val="00544652"/>
    <w:rsid w:val="00544808"/>
    <w:rsid w:val="00547AFE"/>
    <w:rsid w:val="00547DC3"/>
    <w:rsid w:val="005644BE"/>
    <w:rsid w:val="00564A96"/>
    <w:rsid w:val="005665B9"/>
    <w:rsid w:val="005913F6"/>
    <w:rsid w:val="005978DA"/>
    <w:rsid w:val="005C66AC"/>
    <w:rsid w:val="005D0E0A"/>
    <w:rsid w:val="005E43F2"/>
    <w:rsid w:val="005F1E95"/>
    <w:rsid w:val="005F677B"/>
    <w:rsid w:val="0060234C"/>
    <w:rsid w:val="006062DC"/>
    <w:rsid w:val="00607198"/>
    <w:rsid w:val="00610E4F"/>
    <w:rsid w:val="00617C98"/>
    <w:rsid w:val="006216F2"/>
    <w:rsid w:val="00624BF5"/>
    <w:rsid w:val="00630AE0"/>
    <w:rsid w:val="00632B9D"/>
    <w:rsid w:val="00637973"/>
    <w:rsid w:val="006651A9"/>
    <w:rsid w:val="0066525E"/>
    <w:rsid w:val="00667875"/>
    <w:rsid w:val="0067032F"/>
    <w:rsid w:val="006B28C5"/>
    <w:rsid w:val="006B329E"/>
    <w:rsid w:val="006B3B8B"/>
    <w:rsid w:val="006C17DF"/>
    <w:rsid w:val="006D2395"/>
    <w:rsid w:val="006D37D7"/>
    <w:rsid w:val="006D569E"/>
    <w:rsid w:val="006E7D65"/>
    <w:rsid w:val="006F38EA"/>
    <w:rsid w:val="0070349B"/>
    <w:rsid w:val="00713E58"/>
    <w:rsid w:val="00723B7A"/>
    <w:rsid w:val="00731195"/>
    <w:rsid w:val="00741E83"/>
    <w:rsid w:val="007465F3"/>
    <w:rsid w:val="00755FBD"/>
    <w:rsid w:val="007963B2"/>
    <w:rsid w:val="00796FB8"/>
    <w:rsid w:val="007A03CA"/>
    <w:rsid w:val="007A4F1C"/>
    <w:rsid w:val="007B578A"/>
    <w:rsid w:val="007D56D2"/>
    <w:rsid w:val="007D7458"/>
    <w:rsid w:val="007D74D3"/>
    <w:rsid w:val="007E29EC"/>
    <w:rsid w:val="007E56E5"/>
    <w:rsid w:val="008006AC"/>
    <w:rsid w:val="008144B1"/>
    <w:rsid w:val="008210FA"/>
    <w:rsid w:val="00824967"/>
    <w:rsid w:val="00832F6B"/>
    <w:rsid w:val="0084202D"/>
    <w:rsid w:val="0085077D"/>
    <w:rsid w:val="00851219"/>
    <w:rsid w:val="0086022A"/>
    <w:rsid w:val="00863F3E"/>
    <w:rsid w:val="00864A27"/>
    <w:rsid w:val="0088214B"/>
    <w:rsid w:val="0089348D"/>
    <w:rsid w:val="0089515C"/>
    <w:rsid w:val="008A676D"/>
    <w:rsid w:val="008A7584"/>
    <w:rsid w:val="008C0585"/>
    <w:rsid w:val="008C1B95"/>
    <w:rsid w:val="008C1CB1"/>
    <w:rsid w:val="008C5BBF"/>
    <w:rsid w:val="00902841"/>
    <w:rsid w:val="009041ED"/>
    <w:rsid w:val="00905DAC"/>
    <w:rsid w:val="009122B4"/>
    <w:rsid w:val="00943DB4"/>
    <w:rsid w:val="00946C6D"/>
    <w:rsid w:val="00950957"/>
    <w:rsid w:val="00960BAB"/>
    <w:rsid w:val="00960D3D"/>
    <w:rsid w:val="00961201"/>
    <w:rsid w:val="00963FE2"/>
    <w:rsid w:val="00966E20"/>
    <w:rsid w:val="00967AC8"/>
    <w:rsid w:val="009776C2"/>
    <w:rsid w:val="009776D3"/>
    <w:rsid w:val="00981B0B"/>
    <w:rsid w:val="00984089"/>
    <w:rsid w:val="009850E2"/>
    <w:rsid w:val="00992F87"/>
    <w:rsid w:val="00994427"/>
    <w:rsid w:val="009A095B"/>
    <w:rsid w:val="009A239A"/>
    <w:rsid w:val="009B0DDD"/>
    <w:rsid w:val="009B4BC9"/>
    <w:rsid w:val="009B5C5A"/>
    <w:rsid w:val="009E2AFA"/>
    <w:rsid w:val="009E4029"/>
    <w:rsid w:val="009F0DDF"/>
    <w:rsid w:val="00A0223D"/>
    <w:rsid w:val="00A0696D"/>
    <w:rsid w:val="00A12FFD"/>
    <w:rsid w:val="00A22A34"/>
    <w:rsid w:val="00A27B3F"/>
    <w:rsid w:val="00A360DF"/>
    <w:rsid w:val="00A4308D"/>
    <w:rsid w:val="00A47203"/>
    <w:rsid w:val="00A56921"/>
    <w:rsid w:val="00A621C3"/>
    <w:rsid w:val="00A7565A"/>
    <w:rsid w:val="00A872D5"/>
    <w:rsid w:val="00A91A3A"/>
    <w:rsid w:val="00AC679F"/>
    <w:rsid w:val="00AD0250"/>
    <w:rsid w:val="00B029F5"/>
    <w:rsid w:val="00B042C3"/>
    <w:rsid w:val="00B30918"/>
    <w:rsid w:val="00B325BC"/>
    <w:rsid w:val="00B43148"/>
    <w:rsid w:val="00B6278B"/>
    <w:rsid w:val="00B776BB"/>
    <w:rsid w:val="00B80764"/>
    <w:rsid w:val="00B81A40"/>
    <w:rsid w:val="00B84118"/>
    <w:rsid w:val="00B84282"/>
    <w:rsid w:val="00B96721"/>
    <w:rsid w:val="00B9729D"/>
    <w:rsid w:val="00BB6BDC"/>
    <w:rsid w:val="00BC605D"/>
    <w:rsid w:val="00BE21C9"/>
    <w:rsid w:val="00BF0B73"/>
    <w:rsid w:val="00C057E3"/>
    <w:rsid w:val="00C12672"/>
    <w:rsid w:val="00C3313A"/>
    <w:rsid w:val="00C35ACE"/>
    <w:rsid w:val="00C42FD0"/>
    <w:rsid w:val="00C46090"/>
    <w:rsid w:val="00C46B0F"/>
    <w:rsid w:val="00C53817"/>
    <w:rsid w:val="00C53B96"/>
    <w:rsid w:val="00C65B4C"/>
    <w:rsid w:val="00C82A90"/>
    <w:rsid w:val="00C86CB9"/>
    <w:rsid w:val="00C9035F"/>
    <w:rsid w:val="00CA4B46"/>
    <w:rsid w:val="00CA5C52"/>
    <w:rsid w:val="00CB07F6"/>
    <w:rsid w:val="00CB2023"/>
    <w:rsid w:val="00CB4F03"/>
    <w:rsid w:val="00D037DB"/>
    <w:rsid w:val="00D2224B"/>
    <w:rsid w:val="00D2627C"/>
    <w:rsid w:val="00D36B27"/>
    <w:rsid w:val="00D44A3E"/>
    <w:rsid w:val="00D54FAF"/>
    <w:rsid w:val="00D81E4E"/>
    <w:rsid w:val="00DA6D6D"/>
    <w:rsid w:val="00DB5C28"/>
    <w:rsid w:val="00DC2F30"/>
    <w:rsid w:val="00DC4576"/>
    <w:rsid w:val="00DC5346"/>
    <w:rsid w:val="00DD2109"/>
    <w:rsid w:val="00DD7500"/>
    <w:rsid w:val="00DF1E6B"/>
    <w:rsid w:val="00E0069F"/>
    <w:rsid w:val="00E10288"/>
    <w:rsid w:val="00E15A93"/>
    <w:rsid w:val="00E271F5"/>
    <w:rsid w:val="00E32271"/>
    <w:rsid w:val="00E33E1D"/>
    <w:rsid w:val="00E40332"/>
    <w:rsid w:val="00E573B9"/>
    <w:rsid w:val="00E8191E"/>
    <w:rsid w:val="00EB74CF"/>
    <w:rsid w:val="00EC076D"/>
    <w:rsid w:val="00EC4755"/>
    <w:rsid w:val="00ED1509"/>
    <w:rsid w:val="00ED5C8C"/>
    <w:rsid w:val="00EE2AE0"/>
    <w:rsid w:val="00EF068F"/>
    <w:rsid w:val="00EF7F5C"/>
    <w:rsid w:val="00F06207"/>
    <w:rsid w:val="00F10459"/>
    <w:rsid w:val="00F13EA0"/>
    <w:rsid w:val="00F16668"/>
    <w:rsid w:val="00F26325"/>
    <w:rsid w:val="00F2774A"/>
    <w:rsid w:val="00F30F2B"/>
    <w:rsid w:val="00F30F5B"/>
    <w:rsid w:val="00F33D2A"/>
    <w:rsid w:val="00F41384"/>
    <w:rsid w:val="00F451A3"/>
    <w:rsid w:val="00F550DC"/>
    <w:rsid w:val="00F72E44"/>
    <w:rsid w:val="00F76A98"/>
    <w:rsid w:val="00F97903"/>
    <w:rsid w:val="00FB2A90"/>
    <w:rsid w:val="00FB429D"/>
    <w:rsid w:val="00FC4EB1"/>
    <w:rsid w:val="00FD147E"/>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71033">
      <w:bodyDiv w:val="1"/>
      <w:marLeft w:val="0"/>
      <w:marRight w:val="0"/>
      <w:marTop w:val="0"/>
      <w:marBottom w:val="0"/>
      <w:divBdr>
        <w:top w:val="none" w:sz="0" w:space="0" w:color="auto"/>
        <w:left w:val="none" w:sz="0" w:space="0" w:color="auto"/>
        <w:bottom w:val="none" w:sz="0" w:space="0" w:color="auto"/>
        <w:right w:val="none" w:sz="0" w:space="0" w:color="auto"/>
      </w:divBdr>
    </w:div>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381830727">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657808261">
      <w:bodyDiv w:val="1"/>
      <w:marLeft w:val="0"/>
      <w:marRight w:val="0"/>
      <w:marTop w:val="0"/>
      <w:marBottom w:val="0"/>
      <w:divBdr>
        <w:top w:val="none" w:sz="0" w:space="0" w:color="auto"/>
        <w:left w:val="none" w:sz="0" w:space="0" w:color="auto"/>
        <w:bottom w:val="none" w:sz="0" w:space="0" w:color="auto"/>
        <w:right w:val="none" w:sz="0" w:space="0" w:color="auto"/>
      </w:divBdr>
    </w:div>
    <w:div w:id="1690594443">
      <w:bodyDiv w:val="1"/>
      <w:marLeft w:val="0"/>
      <w:marRight w:val="0"/>
      <w:marTop w:val="0"/>
      <w:marBottom w:val="0"/>
      <w:divBdr>
        <w:top w:val="none" w:sz="0" w:space="0" w:color="auto"/>
        <w:left w:val="none" w:sz="0" w:space="0" w:color="auto"/>
        <w:bottom w:val="none" w:sz="0" w:space="0" w:color="auto"/>
        <w:right w:val="none" w:sz="0" w:space="0" w:color="auto"/>
      </w:divBdr>
    </w:div>
    <w:div w:id="181393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777</Words>
  <Characters>4433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Елена А. Сумкина</cp:lastModifiedBy>
  <cp:revision>5</cp:revision>
  <cp:lastPrinted>2022-06-23T11:53:00Z</cp:lastPrinted>
  <dcterms:created xsi:type="dcterms:W3CDTF">2022-06-23T08:10:00Z</dcterms:created>
  <dcterms:modified xsi:type="dcterms:W3CDTF">2022-06-23T12:30:00Z</dcterms:modified>
</cp:coreProperties>
</file>