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733F04" w:rsidRDefault="0034249B" w:rsidP="00A54A7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34249B">
        <w:rPr>
          <w:rFonts w:eastAsiaTheme="minorHAnsi"/>
          <w:lang w:eastAsia="en-US"/>
        </w:rPr>
        <w:t>О внесении изменений в Решение Псковской</w:t>
      </w:r>
      <w:r>
        <w:rPr>
          <w:rFonts w:eastAsiaTheme="minorHAnsi"/>
          <w:lang w:eastAsia="en-US"/>
        </w:rPr>
        <w:t xml:space="preserve"> городской Думы от 28.02.2007 №</w:t>
      </w:r>
      <w:r w:rsidRPr="0034249B">
        <w:rPr>
          <w:rFonts w:eastAsiaTheme="minorHAnsi"/>
          <w:lang w:eastAsia="en-US"/>
        </w:rPr>
        <w:t xml:space="preserve">411 </w:t>
      </w:r>
      <w:r>
        <w:rPr>
          <w:rFonts w:eastAsiaTheme="minorHAnsi"/>
          <w:lang w:eastAsia="en-US"/>
        </w:rPr>
        <w:t xml:space="preserve">                         </w:t>
      </w:r>
      <w:r w:rsidRPr="0034249B">
        <w:rPr>
          <w:rFonts w:eastAsiaTheme="minorHAnsi"/>
          <w:lang w:eastAsia="en-US"/>
        </w:rPr>
        <w:t>«Об утверждении Положения о порядке организации и проведения культурно-зрелищных, спортивных и иных массовых мероприятий, гастрольно-концертной деятельности на территории города Пскова»</w:t>
      </w:r>
      <w:r w:rsidRPr="0034249B">
        <w:rPr>
          <w:rFonts w:eastAsiaTheme="minorHAnsi"/>
          <w:lang w:eastAsia="en-US"/>
        </w:rPr>
        <w:tab/>
      </w:r>
    </w:p>
    <w:p w:rsidR="0034249B" w:rsidRPr="000765A9" w:rsidRDefault="0034249B" w:rsidP="00A54A7D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733F04" w:rsidRDefault="0034249B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34249B">
        <w:t>В целях упорядочения проведения в городе Пскове культурно-зрелищных и иных массовых мероприятий, гастрольно-концертной деятельности, руководствуясь  статьей  16  Федерального  Закона от 06.10.2003 № 131-ФЗ «Об общих принципах организации местного самоуправления в Российской Федерации», статьей 23 Устава муниципального образования «Город Псков»</w:t>
      </w:r>
    </w:p>
    <w:p w:rsidR="0034249B" w:rsidRPr="00902841" w:rsidRDefault="0034249B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1. Внести в решение Псковской городской Думы от 28.02.2007 № 411 «Об утверждении Положения о порядке организации и проведения культурно-зрелищных, спортивных и иных массовых мероприятий, гастрольно-концертной деятельности на территории города Пскова» следующие изменения: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1) В наименовании решения слово «</w:t>
      </w:r>
      <w:proofErr w:type="gramStart"/>
      <w:r w:rsidRPr="0034249B">
        <w:rPr>
          <w:szCs w:val="28"/>
        </w:rPr>
        <w:t>,с</w:t>
      </w:r>
      <w:proofErr w:type="gramEnd"/>
      <w:r w:rsidRPr="0034249B">
        <w:rPr>
          <w:szCs w:val="28"/>
        </w:rPr>
        <w:t>портивных»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2) В преамбуле слово «</w:t>
      </w:r>
      <w:proofErr w:type="gramStart"/>
      <w:r w:rsidRPr="0034249B">
        <w:rPr>
          <w:szCs w:val="28"/>
        </w:rPr>
        <w:t>,с</w:t>
      </w:r>
      <w:proofErr w:type="gramEnd"/>
      <w:r w:rsidRPr="0034249B">
        <w:rPr>
          <w:szCs w:val="28"/>
        </w:rPr>
        <w:t>портивных»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3) В пункте 1 слово «</w:t>
      </w:r>
      <w:proofErr w:type="gramStart"/>
      <w:r w:rsidRPr="0034249B">
        <w:rPr>
          <w:szCs w:val="28"/>
        </w:rPr>
        <w:t>,с</w:t>
      </w:r>
      <w:proofErr w:type="gramEnd"/>
      <w:r w:rsidRPr="0034249B">
        <w:rPr>
          <w:szCs w:val="28"/>
        </w:rPr>
        <w:t>портивных» исключить.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2. Внести в Положение о порядке организации и проведения культурно-зрелищных, спортивных и иных массовых мероприятий, гастрольно-концертной деятельности на территории города Пскова, утвержденное решением Псковской городской Думы от 28.02.2007 № 411 (далее - Положение), следующие изменения: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1) В наименовании Положения слово «</w:t>
      </w:r>
      <w:proofErr w:type="gramStart"/>
      <w:r w:rsidRPr="0034249B">
        <w:rPr>
          <w:szCs w:val="28"/>
        </w:rPr>
        <w:t>,с</w:t>
      </w:r>
      <w:proofErr w:type="gramEnd"/>
      <w:r w:rsidRPr="0034249B">
        <w:rPr>
          <w:szCs w:val="28"/>
        </w:rPr>
        <w:t>портивных» исключить;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2) В пункте 1 Положения слово «</w:t>
      </w:r>
      <w:proofErr w:type="gramStart"/>
      <w:r w:rsidRPr="0034249B">
        <w:rPr>
          <w:szCs w:val="28"/>
        </w:rPr>
        <w:t>,с</w:t>
      </w:r>
      <w:proofErr w:type="gramEnd"/>
      <w:r w:rsidRPr="0034249B">
        <w:rPr>
          <w:szCs w:val="28"/>
        </w:rPr>
        <w:t>портивных» исключить;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3) В абзаце втором пункта 2 Положения слово «зонг-митинг</w:t>
      </w:r>
      <w:proofErr w:type="gramStart"/>
      <w:r w:rsidRPr="0034249B">
        <w:rPr>
          <w:szCs w:val="28"/>
        </w:rPr>
        <w:t>,»</w:t>
      </w:r>
      <w:proofErr w:type="gramEnd"/>
      <w:r w:rsidRPr="0034249B">
        <w:rPr>
          <w:szCs w:val="28"/>
        </w:rPr>
        <w:t xml:space="preserve">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4) Абзац третий пункта 2 Положения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5) В абзаце шестом пункта 2 Положения слово «, спортивные»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6) В абзаце девятом пункта 2 Положения слово «, спортивное»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7) В пункте 3 Положения слово «</w:t>
      </w:r>
      <w:proofErr w:type="gramStart"/>
      <w:r w:rsidRPr="0034249B">
        <w:rPr>
          <w:szCs w:val="28"/>
        </w:rPr>
        <w:t>,с</w:t>
      </w:r>
      <w:proofErr w:type="gramEnd"/>
      <w:r w:rsidRPr="0034249B">
        <w:rPr>
          <w:szCs w:val="28"/>
        </w:rPr>
        <w:t>портивные»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 xml:space="preserve">8) В абзаце втором пункта 4 Положения слова «и </w:t>
      </w:r>
      <w:proofErr w:type="gramStart"/>
      <w:r w:rsidRPr="0034249B">
        <w:rPr>
          <w:szCs w:val="28"/>
        </w:rPr>
        <w:t>спортивных</w:t>
      </w:r>
      <w:proofErr w:type="gramEnd"/>
      <w:r w:rsidRPr="0034249B">
        <w:rPr>
          <w:szCs w:val="28"/>
        </w:rPr>
        <w:t>» исключить;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 xml:space="preserve">9) Абзац шестой пункта 4 Положения исключить; 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10) Пункт 5 Положения изложить в следующей редакции: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 xml:space="preserve">«5. Для осуществления культурно-зрелищных и иных массовых мероприятий, гастрольно-концертной деятельности, организаторам на основании заявки (приложение № 1 к </w:t>
      </w:r>
      <w:r w:rsidRPr="0034249B">
        <w:rPr>
          <w:szCs w:val="28"/>
        </w:rPr>
        <w:lastRenderedPageBreak/>
        <w:t xml:space="preserve">настоящему Положению) Управление культуры Администрации </w:t>
      </w:r>
      <w:r w:rsidR="00995F4A">
        <w:rPr>
          <w:szCs w:val="28"/>
        </w:rPr>
        <w:t>города Пскова выдает разрешение</w:t>
      </w:r>
      <w:r w:rsidRPr="0034249B">
        <w:rPr>
          <w:szCs w:val="28"/>
        </w:rPr>
        <w:t xml:space="preserve"> на право организации и проведения мероприятия (приложение № 2                              к настоящему Положению).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>Заявка о проведении мероприятия направляется организатором в Управление культуры Администрации города Пскова не позднее, чем за 20 календарных дней до даты его проведения. Заявка регистрируется</w:t>
      </w:r>
      <w:r w:rsidR="00995F4A">
        <w:rPr>
          <w:szCs w:val="28"/>
        </w:rPr>
        <w:t xml:space="preserve"> </w:t>
      </w:r>
      <w:r w:rsidRPr="0034249B">
        <w:rPr>
          <w:szCs w:val="28"/>
        </w:rPr>
        <w:t>в Управлении культуры Администрации города Пскова в день поступления. Кроме отметки о поступлении, проставляется регистрационный номер.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 xml:space="preserve">Для получения разрешения организатору необходимо в обязательном порядке согласовать мероприятие </w:t>
      </w:r>
      <w:proofErr w:type="gramStart"/>
      <w:r w:rsidRPr="0034249B">
        <w:rPr>
          <w:szCs w:val="28"/>
        </w:rPr>
        <w:t>с</w:t>
      </w:r>
      <w:proofErr w:type="gramEnd"/>
      <w:r w:rsidRPr="0034249B">
        <w:rPr>
          <w:szCs w:val="28"/>
        </w:rPr>
        <w:t>: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>- Управлением городского хозяйства Администрации города Пскова;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 xml:space="preserve">- Управлением Министерства внутренних дел России по городу Пскову; 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>- Отделом надзорной деятельности и профилактической работы</w:t>
      </w:r>
      <w:r w:rsidR="00995F4A">
        <w:rPr>
          <w:szCs w:val="28"/>
        </w:rPr>
        <w:t xml:space="preserve"> </w:t>
      </w:r>
      <w:r w:rsidRPr="0034249B">
        <w:rPr>
          <w:szCs w:val="28"/>
        </w:rPr>
        <w:t>по городу Пскову управления надзорной деятельности и профилактической работы Главного управления МЧС России по Псковской области.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>В случае необходимости (изменение маршрута движения общественного транспорта, пер</w:t>
      </w:r>
      <w:r w:rsidR="00995F4A">
        <w:rPr>
          <w:szCs w:val="28"/>
        </w:rPr>
        <w:t>екрытие движения автотранспорта</w:t>
      </w:r>
      <w:r w:rsidRPr="0034249B">
        <w:rPr>
          <w:szCs w:val="28"/>
        </w:rPr>
        <w:t xml:space="preserve"> на уличных магистралях или площадях) организатор обязан получить согласование отдела Государственной инспекции безопасности дорожного движения УМВД России по г. Пскову, ГППО «</w:t>
      </w:r>
      <w:proofErr w:type="spellStart"/>
      <w:r w:rsidRPr="0034249B">
        <w:rPr>
          <w:szCs w:val="28"/>
        </w:rPr>
        <w:t>Псковпассажиравтотранс</w:t>
      </w:r>
      <w:proofErr w:type="spellEnd"/>
      <w:r w:rsidRPr="0034249B">
        <w:rPr>
          <w:szCs w:val="28"/>
        </w:rPr>
        <w:t xml:space="preserve">». 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>В случае оказания платных услуг в рамках организации мероприятия:  продажа сувенирной и кондитерской продукции, организатору необходимо получить согласование отдела потребительского рынка и услуг Администрации города Пскова.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>Организатору гастрольной деятельности передвижных зоопарков, цирковых представлений, в которых задействованы животные, в дополнение к листу согласования (приложение № 3 к настоящему Положению) необходимо получить разрешение Федерального государственного учреждения здравоохранения «Центр гигиены и эпидемиологии Псковской области» и государственного учреждения «Псковская городская станция по борьбе с болезнями животных</w:t>
      </w:r>
      <w:proofErr w:type="gramStart"/>
      <w:r w:rsidRPr="0034249B">
        <w:rPr>
          <w:szCs w:val="28"/>
        </w:rPr>
        <w:t>.»;</w:t>
      </w:r>
      <w:proofErr w:type="gramEnd"/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11) Пункт 6 Положения изложить в следующей редакции: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 xml:space="preserve">«6. </w:t>
      </w:r>
      <w:proofErr w:type="gramStart"/>
      <w:r w:rsidRPr="0034249B">
        <w:rPr>
          <w:szCs w:val="28"/>
        </w:rPr>
        <w:t>Управление культуры Администрации города Пскова в течение 10 рабочих дней рассматривает заявку и выдает разрешение или мотивированный отказ на организацию мероприятия после согласования его с курирующим заместителем Главы Администрации города Пскова.»;</w:t>
      </w:r>
      <w:proofErr w:type="gramEnd"/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>12) В пункте 8.2 Положения слово «, спортивные»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13) В пункте 9 Положения после слов «культурно-зрелищного» слово «</w:t>
      </w:r>
      <w:proofErr w:type="gramStart"/>
      <w:r w:rsidRPr="0034249B">
        <w:rPr>
          <w:szCs w:val="28"/>
        </w:rPr>
        <w:t>,с</w:t>
      </w:r>
      <w:proofErr w:type="gramEnd"/>
      <w:r w:rsidRPr="0034249B">
        <w:rPr>
          <w:szCs w:val="28"/>
        </w:rPr>
        <w:t>портивного»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14) В пункте 10 Положения слово «</w:t>
      </w:r>
      <w:proofErr w:type="gramStart"/>
      <w:r w:rsidRPr="0034249B">
        <w:rPr>
          <w:szCs w:val="28"/>
        </w:rPr>
        <w:t>,с</w:t>
      </w:r>
      <w:proofErr w:type="gramEnd"/>
      <w:r w:rsidRPr="0034249B">
        <w:rPr>
          <w:szCs w:val="28"/>
        </w:rPr>
        <w:t>портивного» исключить;</w:t>
      </w:r>
    </w:p>
    <w:p w:rsidR="0034249B" w:rsidRPr="0034249B" w:rsidRDefault="0034249B" w:rsidP="0034249B">
      <w:pPr>
        <w:ind w:firstLine="708"/>
        <w:jc w:val="both"/>
        <w:rPr>
          <w:szCs w:val="28"/>
        </w:rPr>
      </w:pPr>
      <w:r w:rsidRPr="0034249B">
        <w:rPr>
          <w:szCs w:val="28"/>
        </w:rPr>
        <w:t>15) Пункт 11 Положения изложить в следующей редакции: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«11.Основанием для отказа в</w:t>
      </w:r>
      <w:r w:rsidR="00995F4A">
        <w:rPr>
          <w:szCs w:val="28"/>
        </w:rPr>
        <w:t xml:space="preserve"> выдаче разрешения организатору </w:t>
      </w:r>
      <w:r w:rsidRPr="0034249B">
        <w:rPr>
          <w:szCs w:val="28"/>
        </w:rPr>
        <w:t>на проведение мероприятия являются: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1) Противоречие его содержания Конституции Российской Федерации, законодательству Российской Федерации, общепринятым нормам морали и нравственности (представляет угрозу общественному порядку и безопасности населения города; служит пропаганде насилия, национальной нетерпимости, порнографии, вредных привычек, использования ненормативной лексики).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2) Совпадение мероприятия по месту и времени с другим мероприятием, заявка о проведении которого была подана ранее. В этом случае Управление культуры Администрации города Пскова предлагает организатору, обратившемуся с заявкой позже других, иное время и место проведения мероприятия.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Отказ в выдаче разрешения на право проведения на территории города Пскова культурно-зрелищного и иного массового мероприятия, гастрольно-концертной деятельности может быть обжалован в установленном законом порядке</w:t>
      </w:r>
      <w:proofErr w:type="gramStart"/>
      <w:r w:rsidRPr="0034249B">
        <w:rPr>
          <w:szCs w:val="28"/>
        </w:rPr>
        <w:t>.»;</w:t>
      </w:r>
      <w:proofErr w:type="gramEnd"/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16) Пункт 16 Положения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17) В пункте 17 Положения слово «</w:t>
      </w:r>
      <w:proofErr w:type="gramStart"/>
      <w:r w:rsidRPr="0034249B">
        <w:rPr>
          <w:szCs w:val="28"/>
        </w:rPr>
        <w:t>,с</w:t>
      </w:r>
      <w:proofErr w:type="gramEnd"/>
      <w:r w:rsidRPr="0034249B">
        <w:rPr>
          <w:szCs w:val="28"/>
        </w:rPr>
        <w:t>портивного» исключить.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 xml:space="preserve">3. В наименовании Приложения 1 к Положению слово «, </w:t>
      </w:r>
      <w:proofErr w:type="gramStart"/>
      <w:r w:rsidRPr="0034249B">
        <w:rPr>
          <w:szCs w:val="28"/>
        </w:rPr>
        <w:t>спортивных</w:t>
      </w:r>
      <w:proofErr w:type="gramEnd"/>
      <w:r w:rsidRPr="0034249B">
        <w:rPr>
          <w:szCs w:val="28"/>
        </w:rPr>
        <w:t>» исключить.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4. Внести в Приложение № 2 к Положению следующие изменения: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lastRenderedPageBreak/>
        <w:t xml:space="preserve">1) В наименовании слово «, </w:t>
      </w:r>
      <w:proofErr w:type="gramStart"/>
      <w:r w:rsidRPr="0034249B">
        <w:rPr>
          <w:szCs w:val="28"/>
        </w:rPr>
        <w:t>спортивных</w:t>
      </w:r>
      <w:proofErr w:type="gramEnd"/>
      <w:r w:rsidRPr="0034249B">
        <w:rPr>
          <w:szCs w:val="28"/>
        </w:rPr>
        <w:t>» исключить;</w:t>
      </w:r>
    </w:p>
    <w:p w:rsidR="0034249B" w:rsidRPr="0034249B" w:rsidRDefault="0034249B" w:rsidP="0034249B">
      <w:pPr>
        <w:ind w:firstLine="709"/>
        <w:jc w:val="both"/>
        <w:rPr>
          <w:b/>
          <w:bCs/>
          <w:szCs w:val="28"/>
        </w:rPr>
      </w:pPr>
      <w:r w:rsidRPr="0034249B">
        <w:rPr>
          <w:szCs w:val="28"/>
        </w:rPr>
        <w:t>2) В абзаце «</w:t>
      </w:r>
      <w:r w:rsidRPr="0034249B">
        <w:rPr>
          <w:bCs/>
          <w:szCs w:val="28"/>
        </w:rPr>
        <w:t>РАЗРЕШЕНИЕ № __на право организации и проведения   культурно-зрелищного, спортивног</w:t>
      </w:r>
      <w:r w:rsidR="00995F4A">
        <w:rPr>
          <w:bCs/>
          <w:szCs w:val="28"/>
        </w:rPr>
        <w:t>о и иного мероприятия, концерта</w:t>
      </w:r>
      <w:r w:rsidRPr="0034249B">
        <w:rPr>
          <w:bCs/>
          <w:szCs w:val="28"/>
        </w:rPr>
        <w:t xml:space="preserve"> на территории города Пскова» слово «, спортивного» исключить;</w:t>
      </w:r>
    </w:p>
    <w:p w:rsidR="0034249B" w:rsidRPr="0034249B" w:rsidRDefault="0034249B" w:rsidP="0034249B">
      <w:pPr>
        <w:ind w:firstLine="709"/>
        <w:jc w:val="both"/>
        <w:rPr>
          <w:szCs w:val="28"/>
        </w:rPr>
      </w:pPr>
      <w:r w:rsidRPr="0034249B">
        <w:rPr>
          <w:szCs w:val="28"/>
        </w:rPr>
        <w:t>3) После слов «Начальник Управления культуры Администрации города Пскова» слова «Ф.Д. Тесленко» исключить.</w:t>
      </w:r>
    </w:p>
    <w:p w:rsidR="0034249B" w:rsidRPr="0034249B" w:rsidRDefault="0034249B" w:rsidP="0034249B">
      <w:pPr>
        <w:jc w:val="both"/>
        <w:rPr>
          <w:szCs w:val="28"/>
        </w:rPr>
      </w:pPr>
      <w:r w:rsidRPr="0034249B">
        <w:rPr>
          <w:szCs w:val="28"/>
        </w:rPr>
        <w:tab/>
        <w:t>5. Приложение № 3 к Положению изложить в следующей редакции:</w:t>
      </w:r>
    </w:p>
    <w:p w:rsidR="0034249B" w:rsidRPr="0034249B" w:rsidRDefault="0034249B" w:rsidP="0034249B">
      <w:pPr>
        <w:ind w:left="3540" w:firstLine="708"/>
        <w:jc w:val="both"/>
        <w:rPr>
          <w:sz w:val="22"/>
          <w:szCs w:val="20"/>
        </w:rPr>
      </w:pPr>
      <w:r w:rsidRPr="0034249B">
        <w:rPr>
          <w:sz w:val="22"/>
          <w:szCs w:val="20"/>
        </w:rPr>
        <w:t>«Приложение № 3 к Положению о порядке</w:t>
      </w:r>
    </w:p>
    <w:p w:rsidR="0034249B" w:rsidRPr="0034249B" w:rsidRDefault="0034249B" w:rsidP="0034249B">
      <w:pPr>
        <w:jc w:val="both"/>
        <w:rPr>
          <w:sz w:val="22"/>
          <w:szCs w:val="20"/>
        </w:rPr>
      </w:pPr>
      <w:r w:rsidRPr="0034249B">
        <w:rPr>
          <w:sz w:val="22"/>
          <w:szCs w:val="20"/>
        </w:rPr>
        <w:tab/>
      </w:r>
      <w:r w:rsidRPr="0034249B">
        <w:rPr>
          <w:sz w:val="22"/>
          <w:szCs w:val="20"/>
        </w:rPr>
        <w:tab/>
      </w:r>
      <w:r w:rsidRPr="0034249B">
        <w:rPr>
          <w:sz w:val="22"/>
          <w:szCs w:val="20"/>
        </w:rPr>
        <w:tab/>
      </w:r>
      <w:r w:rsidRPr="0034249B">
        <w:rPr>
          <w:sz w:val="22"/>
          <w:szCs w:val="20"/>
        </w:rPr>
        <w:tab/>
      </w:r>
      <w:r w:rsidRPr="0034249B">
        <w:rPr>
          <w:sz w:val="22"/>
          <w:szCs w:val="20"/>
        </w:rPr>
        <w:tab/>
      </w:r>
      <w:r w:rsidRPr="0034249B">
        <w:rPr>
          <w:sz w:val="22"/>
          <w:szCs w:val="20"/>
        </w:rPr>
        <w:tab/>
        <w:t>организации и проведения культурно-</w:t>
      </w:r>
    </w:p>
    <w:p w:rsidR="0034249B" w:rsidRPr="0034249B" w:rsidRDefault="0034249B" w:rsidP="0034249B">
      <w:pPr>
        <w:ind w:left="3540" w:firstLine="708"/>
        <w:jc w:val="both"/>
        <w:rPr>
          <w:sz w:val="22"/>
          <w:szCs w:val="20"/>
        </w:rPr>
      </w:pPr>
      <w:r w:rsidRPr="0034249B">
        <w:rPr>
          <w:sz w:val="22"/>
          <w:szCs w:val="20"/>
        </w:rPr>
        <w:t>зрелищных и иных массовых</w:t>
      </w:r>
    </w:p>
    <w:p w:rsidR="0034249B" w:rsidRPr="0034249B" w:rsidRDefault="0034249B" w:rsidP="0034249B">
      <w:pPr>
        <w:ind w:left="3540" w:firstLine="708"/>
        <w:jc w:val="both"/>
        <w:rPr>
          <w:sz w:val="22"/>
          <w:szCs w:val="20"/>
        </w:rPr>
      </w:pPr>
      <w:r w:rsidRPr="0034249B">
        <w:rPr>
          <w:sz w:val="22"/>
          <w:szCs w:val="20"/>
        </w:rPr>
        <w:t xml:space="preserve">мероприятий, </w:t>
      </w:r>
      <w:proofErr w:type="gramStart"/>
      <w:r w:rsidRPr="0034249B">
        <w:rPr>
          <w:sz w:val="22"/>
          <w:szCs w:val="20"/>
        </w:rPr>
        <w:t>гастрольно-концертной</w:t>
      </w:r>
      <w:proofErr w:type="gramEnd"/>
      <w:r w:rsidRPr="0034249B">
        <w:rPr>
          <w:sz w:val="22"/>
          <w:szCs w:val="20"/>
        </w:rPr>
        <w:t xml:space="preserve"> </w:t>
      </w:r>
    </w:p>
    <w:p w:rsidR="0034249B" w:rsidRPr="0034249B" w:rsidRDefault="0034249B" w:rsidP="0034249B">
      <w:pPr>
        <w:ind w:left="3540" w:firstLine="708"/>
        <w:jc w:val="both"/>
        <w:rPr>
          <w:sz w:val="22"/>
          <w:szCs w:val="20"/>
        </w:rPr>
      </w:pPr>
      <w:r w:rsidRPr="0034249B">
        <w:rPr>
          <w:sz w:val="22"/>
          <w:szCs w:val="20"/>
        </w:rPr>
        <w:t xml:space="preserve">деятельности на территории города Пскова </w:t>
      </w:r>
    </w:p>
    <w:p w:rsidR="0034249B" w:rsidRDefault="0034249B" w:rsidP="0034249B">
      <w:pPr>
        <w:jc w:val="both"/>
        <w:rPr>
          <w:sz w:val="26"/>
          <w:szCs w:val="26"/>
        </w:rPr>
      </w:pPr>
    </w:p>
    <w:p w:rsidR="00B463F2" w:rsidRPr="0034249B" w:rsidRDefault="00B463F2" w:rsidP="0034249B">
      <w:pPr>
        <w:jc w:val="both"/>
        <w:rPr>
          <w:sz w:val="26"/>
          <w:szCs w:val="26"/>
        </w:rPr>
      </w:pPr>
    </w:p>
    <w:p w:rsidR="0034249B" w:rsidRPr="0034249B" w:rsidRDefault="0034249B" w:rsidP="0034249B">
      <w:pPr>
        <w:jc w:val="center"/>
        <w:rPr>
          <w:b/>
        </w:rPr>
      </w:pPr>
      <w:r w:rsidRPr="0034249B">
        <w:rPr>
          <w:b/>
        </w:rPr>
        <w:t>ЛИСТ  СОГЛАСОВАНИЙ</w:t>
      </w:r>
    </w:p>
    <w:p w:rsidR="0034249B" w:rsidRPr="0034249B" w:rsidRDefault="0034249B" w:rsidP="0034249B">
      <w:pPr>
        <w:jc w:val="center"/>
        <w:rPr>
          <w:b/>
          <w:i/>
        </w:rPr>
      </w:pPr>
      <w:r w:rsidRPr="0034249B">
        <w:rPr>
          <w:b/>
        </w:rPr>
        <w:t xml:space="preserve">выдан </w:t>
      </w:r>
      <w:r w:rsidRPr="0034249B">
        <w:rPr>
          <w:b/>
          <w:i/>
        </w:rPr>
        <w:t>______________________________________________________________</w:t>
      </w:r>
    </w:p>
    <w:p w:rsidR="0034249B" w:rsidRPr="0034249B" w:rsidRDefault="0034249B" w:rsidP="0034249B">
      <w:pPr>
        <w:jc w:val="center"/>
        <w:rPr>
          <w:b/>
        </w:rPr>
      </w:pPr>
      <w:r w:rsidRPr="0034249B">
        <w:rPr>
          <w:b/>
        </w:rPr>
        <w:t>для организации и проведения массового культурно-зрелищного</w:t>
      </w:r>
    </w:p>
    <w:p w:rsidR="0034249B" w:rsidRPr="0034249B" w:rsidRDefault="0034249B" w:rsidP="0034249B">
      <w:pPr>
        <w:jc w:val="center"/>
        <w:rPr>
          <w:b/>
        </w:rPr>
      </w:pPr>
      <w:r w:rsidRPr="0034249B">
        <w:rPr>
          <w:b/>
        </w:rPr>
        <w:t>и иного мероприятия, концерта на территории города Пскова</w:t>
      </w:r>
    </w:p>
    <w:p w:rsidR="0034249B" w:rsidRPr="0034249B" w:rsidRDefault="0034249B" w:rsidP="0034249B">
      <w:pPr>
        <w:jc w:val="center"/>
        <w:rPr>
          <w:b/>
          <w:i/>
        </w:rPr>
      </w:pPr>
    </w:p>
    <w:p w:rsidR="0034249B" w:rsidRPr="0034249B" w:rsidRDefault="0034249B" w:rsidP="0034249B">
      <w:pPr>
        <w:jc w:val="center"/>
        <w:rPr>
          <w:b/>
          <w:i/>
        </w:rPr>
      </w:pPr>
    </w:p>
    <w:p w:rsidR="0034249B" w:rsidRPr="0034249B" w:rsidRDefault="0034249B" w:rsidP="0034249B">
      <w:pPr>
        <w:jc w:val="center"/>
        <w:rPr>
          <w:b/>
          <w:i/>
        </w:rPr>
      </w:pPr>
    </w:p>
    <w:p w:rsidR="0034249B" w:rsidRPr="0034249B" w:rsidRDefault="0034249B" w:rsidP="0034249B">
      <w:pPr>
        <w:jc w:val="both"/>
      </w:pPr>
      <w:r w:rsidRPr="0034249B">
        <w:t xml:space="preserve">Руководитель, предоставивший площадку </w:t>
      </w:r>
      <w:r w:rsidRPr="0034249B">
        <w:tab/>
        <w:t>_________________________________</w:t>
      </w:r>
    </w:p>
    <w:p w:rsidR="0034249B" w:rsidRPr="0034249B" w:rsidRDefault="0034249B" w:rsidP="0034249B">
      <w:pPr>
        <w:jc w:val="both"/>
      </w:pPr>
      <w:r w:rsidRPr="0034249B">
        <w:t xml:space="preserve">для проведения мероприятия </w:t>
      </w:r>
      <w:r w:rsidRPr="0034249B">
        <w:tab/>
      </w:r>
      <w:r w:rsidRPr="0034249B">
        <w:tab/>
      </w:r>
      <w:r w:rsidRPr="0034249B">
        <w:tab/>
      </w:r>
      <w:r w:rsidRPr="0034249B">
        <w:tab/>
      </w:r>
      <w:r w:rsidRPr="0034249B">
        <w:tab/>
      </w:r>
      <w:r w:rsidRPr="0034249B">
        <w:tab/>
        <w:t>(</w:t>
      </w:r>
      <w:proofErr w:type="spellStart"/>
      <w:r w:rsidRPr="0034249B">
        <w:t>ф.и.</w:t>
      </w:r>
      <w:proofErr w:type="gramStart"/>
      <w:r w:rsidRPr="0034249B">
        <w:t>о</w:t>
      </w:r>
      <w:proofErr w:type="gramEnd"/>
      <w:r w:rsidRPr="0034249B">
        <w:t>.</w:t>
      </w:r>
      <w:proofErr w:type="spellEnd"/>
      <w:r w:rsidRPr="0034249B">
        <w:t>)</w:t>
      </w:r>
    </w:p>
    <w:p w:rsidR="0034249B" w:rsidRPr="0034249B" w:rsidRDefault="0034249B" w:rsidP="0034249B">
      <w:pPr>
        <w:jc w:val="both"/>
      </w:pPr>
      <w:r w:rsidRPr="0034249B">
        <w:tab/>
      </w:r>
      <w:r w:rsidRPr="0034249B">
        <w:tab/>
      </w:r>
      <w:r w:rsidRPr="0034249B">
        <w:tab/>
      </w:r>
      <w:r w:rsidRPr="0034249B">
        <w:tab/>
      </w:r>
      <w:r w:rsidRPr="0034249B">
        <w:tab/>
      </w:r>
      <w:r w:rsidRPr="0034249B">
        <w:tab/>
      </w:r>
      <w:r w:rsidRPr="0034249B">
        <w:tab/>
        <w:t>МП</w:t>
      </w:r>
    </w:p>
    <w:p w:rsidR="0034249B" w:rsidRPr="0034249B" w:rsidRDefault="0034249B" w:rsidP="0034249B">
      <w:pPr>
        <w:jc w:val="both"/>
      </w:pPr>
    </w:p>
    <w:p w:rsidR="0034249B" w:rsidRPr="0034249B" w:rsidRDefault="0034249B" w:rsidP="0034249B">
      <w:pPr>
        <w:jc w:val="both"/>
      </w:pPr>
      <w:r w:rsidRPr="0034249B">
        <w:t>Управление культуры</w:t>
      </w:r>
      <w:r w:rsidRPr="0034249B">
        <w:tab/>
      </w:r>
      <w:r w:rsidRPr="0034249B">
        <w:tab/>
      </w:r>
      <w:r w:rsidRPr="0034249B">
        <w:tab/>
      </w:r>
      <w:r w:rsidRPr="0034249B">
        <w:tab/>
        <w:t>_________________________________</w:t>
      </w:r>
    </w:p>
    <w:p w:rsidR="0034249B" w:rsidRPr="0034249B" w:rsidRDefault="0034249B" w:rsidP="0034249B">
      <w:pPr>
        <w:jc w:val="both"/>
      </w:pPr>
      <w:r w:rsidRPr="0034249B">
        <w:t>Администрации города Пскова</w:t>
      </w:r>
    </w:p>
    <w:p w:rsidR="0034249B" w:rsidRPr="0034249B" w:rsidRDefault="0034249B" w:rsidP="0034249B">
      <w:pPr>
        <w:jc w:val="both"/>
      </w:pPr>
    </w:p>
    <w:p w:rsidR="0034249B" w:rsidRPr="0034249B" w:rsidRDefault="0034249B" w:rsidP="0034249B">
      <w:pPr>
        <w:jc w:val="both"/>
      </w:pPr>
    </w:p>
    <w:p w:rsidR="0034249B" w:rsidRPr="0034249B" w:rsidRDefault="0034249B" w:rsidP="0034249B">
      <w:pPr>
        <w:jc w:val="both"/>
      </w:pPr>
      <w:r w:rsidRPr="0034249B">
        <w:t>Управление Министерства внутренних дел</w:t>
      </w:r>
    </w:p>
    <w:p w:rsidR="0034249B" w:rsidRPr="0034249B" w:rsidRDefault="0034249B" w:rsidP="0034249B">
      <w:pPr>
        <w:jc w:val="both"/>
      </w:pPr>
      <w:r w:rsidRPr="0034249B">
        <w:t>Российской Федерации по городу Пскову</w:t>
      </w:r>
    </w:p>
    <w:p w:rsidR="0034249B" w:rsidRPr="0034249B" w:rsidRDefault="0034249B" w:rsidP="0034249B">
      <w:pPr>
        <w:jc w:val="both"/>
      </w:pPr>
      <w:r w:rsidRPr="0034249B">
        <w:t xml:space="preserve">Псковской области  </w:t>
      </w:r>
      <w:r w:rsidRPr="0034249B">
        <w:tab/>
        <w:t xml:space="preserve">                            </w:t>
      </w:r>
      <w:r w:rsidRPr="0034249B">
        <w:tab/>
      </w:r>
      <w:r w:rsidR="00B463F2">
        <w:t xml:space="preserve">            </w:t>
      </w:r>
      <w:r w:rsidRPr="0034249B">
        <w:t xml:space="preserve">_________________________________         </w:t>
      </w:r>
    </w:p>
    <w:p w:rsidR="0034249B" w:rsidRPr="0034249B" w:rsidRDefault="0034249B" w:rsidP="0034249B">
      <w:pPr>
        <w:jc w:val="both"/>
      </w:pPr>
      <w:r w:rsidRPr="0034249B">
        <w:t xml:space="preserve"> </w:t>
      </w:r>
    </w:p>
    <w:p w:rsidR="0034249B" w:rsidRPr="0034249B" w:rsidRDefault="0034249B" w:rsidP="0034249B">
      <w:pPr>
        <w:jc w:val="both"/>
      </w:pPr>
    </w:p>
    <w:p w:rsidR="0034249B" w:rsidRPr="0034249B" w:rsidRDefault="0034249B" w:rsidP="0034249B">
      <w:pPr>
        <w:jc w:val="both"/>
      </w:pPr>
      <w:r w:rsidRPr="0034249B">
        <w:t>Управление городского хозяйства</w:t>
      </w:r>
      <w:r w:rsidRPr="0034249B">
        <w:tab/>
        <w:t xml:space="preserve"> </w:t>
      </w:r>
      <w:r w:rsidRPr="0034249B">
        <w:tab/>
      </w:r>
    </w:p>
    <w:p w:rsidR="0034249B" w:rsidRPr="0034249B" w:rsidRDefault="0034249B" w:rsidP="0034249B">
      <w:pPr>
        <w:jc w:val="both"/>
      </w:pPr>
      <w:r w:rsidRPr="0034249B">
        <w:t>Администрации города Пскова</w:t>
      </w:r>
      <w:r w:rsidRPr="0034249B">
        <w:tab/>
      </w:r>
      <w:r w:rsidRPr="0034249B">
        <w:tab/>
      </w:r>
      <w:r w:rsidRPr="0034249B">
        <w:tab/>
        <w:t>_________________________________</w:t>
      </w:r>
    </w:p>
    <w:p w:rsidR="0034249B" w:rsidRPr="0034249B" w:rsidRDefault="0034249B" w:rsidP="0034249B">
      <w:pPr>
        <w:jc w:val="both"/>
      </w:pPr>
    </w:p>
    <w:p w:rsidR="0034249B" w:rsidRPr="0034249B" w:rsidRDefault="0034249B" w:rsidP="0034249B">
      <w:pPr>
        <w:jc w:val="both"/>
      </w:pPr>
    </w:p>
    <w:p w:rsidR="0034249B" w:rsidRPr="0034249B" w:rsidRDefault="0034249B" w:rsidP="0034249B">
      <w:pPr>
        <w:jc w:val="both"/>
      </w:pPr>
      <w:r w:rsidRPr="0034249B">
        <w:t xml:space="preserve">Отдел надзорной деятельности  </w:t>
      </w:r>
    </w:p>
    <w:p w:rsidR="0034249B" w:rsidRPr="0034249B" w:rsidRDefault="0034249B" w:rsidP="0034249B">
      <w:pPr>
        <w:jc w:val="both"/>
      </w:pPr>
      <w:r w:rsidRPr="0034249B">
        <w:t>и профилактической работы по г. Пскову</w:t>
      </w:r>
      <w:r w:rsidRPr="0034249B">
        <w:tab/>
      </w:r>
      <w:r w:rsidR="00B463F2">
        <w:t xml:space="preserve">             </w:t>
      </w:r>
      <w:r w:rsidRPr="0034249B">
        <w:t>_________________________________</w:t>
      </w:r>
      <w:r w:rsidRPr="0034249B">
        <w:tab/>
      </w:r>
    </w:p>
    <w:p w:rsidR="0034249B" w:rsidRPr="0034249B" w:rsidRDefault="0034249B" w:rsidP="0034249B">
      <w:pPr>
        <w:jc w:val="both"/>
      </w:pPr>
    </w:p>
    <w:p w:rsidR="0034249B" w:rsidRPr="0034249B" w:rsidRDefault="0034249B" w:rsidP="0034249B">
      <w:pPr>
        <w:jc w:val="both"/>
        <w:rPr>
          <w:sz w:val="26"/>
          <w:szCs w:val="26"/>
        </w:rPr>
      </w:pPr>
    </w:p>
    <w:p w:rsidR="0034249B" w:rsidRPr="0034249B" w:rsidRDefault="0034249B" w:rsidP="0034249B">
      <w:pPr>
        <w:jc w:val="both"/>
      </w:pPr>
      <w:r w:rsidRPr="0034249B">
        <w:t>СОГЛАСОВАНО:</w:t>
      </w:r>
    </w:p>
    <w:p w:rsidR="0034249B" w:rsidRPr="0034249B" w:rsidRDefault="0034249B" w:rsidP="0034249B">
      <w:pPr>
        <w:jc w:val="both"/>
      </w:pPr>
      <w:r w:rsidRPr="0034249B">
        <w:t>Заместитель Главы Администрации</w:t>
      </w:r>
    </w:p>
    <w:p w:rsidR="0034249B" w:rsidRDefault="0034249B" w:rsidP="0034249B">
      <w:pPr>
        <w:jc w:val="both"/>
      </w:pPr>
      <w:r w:rsidRPr="0034249B">
        <w:t>города Пскова</w:t>
      </w:r>
      <w:r w:rsidRPr="0034249B">
        <w:tab/>
      </w:r>
      <w:r w:rsidRPr="0034249B">
        <w:tab/>
      </w:r>
      <w:r w:rsidRPr="0034249B">
        <w:tab/>
      </w:r>
      <w:r w:rsidRPr="0034249B">
        <w:tab/>
      </w:r>
      <w:r w:rsidRPr="0034249B">
        <w:tab/>
      </w:r>
      <w:r w:rsidR="00D30FB7">
        <w:t xml:space="preserve"> </w:t>
      </w:r>
      <w:r w:rsidRPr="0034249B">
        <w:t>____</w:t>
      </w:r>
      <w:r w:rsidR="00D30FB7">
        <w:t>____</w:t>
      </w:r>
      <w:r w:rsidRPr="0034249B">
        <w:t>_________________________».</w:t>
      </w:r>
      <w:r w:rsidRPr="0034249B">
        <w:tab/>
      </w:r>
    </w:p>
    <w:p w:rsidR="00D30FB7" w:rsidRPr="0034249B" w:rsidRDefault="00D30FB7" w:rsidP="0034249B">
      <w:pPr>
        <w:jc w:val="both"/>
      </w:pPr>
      <w:bookmarkStart w:id="0" w:name="_GoBack"/>
      <w:bookmarkEnd w:id="0"/>
    </w:p>
    <w:p w:rsidR="0034249B" w:rsidRPr="0034249B" w:rsidRDefault="0034249B" w:rsidP="0034249B">
      <w:pPr>
        <w:jc w:val="both"/>
      </w:pPr>
      <w:r w:rsidRPr="0034249B">
        <w:tab/>
        <w:t>6. Настоящее решение вступает в силу с момента его официального опубликования.</w:t>
      </w:r>
    </w:p>
    <w:p w:rsidR="0034249B" w:rsidRPr="0034249B" w:rsidRDefault="0034249B" w:rsidP="0034249B">
      <w:pPr>
        <w:ind w:firstLine="708"/>
        <w:jc w:val="both"/>
      </w:pPr>
      <w:r w:rsidRPr="0034249B">
        <w:t>7.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34249B" w:rsidRPr="0034249B" w:rsidRDefault="0034249B" w:rsidP="0034249B">
      <w:pPr>
        <w:ind w:firstLine="705"/>
        <w:jc w:val="both"/>
      </w:pPr>
    </w:p>
    <w:p w:rsidR="0034249B" w:rsidRPr="0034249B" w:rsidRDefault="0034249B" w:rsidP="0034249B">
      <w:pPr>
        <w:jc w:val="both"/>
        <w:rPr>
          <w:sz w:val="28"/>
          <w:szCs w:val="28"/>
        </w:rPr>
      </w:pPr>
    </w:p>
    <w:p w:rsidR="0034249B" w:rsidRPr="0034249B" w:rsidRDefault="0034249B" w:rsidP="00D30FB7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34249B">
        <w:rPr>
          <w:szCs w:val="28"/>
        </w:rPr>
        <w:t>И.п</w:t>
      </w:r>
      <w:proofErr w:type="spellEnd"/>
      <w:r w:rsidRPr="0034249B">
        <w:rPr>
          <w:szCs w:val="28"/>
        </w:rPr>
        <w:t>. Главы города Пскова</w:t>
      </w:r>
      <w:r w:rsidRPr="0034249B">
        <w:rPr>
          <w:szCs w:val="28"/>
        </w:rPr>
        <w:tab/>
      </w:r>
      <w:r w:rsidRPr="0034249B">
        <w:rPr>
          <w:szCs w:val="28"/>
        </w:rPr>
        <w:tab/>
      </w:r>
      <w:r w:rsidRPr="0034249B">
        <w:rPr>
          <w:szCs w:val="28"/>
        </w:rPr>
        <w:tab/>
      </w:r>
      <w:r w:rsidRPr="0034249B">
        <w:rPr>
          <w:szCs w:val="28"/>
        </w:rPr>
        <w:tab/>
        <w:t xml:space="preserve">      </w:t>
      </w:r>
      <w:r w:rsidRPr="0034249B">
        <w:rPr>
          <w:szCs w:val="28"/>
        </w:rPr>
        <w:tab/>
      </w:r>
      <w:r w:rsidRPr="0034249B">
        <w:rPr>
          <w:szCs w:val="28"/>
        </w:rPr>
        <w:tab/>
        <w:t xml:space="preserve">       С.В. Гаврилов</w:t>
      </w:r>
    </w:p>
    <w:p w:rsidR="001553E9" w:rsidRDefault="001553E9" w:rsidP="00721090">
      <w:pPr>
        <w:tabs>
          <w:tab w:val="left" w:pos="364"/>
        </w:tabs>
        <w:autoSpaceDE w:val="0"/>
        <w:autoSpaceDN w:val="0"/>
        <w:adjustRightInd w:val="0"/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553E9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0FBB"/>
    <w:rsid w:val="002120C5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4249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1090"/>
    <w:rsid w:val="00723B7A"/>
    <w:rsid w:val="00731195"/>
    <w:rsid w:val="00733DA7"/>
    <w:rsid w:val="00733F04"/>
    <w:rsid w:val="00737AF8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37EF"/>
    <w:rsid w:val="009041ED"/>
    <w:rsid w:val="00905DAC"/>
    <w:rsid w:val="009122B4"/>
    <w:rsid w:val="00943DB4"/>
    <w:rsid w:val="00946C6D"/>
    <w:rsid w:val="00950957"/>
    <w:rsid w:val="00957266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95F4A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37C45"/>
    <w:rsid w:val="00A4308D"/>
    <w:rsid w:val="00A47203"/>
    <w:rsid w:val="00A54A7D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463F2"/>
    <w:rsid w:val="00B6278B"/>
    <w:rsid w:val="00B665A4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0FB7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2138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3</cp:revision>
  <cp:lastPrinted>2022-06-01T08:11:00Z</cp:lastPrinted>
  <dcterms:created xsi:type="dcterms:W3CDTF">2022-05-26T07:14:00Z</dcterms:created>
  <dcterms:modified xsi:type="dcterms:W3CDTF">2022-06-01T08:13:00Z</dcterms:modified>
</cp:coreProperties>
</file>