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2D" w:rsidRPr="00B7502D" w:rsidRDefault="00B7502D" w:rsidP="00B7502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2D" w:rsidRPr="005F26E9" w:rsidRDefault="00B7502D" w:rsidP="00B750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1356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C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4BiVbyU5R1IV0lQFogQ5h0saqm+YNTD7Eix/rymimHUvBYg/zgkxA4btyGjSQQbdWpZnlqoKAAq&#10;xQajYTk3w4Bad4qvaog0PDghr+DJVNyp+SGr/UOD+eBI7WeZHUCne+f1MHFnvwA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BzaNhC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7502D" w:rsidRPr="005F26E9" w:rsidRDefault="00B7502D" w:rsidP="00B750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1356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2D" w:rsidRPr="005F26E9" w:rsidRDefault="00B7502D" w:rsidP="00B750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02.08.2022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R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0Mp2Yr5pUs70DBSoLAQIsw9mBRS/UZox5GSIr1pw1VDKPmlYBXEIeE2JnjNmQ8jWCjzi2rcwsV&#10;BUCl2GA0LBdmmFObTvF1DZGGdyfkFbycijtR32d1eG8wJhy3w0izc+h877zuB+/8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MU5EBH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7502D" w:rsidRPr="005F26E9" w:rsidRDefault="00B7502D" w:rsidP="00B750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02.08.2022</w:t>
                      </w:r>
                    </w:p>
                  </w:txbxContent>
                </v:textbox>
              </v:shape>
            </w:pict>
          </mc:Fallback>
        </mc:AlternateContent>
      </w:r>
      <w:r w:rsidRPr="00B7502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689BDC2" wp14:editId="6D418055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23" w:rsidRPr="00A56329" w:rsidRDefault="00D13D23" w:rsidP="004F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329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Пскова </w:t>
      </w:r>
      <w:r w:rsidR="004F75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A5632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F75D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A56329">
        <w:rPr>
          <w:rFonts w:ascii="Times New Roman" w:eastAsia="Calibri" w:hAnsi="Times New Roman" w:cs="Times New Roman"/>
          <w:bCs/>
          <w:sz w:val="28"/>
          <w:szCs w:val="28"/>
        </w:rPr>
        <w:t xml:space="preserve">3 декабря 2021 г. </w:t>
      </w:r>
      <w:r w:rsidR="00DB1ADE" w:rsidRPr="00A563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A56329">
        <w:rPr>
          <w:rFonts w:ascii="Times New Roman" w:eastAsia="Calibri" w:hAnsi="Times New Roman" w:cs="Times New Roman"/>
          <w:bCs/>
          <w:sz w:val="28"/>
          <w:szCs w:val="28"/>
        </w:rPr>
        <w:t xml:space="preserve"> 1792 «Об утверждении муниципальной программы «Повышение уровня благоустройства и улучшение санитарного состояния» </w:t>
      </w:r>
    </w:p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3D23" w:rsidRPr="00A56329" w:rsidRDefault="00B6355B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финансового обеспечения и содержания муниципальной программы в соответствие с </w:t>
      </w:r>
      <w:r w:rsidR="00C91577">
        <w:rPr>
          <w:rFonts w:ascii="Times New Roman" w:eastAsia="Calibri" w:hAnsi="Times New Roman" w:cs="Times New Roman"/>
          <w:sz w:val="28"/>
          <w:szCs w:val="28"/>
        </w:rPr>
        <w:t>р</w:t>
      </w:r>
      <w:r w:rsidRPr="00A56329">
        <w:rPr>
          <w:rFonts w:ascii="Times New Roman" w:eastAsia="Calibri" w:hAnsi="Times New Roman" w:cs="Times New Roman"/>
          <w:sz w:val="28"/>
          <w:szCs w:val="28"/>
        </w:rPr>
        <w:t>ешением Псковской городской Думы от 22 июня 2022 года №2018 «О внесении изменений в Решение Псковской городской Думы от 24 декабря 2021 № 1790  «О бюджете города Пскова на 2022 год и плановый период 2023 и 2024 годов»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, в соответствии </w:t>
      </w:r>
      <w:r w:rsidR="00C9157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t>со статьей 179 Бюджетного кодекса Российской Федерации, статьей 62</w:t>
      </w:r>
      <w:proofErr w:type="gramEnd"/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Положения о бюджетном процессе в муниципальном образовании «Город Псков», утвержденного </w:t>
      </w:r>
      <w:r w:rsidR="00C91577">
        <w:rPr>
          <w:rFonts w:ascii="Times New Roman" w:eastAsia="Calibri" w:hAnsi="Times New Roman" w:cs="Times New Roman"/>
          <w:sz w:val="28"/>
          <w:szCs w:val="28"/>
        </w:rPr>
        <w:t>р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ешением Псковской городской Думы </w:t>
      </w:r>
      <w:r w:rsidR="00C915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t>от 27 февраля 2013 года № 432, постановлением Администрации города Пскова от 13 февраля 2014 г. № 232 «Об утверждении Порядка разработки, формирования, реализации и оценки эффективности муниципальных программ города Пскова»,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3D23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32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091A17" w:rsidRPr="00A56329" w:rsidRDefault="00091A17" w:rsidP="00D13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1A17" w:rsidRPr="00091A17" w:rsidRDefault="00091A17" w:rsidP="00091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A1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пункт 3 </w:t>
      </w:r>
      <w:r w:rsidRPr="00091A17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города Пскова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91A17">
        <w:rPr>
          <w:rFonts w:ascii="Times New Roman" w:eastAsia="Calibri" w:hAnsi="Times New Roman" w:cs="Times New Roman"/>
          <w:sz w:val="28"/>
          <w:szCs w:val="28"/>
        </w:rPr>
        <w:t>от 03 декабря 2021 г. № 1792 «Об утверждении муниципальной программы «Повышение уровня благоустройства и улучшение санитарного состояния» подпунктом 8 следующего содержания:</w:t>
      </w:r>
    </w:p>
    <w:p w:rsidR="00CE6F1C" w:rsidRPr="00A56329" w:rsidRDefault="00B6355B" w:rsidP="00B53F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329">
        <w:rPr>
          <w:rFonts w:ascii="Times New Roman" w:eastAsia="Calibri" w:hAnsi="Times New Roman" w:cs="Times New Roman"/>
          <w:sz w:val="28"/>
          <w:szCs w:val="28"/>
        </w:rPr>
        <w:t>« 8) постановление Администрации города Пскова от 21</w:t>
      </w:r>
      <w:r w:rsidR="00794EFA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091A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56329">
        <w:rPr>
          <w:rFonts w:ascii="Times New Roman" w:eastAsia="Calibri" w:hAnsi="Times New Roman" w:cs="Times New Roman"/>
          <w:sz w:val="28"/>
          <w:szCs w:val="28"/>
        </w:rPr>
        <w:t>2021</w:t>
      </w:r>
      <w:r w:rsidR="00794EF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F1C" w:rsidRPr="00A56329">
        <w:rPr>
          <w:rFonts w:ascii="Times New Roman" w:eastAsia="Calibri" w:hAnsi="Times New Roman" w:cs="Times New Roman"/>
          <w:sz w:val="28"/>
          <w:szCs w:val="28"/>
        </w:rPr>
        <w:t>№</w:t>
      </w:r>
      <w:r w:rsidR="00171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1906 «О внесении изменений в постановление Администрации города Пскова от 12 ноября 2018 г. </w:t>
      </w:r>
      <w:r w:rsidR="00CE6F1C" w:rsidRPr="00A56329">
        <w:rPr>
          <w:rFonts w:ascii="Times New Roman" w:eastAsia="Calibri" w:hAnsi="Times New Roman" w:cs="Times New Roman"/>
          <w:sz w:val="28"/>
          <w:szCs w:val="28"/>
        </w:rPr>
        <w:t>№</w:t>
      </w:r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 1719 </w:t>
      </w:r>
      <w:r w:rsidR="00CE6F1C" w:rsidRPr="00A56329">
        <w:rPr>
          <w:rFonts w:ascii="Times New Roman" w:eastAsia="Calibri" w:hAnsi="Times New Roman" w:cs="Times New Roman"/>
          <w:sz w:val="28"/>
          <w:szCs w:val="28"/>
        </w:rPr>
        <w:t>«</w:t>
      </w:r>
      <w:r w:rsidRPr="00A56329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«Повышение уровня благоустройства и улучшение санитарного состояния»</w:t>
      </w:r>
      <w:proofErr w:type="gramStart"/>
      <w:r w:rsidRPr="00A56329">
        <w:rPr>
          <w:rFonts w:ascii="Times New Roman" w:eastAsia="Calibri" w:hAnsi="Times New Roman" w:cs="Times New Roman"/>
          <w:sz w:val="28"/>
          <w:szCs w:val="28"/>
        </w:rPr>
        <w:t>.</w:t>
      </w:r>
      <w:r w:rsidR="00CE6F1C" w:rsidRPr="00A5632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B53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A17" w:rsidRDefault="00091A17" w:rsidP="00091A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D23" w:rsidRPr="00A56329" w:rsidRDefault="007B7BD4" w:rsidP="007B7B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="00D13D23" w:rsidRPr="00A56329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Пскова </w:t>
      </w:r>
      <w:r w:rsidR="00D13D23" w:rsidRPr="00A5632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794EFA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D13D23" w:rsidRPr="00A56329">
        <w:rPr>
          <w:rFonts w:ascii="Times New Roman" w:eastAsia="Calibri" w:hAnsi="Times New Roman" w:cs="Times New Roman"/>
          <w:bCs/>
          <w:sz w:val="28"/>
          <w:szCs w:val="28"/>
        </w:rPr>
        <w:t>3 декабря 2021 г. № 1792 «Об утверждении муниципальной программы «Повышение уровня благоустройства и улучшение санитарного состояния»</w:t>
      </w:r>
      <w:r w:rsidR="00D13D23" w:rsidRPr="00A56329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CE6F1C" w:rsidRPr="00A56329" w:rsidRDefault="00CE6F1C" w:rsidP="00CE6F1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D23" w:rsidRPr="00A56329" w:rsidRDefault="00D13D23" w:rsidP="00D13D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A5632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 «Паспорт муниципальной программы «Повышение уровня благоустройства и у</w:t>
      </w:r>
      <w:r w:rsidR="00DB1ADE" w:rsidRPr="00A56329">
        <w:rPr>
          <w:rFonts w:ascii="Times New Roman" w:eastAsia="Calibri" w:hAnsi="Times New Roman" w:cs="Times New Roman"/>
          <w:sz w:val="28"/>
          <w:szCs w:val="28"/>
        </w:rPr>
        <w:t>лучшение санитарного состояния»</w:t>
      </w:r>
      <w:r w:rsidRPr="00A563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F1C" w:rsidRPr="00A56329" w:rsidRDefault="00CE6F1C" w:rsidP="00CE6F1C">
      <w:pPr>
        <w:widowControl w:val="0"/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329">
        <w:rPr>
          <w:rFonts w:ascii="Times New Roman" w:eastAsia="Calibri" w:hAnsi="Times New Roman" w:cs="Times New Roman"/>
          <w:bCs/>
          <w:sz w:val="28"/>
          <w:szCs w:val="28"/>
        </w:rPr>
        <w:t>а) строку «</w:t>
      </w:r>
      <w:r w:rsidR="00097525" w:rsidRPr="00A56329">
        <w:rPr>
          <w:rFonts w:ascii="Times New Roman" w:eastAsia="Calibri" w:hAnsi="Times New Roman" w:cs="Times New Roman"/>
          <w:bCs/>
          <w:sz w:val="28"/>
          <w:szCs w:val="28"/>
        </w:rPr>
        <w:t>Участники программы</w:t>
      </w:r>
      <w:r w:rsidRPr="00A56329">
        <w:rPr>
          <w:rFonts w:ascii="Times New Roman" w:eastAsia="Calibri" w:hAnsi="Times New Roman" w:cs="Times New Roman"/>
          <w:bCs/>
          <w:sz w:val="28"/>
          <w:szCs w:val="28"/>
        </w:rPr>
        <w:t>» изложить в следующей редакции:</w:t>
      </w:r>
    </w:p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329">
        <w:rPr>
          <w:rFonts w:ascii="Times New Roman" w:eastAsia="Calibri" w:hAnsi="Times New Roman" w:cs="Times New Roman"/>
          <w:bCs/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9"/>
        <w:gridCol w:w="7072"/>
      </w:tblGrid>
      <w:tr w:rsidR="00097525" w:rsidRPr="00A56329" w:rsidTr="00B53F47">
        <w:tc>
          <w:tcPr>
            <w:tcW w:w="2279" w:type="dxa"/>
          </w:tcPr>
          <w:p w:rsidR="00097525" w:rsidRPr="00A56329" w:rsidRDefault="00097525" w:rsidP="00097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72" w:type="dxa"/>
          </w:tcPr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9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Пскова, (УГХ)</w:t>
            </w:r>
          </w:p>
          <w:p w:rsidR="00277FA3" w:rsidRPr="00F95802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0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капитального ремонта Администрации города Пскова, (</w:t>
            </w:r>
            <w:proofErr w:type="spellStart"/>
            <w:r w:rsidRPr="00F95802">
              <w:rPr>
                <w:rFonts w:ascii="Times New Roman" w:hAnsi="Times New Roman" w:cs="Times New Roman"/>
                <w:sz w:val="24"/>
                <w:szCs w:val="24"/>
              </w:rPr>
              <w:t>УСиКР</w:t>
            </w:r>
            <w:proofErr w:type="spellEnd"/>
            <w:r w:rsidRPr="00F95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9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Администрации города Пскова, (УГД)</w:t>
            </w:r>
          </w:p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9">
              <w:rPr>
                <w:rFonts w:ascii="Times New Roman" w:hAnsi="Times New Roman" w:cs="Times New Roman"/>
                <w:sz w:val="24"/>
                <w:szCs w:val="24"/>
              </w:rPr>
              <w:t>МКУ г. Пскова «Служба благоустройства города» (СБГ)</w:t>
            </w:r>
          </w:p>
          <w:p w:rsidR="00097525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9">
              <w:rPr>
                <w:rFonts w:ascii="Times New Roman" w:hAnsi="Times New Roman" w:cs="Times New Roman"/>
                <w:sz w:val="24"/>
                <w:szCs w:val="24"/>
              </w:rPr>
              <w:t>МКУ г. Пскова «Специализированная служба» (СС)</w:t>
            </w:r>
          </w:p>
          <w:p w:rsidR="00AD5BBC" w:rsidRPr="00A56329" w:rsidRDefault="00AD5BBC" w:rsidP="00277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C">
              <w:rPr>
                <w:rFonts w:ascii="Times New Roman" w:hAnsi="Times New Roman" w:cs="Times New Roman"/>
                <w:sz w:val="24"/>
                <w:szCs w:val="24"/>
              </w:rPr>
              <w:t>МКУ г. Пскова «</w:t>
            </w:r>
            <w:proofErr w:type="spellStart"/>
            <w:r w:rsidRPr="00AD5BBC">
              <w:rPr>
                <w:rFonts w:ascii="Times New Roman" w:hAnsi="Times New Roman" w:cs="Times New Roman"/>
                <w:sz w:val="24"/>
                <w:szCs w:val="24"/>
              </w:rPr>
              <w:t>Стройтехнадзор</w:t>
            </w:r>
            <w:proofErr w:type="spellEnd"/>
            <w:r w:rsidRPr="00AD5BB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D5BBC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proofErr w:type="spellEnd"/>
            <w:r w:rsidRPr="00AD5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56329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3D23" w:rsidRPr="00A56329" w:rsidRDefault="00D13D23" w:rsidP="00D13D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329">
        <w:rPr>
          <w:rFonts w:ascii="Times New Roman" w:eastAsia="Calibri" w:hAnsi="Times New Roman" w:cs="Times New Roman"/>
          <w:bCs/>
          <w:sz w:val="28"/>
          <w:szCs w:val="28"/>
        </w:rPr>
        <w:t>б) таблицу «Источники финансирования МП, в том числе по годам</w:t>
      </w:r>
      <w:proofErr w:type="gramStart"/>
      <w:r w:rsidRPr="00A56329">
        <w:rPr>
          <w:rFonts w:ascii="Times New Roman" w:eastAsia="Calibri" w:hAnsi="Times New Roman" w:cs="Times New Roman"/>
          <w:bCs/>
          <w:sz w:val="28"/>
          <w:szCs w:val="28"/>
        </w:rPr>
        <w:t>:»</w:t>
      </w:r>
      <w:proofErr w:type="gramEnd"/>
      <w:r w:rsidRPr="00A5632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A5BF2" w:rsidRPr="00A56329" w:rsidRDefault="00D13D23">
      <w:pPr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20"/>
        <w:gridCol w:w="1020"/>
        <w:gridCol w:w="1020"/>
        <w:gridCol w:w="1020"/>
        <w:gridCol w:w="1020"/>
        <w:gridCol w:w="1020"/>
        <w:gridCol w:w="1020"/>
      </w:tblGrid>
      <w:tr w:rsidR="00D13D23" w:rsidRPr="00A56329" w:rsidTr="00A56329">
        <w:tc>
          <w:tcPr>
            <w:tcW w:w="2211" w:type="dxa"/>
            <w:vMerge w:val="restart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7140" w:type="dxa"/>
            <w:gridSpan w:val="7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(тыс. руб.)</w:t>
            </w:r>
          </w:p>
        </w:tc>
      </w:tr>
      <w:tr w:rsidR="00D13D23" w:rsidRPr="00A56329" w:rsidTr="00A56329">
        <w:tc>
          <w:tcPr>
            <w:tcW w:w="2211" w:type="dxa"/>
            <w:vMerge/>
          </w:tcPr>
          <w:p w:rsidR="00D13D23" w:rsidRPr="00A56329" w:rsidRDefault="00D13D23" w:rsidP="00D13D2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 год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</w:tr>
      <w:tr w:rsidR="00D13D23" w:rsidRPr="00A56329" w:rsidTr="00A56329">
        <w:tc>
          <w:tcPr>
            <w:tcW w:w="2211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D13D23" w:rsidRPr="00A56329" w:rsidRDefault="00CE6F1C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337112,3</w:t>
            </w:r>
          </w:p>
        </w:tc>
        <w:tc>
          <w:tcPr>
            <w:tcW w:w="1020" w:type="dxa"/>
          </w:tcPr>
          <w:p w:rsidR="00D13D23" w:rsidRPr="00A56329" w:rsidRDefault="007E2D0F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264733,0</w:t>
            </w:r>
          </w:p>
        </w:tc>
        <w:tc>
          <w:tcPr>
            <w:tcW w:w="1020" w:type="dxa"/>
          </w:tcPr>
          <w:p w:rsidR="00D13D23" w:rsidRPr="00A56329" w:rsidRDefault="007E2D0F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265042,9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251626,0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251626,0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251626,0</w:t>
            </w:r>
          </w:p>
        </w:tc>
        <w:tc>
          <w:tcPr>
            <w:tcW w:w="1020" w:type="dxa"/>
          </w:tcPr>
          <w:p w:rsidR="00D13D23" w:rsidRPr="00A56329" w:rsidRDefault="00CE6F1C" w:rsidP="00D13D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1621766</w:t>
            </w:r>
            <w:r w:rsidR="00F749FC"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D13D23" w:rsidRPr="00A56329" w:rsidTr="00A56329">
        <w:tc>
          <w:tcPr>
            <w:tcW w:w="2211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D13D23" w:rsidRPr="00A56329" w:rsidRDefault="00CE6F1C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8617,5</w:t>
            </w:r>
          </w:p>
        </w:tc>
        <w:tc>
          <w:tcPr>
            <w:tcW w:w="1020" w:type="dxa"/>
          </w:tcPr>
          <w:p w:rsidR="00D13D23" w:rsidRPr="00A56329" w:rsidRDefault="00AE5AC9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4449,5</w:t>
            </w:r>
          </w:p>
        </w:tc>
        <w:tc>
          <w:tcPr>
            <w:tcW w:w="1020" w:type="dxa"/>
          </w:tcPr>
          <w:p w:rsidR="00D13D23" w:rsidRPr="00A56329" w:rsidRDefault="00AE5AC9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5139,1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E81326" w:rsidP="00D13D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18206,1</w:t>
            </w:r>
          </w:p>
        </w:tc>
      </w:tr>
      <w:tr w:rsidR="00D13D23" w:rsidRPr="00A56329" w:rsidTr="00A56329">
        <w:tc>
          <w:tcPr>
            <w:tcW w:w="2211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3D23" w:rsidRPr="00A56329" w:rsidTr="00A56329">
        <w:tc>
          <w:tcPr>
            <w:tcW w:w="2211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3D23" w:rsidRPr="00A56329" w:rsidTr="00A56329">
        <w:tc>
          <w:tcPr>
            <w:tcW w:w="2211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020" w:type="dxa"/>
          </w:tcPr>
          <w:p w:rsidR="00D13D23" w:rsidRPr="00A56329" w:rsidRDefault="00CE6F1C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345729,8</w:t>
            </w:r>
          </w:p>
        </w:tc>
        <w:tc>
          <w:tcPr>
            <w:tcW w:w="1020" w:type="dxa"/>
          </w:tcPr>
          <w:p w:rsidR="00D13D23" w:rsidRPr="00A56329" w:rsidRDefault="00AE5AC9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269182,5</w:t>
            </w:r>
          </w:p>
        </w:tc>
        <w:tc>
          <w:tcPr>
            <w:tcW w:w="1020" w:type="dxa"/>
          </w:tcPr>
          <w:p w:rsidR="00D13D23" w:rsidRPr="00A56329" w:rsidRDefault="00AE5AC9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270182,0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251626,0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251626,0</w:t>
            </w:r>
          </w:p>
        </w:tc>
        <w:tc>
          <w:tcPr>
            <w:tcW w:w="1020" w:type="dxa"/>
          </w:tcPr>
          <w:p w:rsidR="00D13D23" w:rsidRPr="00A56329" w:rsidRDefault="00D13D23" w:rsidP="00D1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251626,0</w:t>
            </w:r>
          </w:p>
        </w:tc>
        <w:tc>
          <w:tcPr>
            <w:tcW w:w="1020" w:type="dxa"/>
          </w:tcPr>
          <w:p w:rsidR="00D13D23" w:rsidRPr="00A56329" w:rsidRDefault="00AE5AC9" w:rsidP="00F749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1639972,30</w:t>
            </w:r>
          </w:p>
        </w:tc>
      </w:tr>
    </w:tbl>
    <w:p w:rsidR="00D13D23" w:rsidRPr="00A56329" w:rsidRDefault="004A5846" w:rsidP="004A5846">
      <w:pPr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»;</w:t>
      </w:r>
    </w:p>
    <w:p w:rsidR="009514F7" w:rsidRDefault="00097525" w:rsidP="009514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F7">
        <w:rPr>
          <w:rFonts w:ascii="Times New Roman" w:hAnsi="Times New Roman" w:cs="Times New Roman"/>
          <w:sz w:val="28"/>
          <w:szCs w:val="28"/>
        </w:rPr>
        <w:t>в разделе IV «Сведения о целевых индикаторах» Таблицу 1</w:t>
      </w:r>
      <w:r w:rsidR="009514F7" w:rsidRPr="009514F7">
        <w:rPr>
          <w:rFonts w:ascii="Times New Roman" w:hAnsi="Times New Roman" w:cs="Times New Roman"/>
          <w:sz w:val="28"/>
          <w:szCs w:val="28"/>
        </w:rPr>
        <w:t xml:space="preserve"> </w:t>
      </w:r>
      <w:r w:rsidR="007717F5" w:rsidRPr="009514F7">
        <w:rPr>
          <w:rFonts w:ascii="Times New Roman" w:hAnsi="Times New Roman" w:cs="Times New Roman"/>
          <w:sz w:val="28"/>
          <w:szCs w:val="28"/>
        </w:rPr>
        <w:t>«</w:t>
      </w:r>
      <w:r w:rsidRPr="009514F7">
        <w:rPr>
          <w:rFonts w:ascii="Times New Roman" w:hAnsi="Times New Roman" w:cs="Times New Roman"/>
          <w:sz w:val="28"/>
          <w:szCs w:val="28"/>
        </w:rPr>
        <w:t>Сведения о расчете показателей</w:t>
      </w:r>
      <w:r w:rsidR="007717F5" w:rsidRPr="009514F7">
        <w:rPr>
          <w:rFonts w:ascii="Times New Roman" w:hAnsi="Times New Roman" w:cs="Times New Roman"/>
          <w:sz w:val="28"/>
          <w:szCs w:val="28"/>
        </w:rPr>
        <w:t xml:space="preserve"> </w:t>
      </w:r>
      <w:r w:rsidRPr="009514F7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  <w:r w:rsidR="007717F5" w:rsidRPr="009514F7">
        <w:rPr>
          <w:rFonts w:ascii="Times New Roman" w:hAnsi="Times New Roman" w:cs="Times New Roman"/>
          <w:sz w:val="28"/>
          <w:szCs w:val="28"/>
        </w:rPr>
        <w:t>»</w:t>
      </w:r>
      <w:r w:rsidRPr="009514F7">
        <w:rPr>
          <w:rFonts w:ascii="Times New Roman" w:hAnsi="Times New Roman" w:cs="Times New Roman"/>
          <w:sz w:val="28"/>
          <w:szCs w:val="28"/>
        </w:rPr>
        <w:t xml:space="preserve"> </w:t>
      </w:r>
      <w:r w:rsidR="007717F5" w:rsidRPr="009514F7">
        <w:rPr>
          <w:rFonts w:ascii="Times New Roman" w:hAnsi="Times New Roman" w:cs="Times New Roman"/>
          <w:sz w:val="28"/>
          <w:szCs w:val="28"/>
        </w:rPr>
        <w:t xml:space="preserve">после строки «Доля утвержденных проектов зданий и сооружений, соответствующих современным архитектурным и эстетическим требованиям, от общего количества утвержденных проектов в текущем году» </w:t>
      </w:r>
      <w:r w:rsidRPr="009514F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17F5" w:rsidRPr="009514F7">
        <w:rPr>
          <w:rFonts w:ascii="Times New Roman" w:hAnsi="Times New Roman" w:cs="Times New Roman"/>
          <w:sz w:val="28"/>
          <w:szCs w:val="28"/>
        </w:rPr>
        <w:t>строкой в следующей редакции:</w:t>
      </w:r>
    </w:p>
    <w:p w:rsidR="009514F7" w:rsidRDefault="009514F7" w:rsidP="009514F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514F7" w:rsidSect="009514F7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7CEF" w:rsidRDefault="00547CEF" w:rsidP="009514F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14F7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1497"/>
        <w:gridCol w:w="2630"/>
        <w:gridCol w:w="3354"/>
        <w:gridCol w:w="2581"/>
        <w:gridCol w:w="2679"/>
      </w:tblGrid>
      <w:tr w:rsidR="007717F5" w:rsidRPr="00A56329" w:rsidTr="009514F7">
        <w:tc>
          <w:tcPr>
            <w:tcW w:w="2568" w:type="dxa"/>
          </w:tcPr>
          <w:p w:rsidR="007717F5" w:rsidRPr="00A56329" w:rsidRDefault="002447F8" w:rsidP="00547C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Количество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329">
              <w:rPr>
                <w:rFonts w:ascii="Times New Roman" w:hAnsi="Times New Roman" w:cs="Times New Roman"/>
              </w:rPr>
              <w:t xml:space="preserve">(территорий) города на которых выполнены </w:t>
            </w:r>
            <w:r>
              <w:rPr>
                <w:rFonts w:ascii="Times New Roman" w:hAnsi="Times New Roman" w:cs="Times New Roman"/>
              </w:rPr>
              <w:t>один из видов предусмотренных работ</w:t>
            </w:r>
            <w:r w:rsidRPr="00A56329">
              <w:rPr>
                <w:rFonts w:ascii="Times New Roman" w:hAnsi="Times New Roman" w:cs="Times New Roman"/>
              </w:rPr>
              <w:t xml:space="preserve"> в текущем году</w:t>
            </w:r>
          </w:p>
        </w:tc>
        <w:tc>
          <w:tcPr>
            <w:tcW w:w="1497" w:type="dxa"/>
          </w:tcPr>
          <w:p w:rsidR="007717F5" w:rsidRPr="00A56329" w:rsidRDefault="007717F5" w:rsidP="00B635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0" w:type="dxa"/>
          </w:tcPr>
          <w:p w:rsidR="007717F5" w:rsidRPr="00A56329" w:rsidRDefault="007717F5" w:rsidP="00B635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Не требует расчета</w:t>
            </w:r>
          </w:p>
        </w:tc>
        <w:tc>
          <w:tcPr>
            <w:tcW w:w="3354" w:type="dxa"/>
          </w:tcPr>
          <w:p w:rsidR="007717F5" w:rsidRPr="00A56329" w:rsidRDefault="007717F5" w:rsidP="00B635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7717F5" w:rsidRPr="00A56329" w:rsidRDefault="00547CEF" w:rsidP="00B635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Отчетные данные УГХ</w:t>
            </w:r>
          </w:p>
        </w:tc>
        <w:tc>
          <w:tcPr>
            <w:tcW w:w="2679" w:type="dxa"/>
          </w:tcPr>
          <w:p w:rsidR="007717F5" w:rsidRPr="00A56329" w:rsidRDefault="00547CEF" w:rsidP="00B6355B">
            <w:pPr>
              <w:pStyle w:val="ConsPlusNormal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В соответствии с Актами выполненных работ заключенных контрактов в текущем году.</w:t>
            </w:r>
          </w:p>
        </w:tc>
      </w:tr>
    </w:tbl>
    <w:p w:rsidR="007717F5" w:rsidRPr="00A56329" w:rsidRDefault="00547CEF" w:rsidP="00547CEF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»;</w:t>
      </w:r>
    </w:p>
    <w:p w:rsidR="007717F5" w:rsidRPr="00A56329" w:rsidRDefault="007717F5" w:rsidP="007717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7525" w:rsidRPr="00A56329" w:rsidRDefault="00097525" w:rsidP="00097525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4A5846" w:rsidRPr="00A56329" w:rsidRDefault="004A5846" w:rsidP="004A5846">
      <w:pPr>
        <w:pStyle w:val="a3"/>
        <w:numPr>
          <w:ilvl w:val="0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Приложение 2</w:t>
      </w:r>
      <w:r w:rsidR="00DB1ADE" w:rsidRPr="00A56329">
        <w:rPr>
          <w:rFonts w:ascii="Times New Roman" w:hAnsi="Times New Roman" w:cs="Times New Roman"/>
          <w:sz w:val="28"/>
          <w:szCs w:val="28"/>
        </w:rPr>
        <w:t xml:space="preserve"> «Перечень подпрограмм, включенных в состав МП «Повышение уровня благоустройства </w:t>
      </w:r>
      <w:r w:rsidR="00794E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1ADE" w:rsidRPr="00A56329">
        <w:rPr>
          <w:rFonts w:ascii="Times New Roman" w:hAnsi="Times New Roman" w:cs="Times New Roman"/>
          <w:sz w:val="28"/>
          <w:szCs w:val="28"/>
        </w:rPr>
        <w:t>и улучшение санитарного состояния»</w:t>
      </w:r>
      <w:r w:rsidRPr="00A56329">
        <w:rPr>
          <w:rFonts w:ascii="Times New Roman" w:hAnsi="Times New Roman" w:cs="Times New Roman"/>
          <w:sz w:val="28"/>
          <w:szCs w:val="28"/>
        </w:rPr>
        <w:t xml:space="preserve"> к МП «Повышение уровня благоустройства и улучшение санитарного состояния» изложить в следующей редакции:</w:t>
      </w:r>
    </w:p>
    <w:p w:rsidR="004A5846" w:rsidRPr="00A56329" w:rsidRDefault="004A5846" w:rsidP="004A5846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DB1ADE" w:rsidRPr="00A56329" w:rsidRDefault="00DB1ADE" w:rsidP="004A5846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p w:rsidR="00DB1ADE" w:rsidRPr="00A56329" w:rsidRDefault="00DB1ADE" w:rsidP="00DB1A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B1ADE" w:rsidRPr="00A56329" w:rsidRDefault="00DB1ADE" w:rsidP="00DB1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к МП «Повышение уровня благоустройства</w:t>
      </w:r>
    </w:p>
    <w:p w:rsidR="00DB1ADE" w:rsidRPr="00A56329" w:rsidRDefault="00DB1ADE" w:rsidP="00DB1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и улучшение санитарного состояния»</w:t>
      </w:r>
    </w:p>
    <w:p w:rsidR="00DB1ADE" w:rsidRPr="00A56329" w:rsidRDefault="00DB1ADE" w:rsidP="00DB1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ADE" w:rsidRPr="00A56329" w:rsidRDefault="00DB1ADE" w:rsidP="00DB1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ADE" w:rsidRPr="00A56329" w:rsidRDefault="00DB1ADE" w:rsidP="00D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Перечень подпрограмм, включенных в состав МП «Повышение уровня благоустройства и улучшение санитарного состояния»</w:t>
      </w:r>
    </w:p>
    <w:p w:rsidR="00DB1ADE" w:rsidRPr="00A56329" w:rsidRDefault="00DB1ADE" w:rsidP="004A5846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  <w:sectPr w:rsidR="00DB1ADE" w:rsidRPr="00A56329" w:rsidSect="007717F5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A5846" w:rsidRPr="00A56329" w:rsidRDefault="004A5846" w:rsidP="004A5846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1651"/>
        <w:gridCol w:w="1205"/>
        <w:gridCol w:w="1156"/>
        <w:gridCol w:w="1156"/>
        <w:gridCol w:w="1156"/>
        <w:gridCol w:w="1156"/>
        <w:gridCol w:w="1156"/>
        <w:gridCol w:w="1156"/>
        <w:gridCol w:w="1156"/>
        <w:gridCol w:w="1997"/>
      </w:tblGrid>
      <w:tr w:rsidR="004A5846" w:rsidRPr="00A56329" w:rsidTr="00F67091">
        <w:trPr>
          <w:tblHeader/>
        </w:trPr>
        <w:tc>
          <w:tcPr>
            <w:tcW w:w="737" w:type="dxa"/>
            <w:vMerge w:val="restart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927" w:type="dxa"/>
            <w:vMerge w:val="restart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870" w:type="dxa"/>
            <w:vMerge w:val="restart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360" w:type="dxa"/>
            <w:vMerge w:val="restart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реализации</w:t>
            </w:r>
          </w:p>
        </w:tc>
        <w:tc>
          <w:tcPr>
            <w:tcW w:w="9128" w:type="dxa"/>
            <w:gridSpan w:val="7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2267" w:type="dxa"/>
            <w:vMerge w:val="restart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4A5846" w:rsidRPr="00A56329" w:rsidTr="00F67091">
        <w:trPr>
          <w:tblHeader/>
        </w:trPr>
        <w:tc>
          <w:tcPr>
            <w:tcW w:w="737" w:type="dxa"/>
            <w:vMerge/>
          </w:tcPr>
          <w:p w:rsidR="004A5846" w:rsidRPr="00A56329" w:rsidRDefault="004A5846" w:rsidP="004A58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4A5846" w:rsidRPr="00A56329" w:rsidRDefault="004A5846" w:rsidP="004A58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4A5846" w:rsidRPr="00A56329" w:rsidRDefault="004A5846" w:rsidP="004A58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4A5846" w:rsidRPr="00A56329" w:rsidRDefault="004A5846" w:rsidP="004A58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</w:t>
            </w:r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2267" w:type="dxa"/>
            <w:vMerge/>
          </w:tcPr>
          <w:p w:rsidR="004A5846" w:rsidRPr="00A56329" w:rsidRDefault="004A5846" w:rsidP="004A58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4A5846" w:rsidRPr="00A56329" w:rsidTr="00F67091">
        <w:trPr>
          <w:tblHeader/>
        </w:trPr>
        <w:tc>
          <w:tcPr>
            <w:tcW w:w="73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2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7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6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26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4A5846" w:rsidRPr="00A56329" w:rsidTr="009F43A6">
        <w:tc>
          <w:tcPr>
            <w:tcW w:w="73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27" w:type="dxa"/>
          </w:tcPr>
          <w:p w:rsidR="004A5846" w:rsidRPr="00A56329" w:rsidRDefault="00B7502D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w:anchor="P633" w:history="1">
              <w:r w:rsidR="004A5846" w:rsidRPr="00A56329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Подпрограмма 1</w:t>
              </w:r>
            </w:hyperlink>
            <w:r w:rsidR="004A5846"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"Обеспечение санитарного благополучия населения"</w:t>
            </w:r>
          </w:p>
        </w:tc>
        <w:tc>
          <w:tcPr>
            <w:tcW w:w="1870" w:type="dxa"/>
          </w:tcPr>
          <w:p w:rsidR="004A5846" w:rsidRPr="00A56329" w:rsidRDefault="004A5846" w:rsidP="00AD5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УГХ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C3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proofErr w:type="gramEnd"/>
            <w:r w:rsidR="000C3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СБГ</w:t>
            </w:r>
          </w:p>
        </w:tc>
        <w:tc>
          <w:tcPr>
            <w:tcW w:w="136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2022 - 2027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80912,3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23821,7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12592,5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13592,1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10302,0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10302,0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10302,0</w:t>
            </w:r>
          </w:p>
        </w:tc>
        <w:tc>
          <w:tcPr>
            <w:tcW w:w="226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2027 году разработана современная система управления ТБО. В этой инфраструктуре отсутствуют контейнеры старого образца, оборудовано достаточное количество </w:t>
            </w:r>
            <w:proofErr w:type="spell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быстромодульных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стационарных площадок со специализированными контейнерами для раздельного сбора мусора, большая часть которого направляется на вторичную переработку. Количество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контейнерных площадок обеспечивает условия для отсутствия несанкционированных свалок. Обеспечена безопасность населения города от неблагоприятного воздействия безнадзорных животных и распространения борщевика Сосновского. В городской черте отсутствуют объекты размещения отходов. На 70% снижена концентрация грязи и отходов на улицах города</w:t>
            </w:r>
          </w:p>
        </w:tc>
      </w:tr>
      <w:tr w:rsidR="004A5846" w:rsidRPr="00A56329" w:rsidTr="009F43A6">
        <w:tc>
          <w:tcPr>
            <w:tcW w:w="73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27" w:type="dxa"/>
          </w:tcPr>
          <w:p w:rsidR="004A5846" w:rsidRPr="00A56329" w:rsidRDefault="00B7502D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w:anchor="P1303" w:history="1">
              <w:r w:rsidR="004A5846" w:rsidRPr="00A56329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Подпрограмма 2</w:t>
              </w:r>
            </w:hyperlink>
          </w:p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"Благоустройство города для комфортного и безопасного проживания граждан"</w:t>
            </w:r>
          </w:p>
        </w:tc>
        <w:tc>
          <w:tcPr>
            <w:tcW w:w="187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УГХ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,У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СиКР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4A5846" w:rsidRPr="00A56329" w:rsidRDefault="004A5846" w:rsidP="00AD5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УГД</w:t>
            </w:r>
            <w:r w:rsidR="00266833"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AD5B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СБГ; СС, </w:t>
            </w:r>
            <w:proofErr w:type="spellStart"/>
            <w:r w:rsidR="00AD5B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Стн</w:t>
            </w:r>
            <w:proofErr w:type="spellEnd"/>
          </w:p>
        </w:tc>
        <w:tc>
          <w:tcPr>
            <w:tcW w:w="136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2022 - 2027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1559060,0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321908,1</w:t>
            </w:r>
          </w:p>
        </w:tc>
        <w:tc>
          <w:tcPr>
            <w:tcW w:w="1304" w:type="dxa"/>
          </w:tcPr>
          <w:p w:rsidR="004A5846" w:rsidRPr="00A56329" w:rsidRDefault="0033327B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256590,0</w:t>
            </w:r>
          </w:p>
        </w:tc>
        <w:tc>
          <w:tcPr>
            <w:tcW w:w="1304" w:type="dxa"/>
          </w:tcPr>
          <w:p w:rsidR="004A5846" w:rsidRPr="00A56329" w:rsidRDefault="0033327B" w:rsidP="00654C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256589,</w:t>
            </w:r>
            <w:r w:rsidR="00654CA0"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241324,0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241324,0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241324,0</w:t>
            </w:r>
          </w:p>
        </w:tc>
        <w:tc>
          <w:tcPr>
            <w:tcW w:w="226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2027 году повышена привлекательность водного пространства и прибрежных территорий. Обеспечен безопасный и комфортный доступ к паркам, водным пространствам, районам и зонам с высокой рекреационной и природоохранной ценностью.</w:t>
            </w:r>
          </w:p>
        </w:tc>
      </w:tr>
      <w:tr w:rsidR="004A5846" w:rsidRPr="00A56329" w:rsidTr="009F43A6">
        <w:tc>
          <w:tcPr>
            <w:tcW w:w="73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87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1639972,3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345729,8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269182,5</w:t>
            </w:r>
          </w:p>
        </w:tc>
        <w:tc>
          <w:tcPr>
            <w:tcW w:w="1304" w:type="dxa"/>
          </w:tcPr>
          <w:p w:rsidR="004A5846" w:rsidRPr="00A56329" w:rsidRDefault="00AE5AC9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270182,0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251626,0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251626,0</w:t>
            </w:r>
          </w:p>
        </w:tc>
        <w:tc>
          <w:tcPr>
            <w:tcW w:w="1304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251626,0</w:t>
            </w:r>
          </w:p>
        </w:tc>
        <w:tc>
          <w:tcPr>
            <w:tcW w:w="2267" w:type="dxa"/>
          </w:tcPr>
          <w:p w:rsidR="004A5846" w:rsidRPr="00A56329" w:rsidRDefault="004A5846" w:rsidP="004A5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04D35" w:rsidRDefault="00F95802" w:rsidP="004A5846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514F7" w:rsidRDefault="009514F7" w:rsidP="004A5846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</w:pPr>
    </w:p>
    <w:p w:rsidR="009514F7" w:rsidRDefault="009514F7" w:rsidP="004A5846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  <w:sectPr w:rsidR="009514F7" w:rsidSect="002A150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600AFE" w:rsidRPr="00A56329" w:rsidRDefault="00F95802" w:rsidP="00F95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00AFE" w:rsidRPr="00A5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00AFE" w:rsidRPr="00A56329">
        <w:rPr>
          <w:rFonts w:ascii="Times New Roman" w:hAnsi="Times New Roman" w:cs="Times New Roman"/>
          <w:sz w:val="28"/>
          <w:szCs w:val="28"/>
        </w:rPr>
        <w:t>нести в Приложение 3 «Подпрограмма 1 «Обеспечение санитарного благополучия населения» к муниципальной программе «Повышение уровня благоустройства и улучшение санитарного состояния» следующие изменения:</w:t>
      </w:r>
    </w:p>
    <w:p w:rsidR="00F95802" w:rsidRDefault="00F95802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6329">
        <w:rPr>
          <w:rFonts w:ascii="Times New Roman" w:hAnsi="Times New Roman" w:cs="Times New Roman"/>
          <w:sz w:val="28"/>
          <w:szCs w:val="28"/>
        </w:rPr>
        <w:t>в разделе I «Паспорт подпрограммы «Обеспечение санитарного благополучия населения»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290" w:rsidRDefault="00977B13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а</w:t>
      </w:r>
      <w:r w:rsidR="00600AFE" w:rsidRPr="00A56329">
        <w:rPr>
          <w:rFonts w:ascii="Times New Roman" w:hAnsi="Times New Roman" w:cs="Times New Roman"/>
          <w:sz w:val="28"/>
          <w:szCs w:val="28"/>
        </w:rPr>
        <w:t>)</w:t>
      </w:r>
      <w:r w:rsidR="000C3290">
        <w:rPr>
          <w:rFonts w:ascii="Times New Roman" w:hAnsi="Times New Roman" w:cs="Times New Roman"/>
          <w:sz w:val="28"/>
          <w:szCs w:val="28"/>
        </w:rPr>
        <w:t xml:space="preserve"> строку «Участники подпрограммы» изложить в следующей редакции:</w:t>
      </w:r>
    </w:p>
    <w:p w:rsidR="00F95802" w:rsidRDefault="00F95802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7169"/>
      </w:tblGrid>
      <w:tr w:rsidR="000C3290" w:rsidTr="00B53F47">
        <w:tc>
          <w:tcPr>
            <w:tcW w:w="2324" w:type="dxa"/>
          </w:tcPr>
          <w:p w:rsidR="000C3290" w:rsidRPr="00B53F47" w:rsidRDefault="000C3290" w:rsidP="000C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F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746" w:type="dxa"/>
          </w:tcPr>
          <w:p w:rsidR="000C3290" w:rsidRPr="00B53F47" w:rsidRDefault="000C3290" w:rsidP="000C3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Администрации города Пскова (УГХ), </w:t>
            </w:r>
          </w:p>
          <w:p w:rsidR="000C3290" w:rsidRPr="00B53F47" w:rsidRDefault="000C3290" w:rsidP="00F80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47">
              <w:rPr>
                <w:rFonts w:ascii="Times New Roman" w:hAnsi="Times New Roman" w:cs="Times New Roman"/>
                <w:sz w:val="24"/>
                <w:szCs w:val="24"/>
              </w:rPr>
              <w:t>МКУ г. Пскова «Служба благоустройства города» (СБГ)</w:t>
            </w:r>
          </w:p>
        </w:tc>
      </w:tr>
    </w:tbl>
    <w:p w:rsidR="000C3290" w:rsidRDefault="00F95802" w:rsidP="00F958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63A96" w:rsidRPr="00A56329" w:rsidRDefault="000C3290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00AFE" w:rsidRPr="00A56329">
        <w:rPr>
          <w:rFonts w:ascii="Times New Roman" w:hAnsi="Times New Roman" w:cs="Times New Roman"/>
          <w:sz w:val="28"/>
          <w:szCs w:val="28"/>
        </w:rPr>
        <w:t xml:space="preserve"> </w:t>
      </w:r>
      <w:r w:rsidR="00E23D45">
        <w:rPr>
          <w:rFonts w:ascii="Times New Roman" w:hAnsi="Times New Roman" w:cs="Times New Roman"/>
          <w:sz w:val="28"/>
          <w:szCs w:val="28"/>
        </w:rPr>
        <w:t xml:space="preserve">строку «Источники </w:t>
      </w:r>
      <w:r w:rsidR="00063A96" w:rsidRPr="00A56329">
        <w:rPr>
          <w:rFonts w:ascii="Times New Roman" w:hAnsi="Times New Roman" w:cs="Times New Roman"/>
          <w:sz w:val="28"/>
          <w:szCs w:val="28"/>
        </w:rPr>
        <w:t>и объемы финансирования подпрограммы, в том числе по годам</w:t>
      </w:r>
      <w:proofErr w:type="gramStart"/>
      <w:r w:rsidR="00E23D45">
        <w:rPr>
          <w:rFonts w:ascii="Times New Roman" w:hAnsi="Times New Roman" w:cs="Times New Roman"/>
          <w:sz w:val="28"/>
          <w:szCs w:val="28"/>
        </w:rPr>
        <w:t>:</w:t>
      </w:r>
      <w:r w:rsidR="00063A96" w:rsidRPr="00A5632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63A96" w:rsidRPr="00A563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3A96" w:rsidRPr="00A56329" w:rsidRDefault="00063A96" w:rsidP="00063A96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1084"/>
        <w:gridCol w:w="1145"/>
        <w:gridCol w:w="964"/>
        <w:gridCol w:w="1024"/>
        <w:gridCol w:w="1024"/>
        <w:gridCol w:w="964"/>
        <w:gridCol w:w="964"/>
      </w:tblGrid>
      <w:tr w:rsidR="00063A96" w:rsidRPr="00A56329" w:rsidTr="00B53F47">
        <w:tc>
          <w:tcPr>
            <w:tcW w:w="2324" w:type="dxa"/>
            <w:vMerge w:val="restart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746" w:type="dxa"/>
            <w:gridSpan w:val="7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(тыс. руб.)</w:t>
            </w:r>
          </w:p>
        </w:tc>
      </w:tr>
      <w:tr w:rsidR="00063A96" w:rsidRPr="00A56329" w:rsidTr="00B53F47">
        <w:tc>
          <w:tcPr>
            <w:tcW w:w="2324" w:type="dxa"/>
            <w:vMerge/>
          </w:tcPr>
          <w:p w:rsidR="00063A96" w:rsidRPr="00A56329" w:rsidRDefault="00063A96" w:rsidP="00063A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1077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907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964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  <w:tc>
          <w:tcPr>
            <w:tcW w:w="964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</w:tc>
        <w:tc>
          <w:tcPr>
            <w:tcW w:w="907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</w:t>
            </w:r>
          </w:p>
        </w:tc>
        <w:tc>
          <w:tcPr>
            <w:tcW w:w="907" w:type="dxa"/>
          </w:tcPr>
          <w:p w:rsidR="00063A96" w:rsidRPr="00A56329" w:rsidRDefault="00063A96" w:rsidP="00063A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</w:tr>
      <w:tr w:rsidR="00E81326" w:rsidRPr="00A56329" w:rsidTr="00B53F47">
        <w:tc>
          <w:tcPr>
            <w:tcW w:w="232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17150,2</w:t>
            </w:r>
          </w:p>
        </w:tc>
        <w:tc>
          <w:tcPr>
            <w:tcW w:w="107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8143,0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8453,0</w:t>
            </w: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10302,0</w:t>
            </w: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10302,0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10302,0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64652,2</w:t>
            </w:r>
          </w:p>
        </w:tc>
      </w:tr>
      <w:tr w:rsidR="00E81326" w:rsidRPr="00A56329" w:rsidTr="00B53F47">
        <w:tc>
          <w:tcPr>
            <w:tcW w:w="232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6671,5</w:t>
            </w:r>
          </w:p>
        </w:tc>
        <w:tc>
          <w:tcPr>
            <w:tcW w:w="107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4449,5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5139,1</w:t>
            </w: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16260,1</w:t>
            </w:r>
          </w:p>
        </w:tc>
      </w:tr>
      <w:tr w:rsidR="00E81326" w:rsidRPr="00A56329" w:rsidTr="00B53F47">
        <w:tc>
          <w:tcPr>
            <w:tcW w:w="232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rPr>
                <w:rFonts w:ascii="Times New Roman" w:hAnsi="Times New Roman" w:cs="Times New Roman"/>
              </w:rPr>
            </w:pPr>
          </w:p>
        </w:tc>
      </w:tr>
      <w:tr w:rsidR="00E81326" w:rsidRPr="00A56329" w:rsidTr="00B53F47">
        <w:tc>
          <w:tcPr>
            <w:tcW w:w="232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20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81326" w:rsidRPr="00A56329" w:rsidRDefault="00E81326" w:rsidP="00E81326">
            <w:pPr>
              <w:rPr>
                <w:rFonts w:ascii="Times New Roman" w:hAnsi="Times New Roman" w:cs="Times New Roman"/>
              </w:rPr>
            </w:pPr>
          </w:p>
        </w:tc>
      </w:tr>
      <w:tr w:rsidR="00E81326" w:rsidRPr="00A56329" w:rsidTr="00B53F47">
        <w:tc>
          <w:tcPr>
            <w:tcW w:w="232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20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23821,7</w:t>
            </w:r>
          </w:p>
        </w:tc>
        <w:tc>
          <w:tcPr>
            <w:tcW w:w="107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12592,5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13592,1</w:t>
            </w: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10302,0</w:t>
            </w:r>
          </w:p>
        </w:tc>
        <w:tc>
          <w:tcPr>
            <w:tcW w:w="964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10302,0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10302,0</w:t>
            </w:r>
          </w:p>
        </w:tc>
        <w:tc>
          <w:tcPr>
            <w:tcW w:w="907" w:type="dxa"/>
          </w:tcPr>
          <w:p w:rsidR="00E81326" w:rsidRPr="00A56329" w:rsidRDefault="00E81326" w:rsidP="00E81326">
            <w:pPr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80912,3</w:t>
            </w:r>
          </w:p>
        </w:tc>
      </w:tr>
    </w:tbl>
    <w:p w:rsidR="00063A96" w:rsidRPr="00A56329" w:rsidRDefault="009F43A6" w:rsidP="009F43A6">
      <w:pPr>
        <w:pStyle w:val="a3"/>
        <w:ind w:left="1070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»;</w:t>
      </w:r>
    </w:p>
    <w:p w:rsidR="009F43A6" w:rsidRPr="00A56329" w:rsidRDefault="009F43A6" w:rsidP="009F43A6">
      <w:pPr>
        <w:pStyle w:val="a3"/>
        <w:ind w:left="1070" w:hanging="361"/>
        <w:jc w:val="right"/>
        <w:rPr>
          <w:rFonts w:ascii="Times New Roman" w:hAnsi="Times New Roman" w:cs="Times New Roman"/>
          <w:sz w:val="28"/>
          <w:szCs w:val="28"/>
        </w:rPr>
      </w:pPr>
    </w:p>
    <w:p w:rsidR="009F43A6" w:rsidRDefault="00E23D45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AFE" w:rsidRPr="00A56329">
        <w:rPr>
          <w:rFonts w:ascii="Times New Roman" w:hAnsi="Times New Roman" w:cs="Times New Roman"/>
          <w:sz w:val="28"/>
          <w:szCs w:val="28"/>
        </w:rPr>
        <w:t xml:space="preserve">) </w:t>
      </w:r>
      <w:r w:rsidR="009F43A6" w:rsidRPr="00A56329">
        <w:rPr>
          <w:rFonts w:ascii="Times New Roman" w:hAnsi="Times New Roman" w:cs="Times New Roman"/>
          <w:sz w:val="28"/>
          <w:szCs w:val="28"/>
        </w:rPr>
        <w:t>Приложение 1</w:t>
      </w:r>
      <w:r w:rsidR="00600AFE" w:rsidRPr="00A56329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сведения об объемах финансирования подпрограммы 1  </w:t>
      </w:r>
      <w:r w:rsidR="009F43A6" w:rsidRPr="00A56329">
        <w:rPr>
          <w:rFonts w:ascii="Times New Roman" w:hAnsi="Times New Roman" w:cs="Times New Roman"/>
          <w:sz w:val="28"/>
          <w:szCs w:val="28"/>
        </w:rPr>
        <w:t>к подпрограмме 1 «Обеспечение санитарного благополучия населения» изложить в следующей редакции:</w:t>
      </w:r>
    </w:p>
    <w:p w:rsidR="009514F7" w:rsidRDefault="009514F7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F7" w:rsidRDefault="009514F7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F7" w:rsidRDefault="009514F7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F7" w:rsidRDefault="009514F7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F7" w:rsidRDefault="009514F7" w:rsidP="00600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14F7" w:rsidSect="009514F7">
          <w:pgSz w:w="11905" w:h="16838"/>
          <w:pgMar w:top="1134" w:right="850" w:bottom="1134" w:left="1276" w:header="0" w:footer="0" w:gutter="0"/>
          <w:cols w:space="720"/>
          <w:docGrid w:linePitch="299"/>
        </w:sectPr>
      </w:pPr>
    </w:p>
    <w:p w:rsidR="00304D35" w:rsidRPr="00A56329" w:rsidRDefault="00304D35" w:rsidP="00304D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304D35" w:rsidRPr="00A56329" w:rsidRDefault="00304D35" w:rsidP="00304D3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56329">
        <w:rPr>
          <w:rFonts w:ascii="Times New Roman" w:hAnsi="Times New Roman" w:cs="Times New Roman"/>
        </w:rPr>
        <w:t>Приложение 1</w:t>
      </w:r>
    </w:p>
    <w:p w:rsidR="00304D35" w:rsidRPr="00A56329" w:rsidRDefault="00304D35" w:rsidP="00304D35">
      <w:pPr>
        <w:pStyle w:val="ConsPlusNormal"/>
        <w:jc w:val="right"/>
        <w:rPr>
          <w:rFonts w:ascii="Times New Roman" w:hAnsi="Times New Roman" w:cs="Times New Roman"/>
        </w:rPr>
      </w:pPr>
      <w:r w:rsidRPr="00A56329">
        <w:rPr>
          <w:rFonts w:ascii="Times New Roman" w:hAnsi="Times New Roman" w:cs="Times New Roman"/>
        </w:rPr>
        <w:t>к подпрограмме 1</w:t>
      </w:r>
    </w:p>
    <w:p w:rsidR="00304D35" w:rsidRPr="00A56329" w:rsidRDefault="00304D35" w:rsidP="00304D35">
      <w:pPr>
        <w:pStyle w:val="ConsPlusNormal"/>
        <w:jc w:val="right"/>
        <w:rPr>
          <w:rFonts w:ascii="Times New Roman" w:hAnsi="Times New Roman" w:cs="Times New Roman"/>
        </w:rPr>
      </w:pPr>
      <w:r w:rsidRPr="00A56329">
        <w:rPr>
          <w:rFonts w:ascii="Times New Roman" w:hAnsi="Times New Roman" w:cs="Times New Roman"/>
        </w:rPr>
        <w:t xml:space="preserve">«Обеспечение </w:t>
      </w:r>
      <w:proofErr w:type="gramStart"/>
      <w:r w:rsidRPr="00A56329">
        <w:rPr>
          <w:rFonts w:ascii="Times New Roman" w:hAnsi="Times New Roman" w:cs="Times New Roman"/>
        </w:rPr>
        <w:t>санитарного</w:t>
      </w:r>
      <w:proofErr w:type="gramEnd"/>
    </w:p>
    <w:p w:rsidR="00304D35" w:rsidRPr="00A56329" w:rsidRDefault="00304D35" w:rsidP="00304D35">
      <w:pPr>
        <w:pStyle w:val="ConsPlusNormal"/>
        <w:jc w:val="right"/>
        <w:rPr>
          <w:rFonts w:ascii="Times New Roman" w:hAnsi="Times New Roman" w:cs="Times New Roman"/>
        </w:rPr>
      </w:pPr>
      <w:r w:rsidRPr="00A56329">
        <w:rPr>
          <w:rFonts w:ascii="Times New Roman" w:hAnsi="Times New Roman" w:cs="Times New Roman"/>
        </w:rPr>
        <w:t>благополучия населения»</w:t>
      </w:r>
    </w:p>
    <w:p w:rsidR="00304D35" w:rsidRPr="00A56329" w:rsidRDefault="00304D35" w:rsidP="00304D35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" w:name="P813"/>
      <w:bookmarkEnd w:id="2"/>
      <w:r w:rsidRPr="00A56329">
        <w:rPr>
          <w:rFonts w:ascii="Times New Roman" w:hAnsi="Times New Roman" w:cs="Times New Roman"/>
          <w:b w:val="0"/>
        </w:rPr>
        <w:t>Перечень</w:t>
      </w:r>
    </w:p>
    <w:p w:rsidR="00304D35" w:rsidRPr="00A56329" w:rsidRDefault="00304D35" w:rsidP="00304D3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56329">
        <w:rPr>
          <w:rFonts w:ascii="Times New Roman" w:hAnsi="Times New Roman" w:cs="Times New Roman"/>
          <w:b w:val="0"/>
        </w:rPr>
        <w:t xml:space="preserve">основных мероприятий и сведения об объемах финансирования подпрограммы 1 </w:t>
      </w:r>
      <w:r w:rsidR="00D950A8" w:rsidRPr="00D950A8">
        <w:rPr>
          <w:rFonts w:ascii="Times New Roman" w:hAnsi="Times New Roman" w:cs="Times New Roman"/>
          <w:b w:val="0"/>
        </w:rPr>
        <w:t>«Обеспечение санитарного благополучия населения»</w:t>
      </w:r>
    </w:p>
    <w:p w:rsidR="00D55842" w:rsidRPr="00A56329" w:rsidRDefault="00D55842" w:rsidP="00304D3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916"/>
        <w:gridCol w:w="803"/>
        <w:gridCol w:w="841"/>
        <w:gridCol w:w="954"/>
        <w:gridCol w:w="803"/>
        <w:gridCol w:w="841"/>
        <w:gridCol w:w="1029"/>
        <w:gridCol w:w="1897"/>
        <w:gridCol w:w="1746"/>
        <w:gridCol w:w="881"/>
        <w:gridCol w:w="1029"/>
        <w:gridCol w:w="1746"/>
      </w:tblGrid>
      <w:tr w:rsidR="009F43A6" w:rsidRPr="00A56329" w:rsidTr="00F67091">
        <w:trPr>
          <w:tblHeader/>
        </w:trPr>
        <w:tc>
          <w:tcPr>
            <w:tcW w:w="1823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91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реализации основного мероприятия</w:t>
            </w:r>
          </w:p>
        </w:tc>
        <w:tc>
          <w:tcPr>
            <w:tcW w:w="803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финансирования</w:t>
            </w:r>
          </w:p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(тыс. рублей)</w:t>
            </w:r>
          </w:p>
        </w:tc>
        <w:tc>
          <w:tcPr>
            <w:tcW w:w="3439" w:type="dxa"/>
            <w:gridSpan w:val="4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029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Исполнитель основного мероприятия</w:t>
            </w:r>
          </w:p>
        </w:tc>
        <w:tc>
          <w:tcPr>
            <w:tcW w:w="1897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656" w:type="dxa"/>
            <w:gridSpan w:val="3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74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9F43A6" w:rsidRPr="00A56329" w:rsidTr="00F67091">
        <w:trPr>
          <w:trHeight w:val="270"/>
          <w:tblHeader/>
        </w:trPr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4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803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841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gridSpan w:val="3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F67091">
        <w:trPr>
          <w:tblHeader/>
        </w:trPr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единица измерения</w:t>
            </w:r>
          </w:p>
        </w:tc>
        <w:tc>
          <w:tcPr>
            <w:tcW w:w="1910" w:type="dxa"/>
            <w:gridSpan w:val="2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Значения по годам реализации</w:t>
            </w: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F67091">
        <w:trPr>
          <w:tblHeader/>
        </w:trPr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1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2</w:t>
            </w: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F67091">
        <w:trPr>
          <w:tblHeader/>
        </w:trPr>
        <w:tc>
          <w:tcPr>
            <w:tcW w:w="182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897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74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174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</w:tr>
      <w:tr w:rsidR="009F43A6" w:rsidRPr="00A56329" w:rsidTr="00520DFA">
        <w:tc>
          <w:tcPr>
            <w:tcW w:w="15309" w:type="dxa"/>
            <w:gridSpan w:val="13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 1 "Обеспечение санитарного благополучия населения"</w:t>
            </w:r>
          </w:p>
        </w:tc>
      </w:tr>
      <w:tr w:rsidR="009F43A6" w:rsidRPr="00A56329" w:rsidTr="00520DFA">
        <w:tc>
          <w:tcPr>
            <w:tcW w:w="15309" w:type="dxa"/>
            <w:gridSpan w:val="13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Задача 1. "Поддержание города в чистоте и развитие системы раздельного накопления отходов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."</w:t>
            </w:r>
            <w:proofErr w:type="gramEnd"/>
          </w:p>
        </w:tc>
      </w:tr>
      <w:tr w:rsidR="00520DFA" w:rsidRPr="00A56329" w:rsidTr="0033327B">
        <w:tc>
          <w:tcPr>
            <w:tcW w:w="1823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1.1.1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Организация деятельности по оборудованию мест накопления твердых коммунальных отходов, вывоз и размещения иных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отходов, не относящихся к твердым коммунальным отходам</w:t>
            </w: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 w:rsidR="00520DFA"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16782,</w:t>
            </w:r>
            <w:r w:rsidR="00520DFA"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520DFA" w:rsidRDefault="00520DFA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УГХ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C3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proofErr w:type="gramEnd"/>
          </w:p>
          <w:p w:rsidR="000C3290" w:rsidRPr="00A56329" w:rsidRDefault="000C3290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97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Организованы к 2027 году контейнерные площадки для установки 185 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контейнеров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том числе для установки контейнеров для организации раздельного сбора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мусора. Определены места размещения результатов регулярной уборки города от отходов, не относящихся к твердым бытовым отходам, порубочных остатков, скошенной травы и снега.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 Количество установленных контейнеров для сбора твердых коммунальных отходов, нарастающим итогом (шт.)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Количество отходов потребления,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вывезенных с территорий общего пользования города Пскова в текущем году, (м3)</w:t>
            </w: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отходов, вывезенных с несанкционированных мест размещения отходов в общем объеме отходов, вывезенных с муниципальных территорий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города Пскова</w:t>
            </w: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520DFA"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520DFA"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19178D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</w:t>
            </w: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3703,0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19178D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</w:t>
            </w: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3703,0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19178D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1.1.2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 и ликвидация несанкционированных свалок мусора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27409,0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27409,0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520DFA" w:rsidRPr="00A56329" w:rsidRDefault="00520DFA" w:rsidP="00F80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УГХ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C3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proofErr w:type="gramEnd"/>
            <w:r w:rsidR="000C3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C3290" w:rsidRPr="000C3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СБГ</w:t>
            </w:r>
          </w:p>
        </w:tc>
        <w:tc>
          <w:tcPr>
            <w:tcW w:w="1897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Выявлены места регулярного появления несанкционированных свалок, определены причины их появления,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Выполнение 100% заявок от граждан и организаций на вывоз несанкционированных свалок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Количество отходов потребления, вывезенных с несанкционированных свалок</w:t>
            </w: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отходов, вывезенных с несанкционированных мест размещения отходов в общем объеме отходов,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вывезенных с муниципальных территорий города Пскова</w:t>
            </w: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F97E8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19178D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1.1.3.</w:t>
            </w:r>
          </w:p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(Региональный проект "Чистая СТРАНА") "Ликвидация Псковской городской свалки"</w:t>
            </w: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</w:tcPr>
          <w:p w:rsidR="009F43A6" w:rsidRPr="00A56329" w:rsidRDefault="00F97E8C" w:rsidP="00D950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9349,</w:t>
            </w:r>
            <w:r w:rsidR="00D950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6125,1</w:t>
            </w:r>
          </w:p>
        </w:tc>
        <w:tc>
          <w:tcPr>
            <w:tcW w:w="803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3224,2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9F43A6" w:rsidRPr="00A56329" w:rsidRDefault="009F43A6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УГХ </w:t>
            </w:r>
          </w:p>
        </w:tc>
        <w:tc>
          <w:tcPr>
            <w:tcW w:w="1897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Рекультивация 1 свалки, расположенной в границах города Пскова, к концу 2024 года получены Акты и (или) иные документы о завершении технического этапа, начат биологический этап рекультивации.</w:t>
            </w:r>
          </w:p>
        </w:tc>
        <w:tc>
          <w:tcPr>
            <w:tcW w:w="174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Актов и (или) иных документов, подтверждающих завершение технического этапа рекультивации объекта накопленного вреда окружающей среде "Псковская городская свалка"</w:t>
            </w:r>
          </w:p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(да - 1 / нет - 0)</w:t>
            </w: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5025,7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1801,5</w:t>
            </w:r>
          </w:p>
        </w:tc>
        <w:tc>
          <w:tcPr>
            <w:tcW w:w="803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3224,2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 (тыс. чел.)</w:t>
            </w: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1801,5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1801,5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2522,1</w:t>
            </w: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F97E8C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2522,1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5309" w:type="dxa"/>
            <w:gridSpan w:val="13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Задача 2 Обеспечение экологической безопасности и защита от неблагоприятного воздействия отдельных факторов окружающей среды</w:t>
            </w:r>
          </w:p>
        </w:tc>
      </w:tr>
      <w:tr w:rsidR="005A261C" w:rsidRPr="00A56329" w:rsidTr="0019178D">
        <w:tc>
          <w:tcPr>
            <w:tcW w:w="1823" w:type="dxa"/>
            <w:vMerge w:val="restart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1.2.1</w:t>
            </w:r>
          </w:p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Борьба с распространением борщевика Сосновского на территории муниципального образования "Город Псков"</w:t>
            </w:r>
          </w:p>
        </w:tc>
        <w:tc>
          <w:tcPr>
            <w:tcW w:w="916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0C3290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20955,0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5A261C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0C3290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A261C" w:rsidRPr="00A56329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5A261C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sz w:val="20"/>
                <w:szCs w:val="20"/>
              </w:rPr>
              <w:t>11690,0</w:t>
            </w:r>
          </w:p>
        </w:tc>
        <w:tc>
          <w:tcPr>
            <w:tcW w:w="841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5A261C" w:rsidRPr="00A56329" w:rsidRDefault="005A261C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УГХ </w:t>
            </w:r>
          </w:p>
        </w:tc>
        <w:tc>
          <w:tcPr>
            <w:tcW w:w="1897" w:type="dxa"/>
            <w:vMerge w:val="restart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Снижение площади распространения борщевика Сосновского до 60 га к 2027 году.</w:t>
            </w:r>
          </w:p>
        </w:tc>
        <w:tc>
          <w:tcPr>
            <w:tcW w:w="1746" w:type="dxa"/>
            <w:vMerge w:val="restart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территории, обработанной против борщевика Сосновского в текущем году (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.)</w:t>
            </w:r>
          </w:p>
        </w:tc>
        <w:tc>
          <w:tcPr>
            <w:tcW w:w="881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029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5A261C" w:rsidRPr="00A56329" w:rsidTr="0019178D">
        <w:tc>
          <w:tcPr>
            <w:tcW w:w="1823" w:type="dxa"/>
            <w:vMerge/>
          </w:tcPr>
          <w:p w:rsidR="005A261C" w:rsidRPr="00A56329" w:rsidRDefault="005A261C" w:rsidP="005A261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0C3290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261C" w:rsidRPr="00A5632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5A261C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0C3290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261C" w:rsidRPr="00A5632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61C" w:rsidRPr="00A56329" w:rsidRDefault="005A261C" w:rsidP="005A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41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A261C" w:rsidRPr="00A56329" w:rsidRDefault="005A261C" w:rsidP="005A261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A261C" w:rsidRPr="00A56329" w:rsidRDefault="005A261C" w:rsidP="005A261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A261C" w:rsidRPr="00A56329" w:rsidRDefault="005A261C" w:rsidP="005A261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29" w:type="dxa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 w:val="restart"/>
          </w:tcPr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</w:p>
          <w:p w:rsidR="005A261C" w:rsidRPr="00A56329" w:rsidRDefault="005A261C" w:rsidP="005A26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Мониторинг соблюдения принятых правил благоустройства в части предупреждения распространения борщевика Сосновского (1 - да, 0 - нет)</w:t>
            </w: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3617,0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2617,0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F67091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F67091">
        <w:tc>
          <w:tcPr>
            <w:tcW w:w="1823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1.2.2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Содействие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проведению мероприятий по сокращению численности безнадзорных животных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A261C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20DFA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A261C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20DFA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520DFA" w:rsidRPr="00A56329" w:rsidRDefault="00520DFA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УГХ </w:t>
            </w:r>
          </w:p>
        </w:tc>
        <w:tc>
          <w:tcPr>
            <w:tcW w:w="1897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Обеспечено ежегодное 100%-е выполнение заявок граждан на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отлов бродячих животных.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Доля выполненных заявок граждан, организаций на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отлов безнадзорных собак из числа поступивших в Администрацию города Пскова и направленных в подведомственные учреждения Комитета по ветеринарии Псковской области, от общего количества поступивших таких заявок, %</w:t>
            </w: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520DFA" w:rsidRPr="00A56329" w:rsidTr="00F67091"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A261C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  <w:r w:rsidR="00520DFA"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20DFA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A261C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20DFA" w:rsidP="005A2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Количество мероприятий, выполненных для улучшения экологического состояния окружающей среды шт.</w:t>
            </w:r>
          </w:p>
        </w:tc>
      </w:tr>
      <w:tr w:rsidR="00520DFA" w:rsidRPr="00A56329" w:rsidTr="00F67091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33327B">
        <w:tc>
          <w:tcPr>
            <w:tcW w:w="1823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1.2.3 Экологическое просвещение населения</w:t>
            </w: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УГХ</w:t>
            </w:r>
          </w:p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97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Обеспечено ежегодное проведение до 2027 года не менее 2 мероприятий по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благоустройству и санитарной очистке города (субботников и т.п.)</w:t>
            </w:r>
          </w:p>
        </w:tc>
        <w:tc>
          <w:tcPr>
            <w:tcW w:w="174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Количество мероприятий по благоустройству и санитарной очистке города (субботников и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т.п.) в текущем году, шт.</w:t>
            </w: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  <w:vMerge w:val="restart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мероприятий, выполненных для улучшения экологического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состояния окружающей среды шт.</w:t>
            </w: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43A6" w:rsidRPr="00A56329" w:rsidTr="00520DFA">
        <w:tc>
          <w:tcPr>
            <w:tcW w:w="1823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9F43A6" w:rsidRPr="00A56329" w:rsidRDefault="009F43A6" w:rsidP="009F4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9F43A6" w:rsidRPr="00A56329" w:rsidRDefault="009F43A6" w:rsidP="009F43A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F67091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80912,3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16260,1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0C3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0C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897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881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029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46" w:type="dxa"/>
            <w:vMerge w:val="restart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520DFA" w:rsidRPr="00A56329" w:rsidTr="00F67091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23821,7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A261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DFA" w:rsidRPr="00A56329" w:rsidRDefault="005A261C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277FA3"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F67091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12592,5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4449,5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520DFA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13592,1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277FA3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5139,1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8453,0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520DFA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520DFA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20DFA" w:rsidRPr="00A56329" w:rsidTr="00520DFA">
        <w:tc>
          <w:tcPr>
            <w:tcW w:w="1823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FA" w:rsidRPr="00A56329" w:rsidRDefault="00520DFA" w:rsidP="00520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10302,0</w:t>
            </w:r>
          </w:p>
        </w:tc>
        <w:tc>
          <w:tcPr>
            <w:tcW w:w="841" w:type="dxa"/>
          </w:tcPr>
          <w:p w:rsidR="00520DFA" w:rsidRPr="00A56329" w:rsidRDefault="00520DFA" w:rsidP="00520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520DFA" w:rsidRPr="00A56329" w:rsidRDefault="00520DFA" w:rsidP="00520DF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9F43A6" w:rsidRPr="00A56329" w:rsidRDefault="00600AFE" w:rsidP="009F43A6">
      <w:pPr>
        <w:pStyle w:val="a3"/>
        <w:ind w:left="1070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»</w:t>
      </w:r>
      <w:r w:rsidR="00E14172">
        <w:rPr>
          <w:rFonts w:ascii="Times New Roman" w:hAnsi="Times New Roman" w:cs="Times New Roman"/>
          <w:sz w:val="28"/>
          <w:szCs w:val="28"/>
        </w:rPr>
        <w:t>.</w:t>
      </w:r>
    </w:p>
    <w:p w:rsidR="002A1501" w:rsidRPr="00A56329" w:rsidRDefault="002A1501" w:rsidP="009F43A6">
      <w:pPr>
        <w:pStyle w:val="a3"/>
        <w:ind w:left="1070"/>
        <w:jc w:val="right"/>
        <w:rPr>
          <w:rFonts w:ascii="Times New Roman" w:hAnsi="Times New Roman" w:cs="Times New Roman"/>
          <w:sz w:val="28"/>
          <w:szCs w:val="28"/>
        </w:rPr>
        <w:sectPr w:rsidR="002A1501" w:rsidRPr="00A56329" w:rsidSect="009514F7">
          <w:pgSz w:w="16838" w:h="11905" w:orient="landscape"/>
          <w:pgMar w:top="1276" w:right="1134" w:bottom="850" w:left="1134" w:header="0" w:footer="0" w:gutter="0"/>
          <w:cols w:space="720"/>
          <w:docGrid w:linePitch="299"/>
        </w:sectPr>
      </w:pPr>
    </w:p>
    <w:p w:rsidR="002A1501" w:rsidRPr="00A56329" w:rsidRDefault="002A1501" w:rsidP="00D55842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D55842" w:rsidRPr="00A56329" w:rsidRDefault="001E510C" w:rsidP="00D55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D55842" w:rsidRPr="00A56329">
        <w:rPr>
          <w:rFonts w:ascii="Times New Roman" w:hAnsi="Times New Roman" w:cs="Times New Roman"/>
          <w:sz w:val="28"/>
          <w:szCs w:val="28"/>
        </w:rPr>
        <w:t>нести в Приложение 4 «Подпрограмма 2 «Благоустройство города для комфортного и безопасного проживания граждан» к муниципальной программе «Повышение уровня благоустройства и улучшение санитарного состояния» следующие изменения:</w:t>
      </w:r>
    </w:p>
    <w:p w:rsidR="00547CEF" w:rsidRPr="00A56329" w:rsidRDefault="001E510C" w:rsidP="00D55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842" w:rsidRPr="00A56329">
        <w:rPr>
          <w:rFonts w:ascii="Times New Roman" w:hAnsi="Times New Roman" w:cs="Times New Roman"/>
          <w:sz w:val="28"/>
          <w:szCs w:val="28"/>
        </w:rPr>
        <w:t xml:space="preserve">) </w:t>
      </w:r>
      <w:r w:rsidR="009F43A6" w:rsidRPr="00A5632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F43A6" w:rsidRPr="00A563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43A6" w:rsidRPr="00A56329">
        <w:rPr>
          <w:rFonts w:ascii="Times New Roman" w:hAnsi="Times New Roman" w:cs="Times New Roman"/>
          <w:sz w:val="28"/>
          <w:szCs w:val="28"/>
        </w:rPr>
        <w:t xml:space="preserve"> «</w:t>
      </w:r>
      <w:r w:rsidR="002A1501" w:rsidRPr="00A56329">
        <w:rPr>
          <w:rFonts w:ascii="Times New Roman" w:hAnsi="Times New Roman" w:cs="Times New Roman"/>
          <w:sz w:val="28"/>
          <w:szCs w:val="28"/>
        </w:rPr>
        <w:t xml:space="preserve">Паспорт подпрограммы «Благоустройство города </w:t>
      </w:r>
      <w:r w:rsidR="00794E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1501" w:rsidRPr="00A56329">
        <w:rPr>
          <w:rFonts w:ascii="Times New Roman" w:hAnsi="Times New Roman" w:cs="Times New Roman"/>
          <w:sz w:val="28"/>
          <w:szCs w:val="28"/>
        </w:rPr>
        <w:t>для комфортного и безопасного проживания граждан»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43A6" w:rsidRPr="00A5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EF" w:rsidRPr="00A56329" w:rsidRDefault="001E510C" w:rsidP="00D55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77FA3" w:rsidRPr="00A56329">
        <w:rPr>
          <w:rFonts w:ascii="Times New Roman" w:hAnsi="Times New Roman" w:cs="Times New Roman"/>
          <w:sz w:val="28"/>
          <w:szCs w:val="28"/>
        </w:rPr>
        <w:t xml:space="preserve"> строку «Участники подпрограммы» изложить в следующей редакции:</w:t>
      </w:r>
    </w:p>
    <w:p w:rsidR="00277FA3" w:rsidRPr="00A56329" w:rsidRDefault="00277FA3" w:rsidP="00D55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140"/>
      </w:tblGrid>
      <w:tr w:rsidR="00277FA3" w:rsidRPr="00A56329" w:rsidTr="00A56329">
        <w:tc>
          <w:tcPr>
            <w:tcW w:w="2211" w:type="dxa"/>
          </w:tcPr>
          <w:p w:rsidR="00277FA3" w:rsidRPr="00A56329" w:rsidRDefault="00277FA3" w:rsidP="0019178D">
            <w:pPr>
              <w:pStyle w:val="ConsPlusNormal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140" w:type="dxa"/>
          </w:tcPr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Управление городского хозяйства Администрации города Пскова, (УГХ)</w:t>
            </w:r>
          </w:p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Управление строительства и капитального ремонта Администрации города Пскова, (</w:t>
            </w:r>
            <w:proofErr w:type="spellStart"/>
            <w:r w:rsidRPr="00A56329">
              <w:rPr>
                <w:rFonts w:ascii="Times New Roman" w:hAnsi="Times New Roman" w:cs="Times New Roman"/>
              </w:rPr>
              <w:t>УСиКР</w:t>
            </w:r>
            <w:proofErr w:type="spellEnd"/>
            <w:r w:rsidRPr="00A56329">
              <w:rPr>
                <w:rFonts w:ascii="Times New Roman" w:hAnsi="Times New Roman" w:cs="Times New Roman"/>
              </w:rPr>
              <w:t>)</w:t>
            </w:r>
          </w:p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Управление по градостроительной деятельности Администрации города Пскова, (УГД)</w:t>
            </w:r>
          </w:p>
          <w:p w:rsidR="00277FA3" w:rsidRPr="00A56329" w:rsidRDefault="00277FA3" w:rsidP="00277F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МКУ г. Пскова «Служба благоустройства города» (СБГ)</w:t>
            </w:r>
          </w:p>
          <w:p w:rsidR="00277FA3" w:rsidRDefault="00277FA3" w:rsidP="00F809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МКУ г. Пскова «Специализированная служба» (СС)</w:t>
            </w:r>
          </w:p>
          <w:p w:rsidR="00F809E2" w:rsidRPr="00A56329" w:rsidRDefault="00F809E2" w:rsidP="00F809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9E2">
              <w:rPr>
                <w:rFonts w:ascii="Times New Roman" w:hAnsi="Times New Roman" w:cs="Times New Roman"/>
              </w:rPr>
              <w:t>МКУ г. Пскова «</w:t>
            </w:r>
            <w:proofErr w:type="spellStart"/>
            <w:r w:rsidRPr="00F809E2">
              <w:rPr>
                <w:rFonts w:ascii="Times New Roman" w:hAnsi="Times New Roman" w:cs="Times New Roman"/>
              </w:rPr>
              <w:t>Стройтехнадзор</w:t>
            </w:r>
            <w:proofErr w:type="spellEnd"/>
            <w:r w:rsidRPr="00F809E2">
              <w:rPr>
                <w:rFonts w:ascii="Times New Roman" w:hAnsi="Times New Roman" w:cs="Times New Roman"/>
              </w:rPr>
              <w:t>» (</w:t>
            </w:r>
            <w:proofErr w:type="spellStart"/>
            <w:r w:rsidRPr="00F809E2">
              <w:rPr>
                <w:rFonts w:ascii="Times New Roman" w:hAnsi="Times New Roman" w:cs="Times New Roman"/>
              </w:rPr>
              <w:t>Стн</w:t>
            </w:r>
            <w:proofErr w:type="spellEnd"/>
            <w:r w:rsidRPr="00F809E2">
              <w:rPr>
                <w:rFonts w:ascii="Times New Roman" w:hAnsi="Times New Roman" w:cs="Times New Roman"/>
              </w:rPr>
              <w:t>)</w:t>
            </w:r>
          </w:p>
        </w:tc>
      </w:tr>
    </w:tbl>
    <w:p w:rsidR="00277FA3" w:rsidRPr="00A56329" w:rsidRDefault="001E510C" w:rsidP="001E51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A1501" w:rsidRPr="00A56329" w:rsidRDefault="001E510C" w:rsidP="00D55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47CEF" w:rsidRPr="00A5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2A1501" w:rsidRPr="00A56329">
        <w:rPr>
          <w:rFonts w:ascii="Times New Roman" w:hAnsi="Times New Roman" w:cs="Times New Roman"/>
          <w:sz w:val="28"/>
          <w:szCs w:val="28"/>
        </w:rPr>
        <w:t xml:space="preserve"> «Источники и объемы финансирования подпрограммы, </w:t>
      </w:r>
      <w:r w:rsidR="009514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1501" w:rsidRPr="00A56329">
        <w:rPr>
          <w:rFonts w:ascii="Times New Roman" w:hAnsi="Times New Roman" w:cs="Times New Roman"/>
          <w:sz w:val="28"/>
          <w:szCs w:val="28"/>
        </w:rPr>
        <w:t>в том числе по годам</w:t>
      </w:r>
      <w:proofErr w:type="gramStart"/>
      <w:r w:rsidR="00D55842" w:rsidRPr="00A56329">
        <w:rPr>
          <w:rFonts w:ascii="Times New Roman" w:hAnsi="Times New Roman" w:cs="Times New Roman"/>
          <w:sz w:val="28"/>
          <w:szCs w:val="28"/>
        </w:rPr>
        <w:t>:</w:t>
      </w:r>
      <w:r w:rsidR="002A1501" w:rsidRPr="00A5632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A1501" w:rsidRPr="00A563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1501" w:rsidRPr="00A56329" w:rsidRDefault="002A1501" w:rsidP="002A1501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20"/>
        <w:gridCol w:w="1020"/>
        <w:gridCol w:w="1020"/>
        <w:gridCol w:w="1020"/>
        <w:gridCol w:w="1020"/>
        <w:gridCol w:w="1020"/>
        <w:gridCol w:w="1020"/>
      </w:tblGrid>
      <w:tr w:rsidR="002A1501" w:rsidRPr="00A56329" w:rsidTr="00A56329">
        <w:tc>
          <w:tcPr>
            <w:tcW w:w="2211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7140" w:type="dxa"/>
            <w:gridSpan w:val="7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(тыс. руб.)</w:t>
            </w:r>
          </w:p>
        </w:tc>
      </w:tr>
      <w:tr w:rsidR="002A1501" w:rsidRPr="00A56329" w:rsidTr="00A56329">
        <w:tc>
          <w:tcPr>
            <w:tcW w:w="221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</w:t>
            </w:r>
          </w:p>
        </w:tc>
        <w:tc>
          <w:tcPr>
            <w:tcW w:w="10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</w:tr>
      <w:tr w:rsidR="00306467" w:rsidRPr="00A56329" w:rsidTr="00A56329">
        <w:tc>
          <w:tcPr>
            <w:tcW w:w="2211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319962,1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256590,0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256589,9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241324,0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241324,0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241324,0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sz w:val="20"/>
                <w:szCs w:val="20"/>
              </w:rPr>
              <w:t>1557114,0</w:t>
            </w:r>
          </w:p>
        </w:tc>
      </w:tr>
      <w:tr w:rsidR="00306467" w:rsidRPr="00A56329" w:rsidTr="00A56329">
        <w:tc>
          <w:tcPr>
            <w:tcW w:w="2211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sz w:val="20"/>
                <w:szCs w:val="20"/>
              </w:rPr>
              <w:t>1946,0</w:t>
            </w:r>
          </w:p>
        </w:tc>
      </w:tr>
      <w:tr w:rsidR="00306467" w:rsidRPr="00A56329" w:rsidTr="00A56329">
        <w:tc>
          <w:tcPr>
            <w:tcW w:w="2211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67" w:rsidRPr="00A56329" w:rsidTr="00A56329">
        <w:tc>
          <w:tcPr>
            <w:tcW w:w="2211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06467" w:rsidRPr="00A56329" w:rsidRDefault="00306467" w:rsidP="0030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67" w:rsidRPr="00A56329" w:rsidTr="00A56329">
        <w:tc>
          <w:tcPr>
            <w:tcW w:w="2211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321908,1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256590,0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256589,9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241324,0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241324,0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241324,0</w:t>
            </w:r>
          </w:p>
        </w:tc>
        <w:tc>
          <w:tcPr>
            <w:tcW w:w="1020" w:type="dxa"/>
          </w:tcPr>
          <w:p w:rsidR="00306467" w:rsidRPr="00A56329" w:rsidRDefault="00306467" w:rsidP="0030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sz w:val="20"/>
                <w:szCs w:val="20"/>
              </w:rPr>
              <w:t>1559060,0</w:t>
            </w:r>
          </w:p>
        </w:tc>
      </w:tr>
    </w:tbl>
    <w:p w:rsidR="002A1501" w:rsidRPr="00A56329" w:rsidRDefault="002A1501" w:rsidP="006C31D3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»;</w:t>
      </w:r>
    </w:p>
    <w:p w:rsidR="002A1501" w:rsidRPr="00A56329" w:rsidRDefault="002A1501" w:rsidP="002A1501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</w:pPr>
    </w:p>
    <w:p w:rsidR="00547CEF" w:rsidRPr="00A56329" w:rsidRDefault="001E510C" w:rsidP="00547C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842" w:rsidRPr="00A56329">
        <w:rPr>
          <w:rFonts w:ascii="Times New Roman" w:hAnsi="Times New Roman" w:cs="Times New Roman"/>
          <w:sz w:val="28"/>
          <w:szCs w:val="28"/>
        </w:rPr>
        <w:t xml:space="preserve">) </w:t>
      </w:r>
      <w:r w:rsidR="00B53F47" w:rsidRPr="00B53F4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47CEF" w:rsidRPr="00A56329">
        <w:rPr>
          <w:rFonts w:ascii="Times New Roman" w:hAnsi="Times New Roman" w:cs="Times New Roman"/>
          <w:sz w:val="28"/>
          <w:szCs w:val="28"/>
        </w:rPr>
        <w:t xml:space="preserve">Задачу 2.1 «Повышение качества содержания общедоступных рекреационных пространств и иных зон отдыха, объектов </w:t>
      </w:r>
      <w:r w:rsidR="00547CEF" w:rsidRPr="00A56329">
        <w:rPr>
          <w:rFonts w:ascii="Times New Roman" w:hAnsi="Times New Roman" w:cs="Times New Roman"/>
          <w:sz w:val="28"/>
          <w:szCs w:val="28"/>
        </w:rPr>
        <w:lastRenderedPageBreak/>
        <w:t>внешнего благоустройства» раздела IV «Характеристика основных мероприятий Подпрограммы» основным мероприятием 2.1.4 в следующей редакции:</w:t>
      </w:r>
    </w:p>
    <w:p w:rsidR="00547CEF" w:rsidRPr="00A56329" w:rsidRDefault="00547CEF" w:rsidP="00547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p w:rsidR="00547CEF" w:rsidRPr="00A56329" w:rsidRDefault="00547CEF" w:rsidP="00547CEF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 xml:space="preserve">Основное мероприятие 2.1.4. </w:t>
      </w:r>
      <w:r w:rsidR="00794C8E" w:rsidRPr="00A56329">
        <w:rPr>
          <w:rFonts w:ascii="Times New Roman" w:hAnsi="Times New Roman" w:cs="Times New Roman"/>
          <w:sz w:val="28"/>
          <w:szCs w:val="28"/>
        </w:rPr>
        <w:t>Ремонт, капитальный ремонт, оборудование и демонтаж строений, сооружений и иных элементов благоустройства на муниципальных территориях и водных объектах города Пскова</w:t>
      </w:r>
      <w:r w:rsidRPr="00A56329">
        <w:rPr>
          <w:rFonts w:ascii="Times New Roman" w:hAnsi="Times New Roman" w:cs="Times New Roman"/>
          <w:sz w:val="28"/>
          <w:szCs w:val="28"/>
        </w:rPr>
        <w:t>.</w:t>
      </w:r>
    </w:p>
    <w:p w:rsidR="00547CEF" w:rsidRPr="00A56329" w:rsidRDefault="00547CEF" w:rsidP="00547C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 xml:space="preserve">Цель основного мероприятия 2.1.4. Обеспечение благоприятных </w:t>
      </w:r>
      <w:r w:rsidR="00794E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6329">
        <w:rPr>
          <w:rFonts w:ascii="Times New Roman" w:hAnsi="Times New Roman" w:cs="Times New Roman"/>
          <w:sz w:val="28"/>
          <w:szCs w:val="28"/>
        </w:rPr>
        <w:t>и безопасных условий эксплуатации строений, сооружений и иных элементов благоустройства, расположенных на муниципальных территориях и водных объектах города Пскова.</w:t>
      </w:r>
    </w:p>
    <w:p w:rsidR="00547CEF" w:rsidRPr="00A56329" w:rsidRDefault="00547CEF" w:rsidP="00547C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Основное мероприятие 2.1.4 включает следующие мероприятия:</w:t>
      </w:r>
    </w:p>
    <w:p w:rsidR="00547CEF" w:rsidRPr="00A56329" w:rsidRDefault="00547CEF" w:rsidP="00932F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1) реализация мероприятий по обеспечению безопасности гидротехнических сооружений;</w:t>
      </w:r>
    </w:p>
    <w:p w:rsidR="00547CEF" w:rsidRPr="00A56329" w:rsidRDefault="00547CEF" w:rsidP="00547C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2) реализация мероприятий по демонтажу строений, сооружений и иных элементов благоустройства (за исключением жилых зданий, признанных аварийными);</w:t>
      </w:r>
    </w:p>
    <w:p w:rsidR="00547CEF" w:rsidRPr="00A56329" w:rsidRDefault="00547CEF" w:rsidP="00547C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3) ремонт, реконструкция, капитальный ремонт фонтанов;</w:t>
      </w:r>
    </w:p>
    <w:p w:rsidR="00547CEF" w:rsidRPr="00A56329" w:rsidRDefault="00547CEF" w:rsidP="00547C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 xml:space="preserve">4) оборудование, ремонт, капитальный ремонт, реконструкция лестниц, мостов и иных элементов пешеходной инфраструктуры на объектах, </w:t>
      </w:r>
      <w:r w:rsidR="00794E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6329">
        <w:rPr>
          <w:rFonts w:ascii="Times New Roman" w:hAnsi="Times New Roman" w:cs="Times New Roman"/>
          <w:sz w:val="28"/>
          <w:szCs w:val="28"/>
        </w:rPr>
        <w:t xml:space="preserve">не относящихся к улично-дорожной сети города Пскова. </w:t>
      </w:r>
    </w:p>
    <w:p w:rsidR="00932F67" w:rsidRPr="00A56329" w:rsidRDefault="00932F67" w:rsidP="00932F67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»;</w:t>
      </w:r>
    </w:p>
    <w:p w:rsidR="00932F67" w:rsidRPr="00A56329" w:rsidRDefault="00932F67" w:rsidP="00932F67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1501" w:rsidRPr="00A56329" w:rsidRDefault="001E510C" w:rsidP="00D5584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7CEF" w:rsidRPr="00A56329">
        <w:rPr>
          <w:rFonts w:ascii="Times New Roman" w:hAnsi="Times New Roman" w:cs="Times New Roman"/>
          <w:sz w:val="28"/>
          <w:szCs w:val="28"/>
        </w:rPr>
        <w:t xml:space="preserve">) </w:t>
      </w:r>
      <w:r w:rsidR="002A1501" w:rsidRPr="00A56329">
        <w:rPr>
          <w:rFonts w:ascii="Times New Roman" w:hAnsi="Times New Roman" w:cs="Times New Roman"/>
          <w:sz w:val="28"/>
          <w:szCs w:val="28"/>
        </w:rPr>
        <w:t>Приложение 1</w:t>
      </w:r>
      <w:r w:rsidR="00D55842" w:rsidRPr="00A56329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сведения </w:t>
      </w:r>
      <w:r w:rsidR="00794E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5842" w:rsidRPr="00A56329">
        <w:rPr>
          <w:rFonts w:ascii="Times New Roman" w:hAnsi="Times New Roman" w:cs="Times New Roman"/>
          <w:sz w:val="28"/>
          <w:szCs w:val="28"/>
        </w:rPr>
        <w:t xml:space="preserve">об объемах финансирования подпрограммы 2 «Благоустройство города </w:t>
      </w:r>
      <w:r w:rsidR="00794E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5842" w:rsidRPr="00A56329">
        <w:rPr>
          <w:rFonts w:ascii="Times New Roman" w:hAnsi="Times New Roman" w:cs="Times New Roman"/>
          <w:sz w:val="28"/>
          <w:szCs w:val="28"/>
        </w:rPr>
        <w:t xml:space="preserve">для комфортного и безопасного проживания граждан» </w:t>
      </w:r>
      <w:r w:rsidR="002A1501" w:rsidRPr="00A56329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D55842" w:rsidRPr="00A563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1501" w:rsidRPr="00A56329">
        <w:rPr>
          <w:rFonts w:ascii="Times New Roman" w:hAnsi="Times New Roman" w:cs="Times New Roman"/>
          <w:sz w:val="28"/>
          <w:szCs w:val="28"/>
        </w:rPr>
        <w:t>2 «Благоустройство города для комфортного и безопасного проживания граждан» изложить в следующей редакции:</w:t>
      </w:r>
    </w:p>
    <w:p w:rsidR="002A1501" w:rsidRPr="00A56329" w:rsidRDefault="002A1501" w:rsidP="002A1501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hAnsi="Times New Roman" w:cs="Times New Roman"/>
          <w:sz w:val="28"/>
          <w:szCs w:val="28"/>
        </w:rPr>
        <w:t>«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A56329">
        <w:rPr>
          <w:rFonts w:ascii="Times New Roman" w:eastAsia="Times New Roman" w:hAnsi="Times New Roman" w:cs="Times New Roman"/>
          <w:szCs w:val="20"/>
          <w:lang w:eastAsia="ru-RU"/>
        </w:rPr>
        <w:t>Приложение 1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56329">
        <w:rPr>
          <w:rFonts w:ascii="Times New Roman" w:eastAsia="Times New Roman" w:hAnsi="Times New Roman" w:cs="Times New Roman"/>
          <w:szCs w:val="20"/>
          <w:lang w:eastAsia="ru-RU"/>
        </w:rPr>
        <w:t>к подпрограмме 2</w:t>
      </w:r>
    </w:p>
    <w:p w:rsidR="002A1501" w:rsidRPr="00A56329" w:rsidRDefault="001E510C" w:rsidP="002A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="002A1501" w:rsidRPr="00A56329">
        <w:rPr>
          <w:rFonts w:ascii="Times New Roman" w:eastAsia="Times New Roman" w:hAnsi="Times New Roman" w:cs="Times New Roman"/>
          <w:szCs w:val="20"/>
          <w:lang w:eastAsia="ru-RU"/>
        </w:rPr>
        <w:t xml:space="preserve">Благоустройство города </w:t>
      </w:r>
      <w:proofErr w:type="gramStart"/>
      <w:r w:rsidR="002A1501" w:rsidRPr="00A56329">
        <w:rPr>
          <w:rFonts w:ascii="Times New Roman" w:eastAsia="Times New Roman" w:hAnsi="Times New Roman" w:cs="Times New Roman"/>
          <w:szCs w:val="20"/>
          <w:lang w:eastAsia="ru-RU"/>
        </w:rPr>
        <w:t>для</w:t>
      </w:r>
      <w:proofErr w:type="gramEnd"/>
      <w:r w:rsidR="002A1501" w:rsidRPr="00A56329">
        <w:rPr>
          <w:rFonts w:ascii="Times New Roman" w:eastAsia="Times New Roman" w:hAnsi="Times New Roman" w:cs="Times New Roman"/>
          <w:szCs w:val="20"/>
          <w:lang w:eastAsia="ru-RU"/>
        </w:rPr>
        <w:t xml:space="preserve"> комфортного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56329">
        <w:rPr>
          <w:rFonts w:ascii="Times New Roman" w:eastAsia="Times New Roman" w:hAnsi="Times New Roman" w:cs="Times New Roman"/>
          <w:szCs w:val="20"/>
          <w:lang w:eastAsia="ru-RU"/>
        </w:rPr>
        <w:t>и безопасного проживания граждан</w:t>
      </w:r>
      <w:r w:rsidR="001E510C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3" w:name="P1515"/>
      <w:bookmarkEnd w:id="3"/>
      <w:r w:rsidRPr="00A56329">
        <w:rPr>
          <w:rFonts w:ascii="Times New Roman" w:eastAsia="Times New Roman" w:hAnsi="Times New Roman" w:cs="Times New Roman"/>
          <w:szCs w:val="20"/>
          <w:lang w:eastAsia="ru-RU"/>
        </w:rPr>
        <w:t>Перечень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56329">
        <w:rPr>
          <w:rFonts w:ascii="Times New Roman" w:eastAsia="Times New Roman" w:hAnsi="Times New Roman" w:cs="Times New Roman"/>
          <w:szCs w:val="20"/>
          <w:lang w:eastAsia="ru-RU"/>
        </w:rPr>
        <w:t>основных мероприятий и сведения об объемах финансирования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56329">
        <w:rPr>
          <w:rFonts w:ascii="Times New Roman" w:eastAsia="Times New Roman" w:hAnsi="Times New Roman" w:cs="Times New Roman"/>
          <w:szCs w:val="20"/>
          <w:lang w:eastAsia="ru-RU"/>
        </w:rPr>
        <w:t xml:space="preserve">подпрограммы 2 </w:t>
      </w:r>
      <w:r w:rsidR="001E510C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Pr="00A56329">
        <w:rPr>
          <w:rFonts w:ascii="Times New Roman" w:eastAsia="Times New Roman" w:hAnsi="Times New Roman" w:cs="Times New Roman"/>
          <w:szCs w:val="20"/>
          <w:lang w:eastAsia="ru-RU"/>
        </w:rPr>
        <w:t xml:space="preserve">Благоустройство города </w:t>
      </w:r>
      <w:proofErr w:type="gramStart"/>
      <w:r w:rsidRPr="00A56329">
        <w:rPr>
          <w:rFonts w:ascii="Times New Roman" w:eastAsia="Times New Roman" w:hAnsi="Times New Roman" w:cs="Times New Roman"/>
          <w:szCs w:val="20"/>
          <w:lang w:eastAsia="ru-RU"/>
        </w:rPr>
        <w:t>для</w:t>
      </w:r>
      <w:proofErr w:type="gramEnd"/>
      <w:r w:rsidRPr="00A56329">
        <w:rPr>
          <w:rFonts w:ascii="Times New Roman" w:eastAsia="Times New Roman" w:hAnsi="Times New Roman" w:cs="Times New Roman"/>
          <w:szCs w:val="20"/>
          <w:lang w:eastAsia="ru-RU"/>
        </w:rPr>
        <w:t xml:space="preserve"> комфортного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56329">
        <w:rPr>
          <w:rFonts w:ascii="Times New Roman" w:eastAsia="Times New Roman" w:hAnsi="Times New Roman" w:cs="Times New Roman"/>
          <w:szCs w:val="20"/>
          <w:lang w:eastAsia="ru-RU"/>
        </w:rPr>
        <w:t>и безопасного проживания граждан</w:t>
      </w:r>
      <w:r w:rsidR="001E510C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2A1501" w:rsidRPr="00A56329" w:rsidRDefault="002A1501" w:rsidP="002A1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A1501" w:rsidRPr="00A56329" w:rsidRDefault="002A1501" w:rsidP="002A1501">
      <w:pPr>
        <w:rPr>
          <w:rFonts w:ascii="Times New Roman" w:hAnsi="Times New Roman" w:cs="Times New Roman"/>
        </w:rPr>
        <w:sectPr w:rsidR="002A1501" w:rsidRPr="00A5632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7"/>
        <w:gridCol w:w="909"/>
        <w:gridCol w:w="14"/>
        <w:gridCol w:w="898"/>
        <w:gridCol w:w="931"/>
        <w:gridCol w:w="59"/>
        <w:gridCol w:w="876"/>
        <w:gridCol w:w="920"/>
        <w:gridCol w:w="10"/>
        <w:gridCol w:w="918"/>
        <w:gridCol w:w="781"/>
        <w:gridCol w:w="1661"/>
        <w:gridCol w:w="1776"/>
        <w:gridCol w:w="946"/>
        <w:gridCol w:w="997"/>
        <w:gridCol w:w="1776"/>
      </w:tblGrid>
      <w:tr w:rsidR="002A1501" w:rsidRPr="00A56329" w:rsidTr="002607A4">
        <w:trPr>
          <w:tblHeader/>
        </w:trPr>
        <w:tc>
          <w:tcPr>
            <w:tcW w:w="1837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909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реализации основного мероприятия</w:t>
            </w:r>
          </w:p>
        </w:tc>
        <w:tc>
          <w:tcPr>
            <w:tcW w:w="912" w:type="dxa"/>
            <w:gridSpan w:val="2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финансирования</w:t>
            </w:r>
          </w:p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(тыс. рублей)</w:t>
            </w:r>
          </w:p>
        </w:tc>
        <w:tc>
          <w:tcPr>
            <w:tcW w:w="3714" w:type="dxa"/>
            <w:gridSpan w:val="6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781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Исполнитель основного мероприятия</w:t>
            </w:r>
          </w:p>
        </w:tc>
        <w:tc>
          <w:tcPr>
            <w:tcW w:w="1661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719" w:type="dxa"/>
            <w:gridSpan w:val="3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776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2A1501" w:rsidRPr="00A56329" w:rsidTr="002607A4">
        <w:trPr>
          <w:trHeight w:val="270"/>
          <w:tblHeader/>
        </w:trPr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5" w:type="dxa"/>
            <w:gridSpan w:val="2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20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28" w:type="dxa"/>
            <w:gridSpan w:val="2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3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rPr>
          <w:tblHeader/>
        </w:trPr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единица измерения</w:t>
            </w:r>
          </w:p>
        </w:tc>
        <w:tc>
          <w:tcPr>
            <w:tcW w:w="194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Значения по годам реализации</w:t>
            </w: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rPr>
          <w:tblHeader/>
        </w:trPr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1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2</w:t>
            </w: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rPr>
          <w:tblHeader/>
        </w:trPr>
        <w:tc>
          <w:tcPr>
            <w:tcW w:w="183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09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8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66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77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177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</w:tr>
      <w:tr w:rsidR="002A1501" w:rsidRPr="00A56329" w:rsidTr="002A1501">
        <w:tc>
          <w:tcPr>
            <w:tcW w:w="15309" w:type="dxa"/>
            <w:gridSpan w:val="16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 2 Благоустройство города для комфортного и безопасного проживания граждан.</w:t>
            </w:r>
          </w:p>
        </w:tc>
      </w:tr>
      <w:tr w:rsidR="002A1501" w:rsidRPr="00A56329" w:rsidTr="002A1501">
        <w:tc>
          <w:tcPr>
            <w:tcW w:w="15309" w:type="dxa"/>
            <w:gridSpan w:val="16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Задача 2.1 подпрограммы "Повышение качества содержания общедоступных рекреационных пространств и иных зон отдыха, объектов внешнего благоустройства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."</w:t>
            </w:r>
            <w:proofErr w:type="gramEnd"/>
          </w:p>
        </w:tc>
      </w:tr>
      <w:tr w:rsidR="006C31D3" w:rsidRPr="00A56329" w:rsidTr="002607A4">
        <w:tc>
          <w:tcPr>
            <w:tcW w:w="1837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2.1.1.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общедоступных рекреационных пространств города.</w:t>
            </w: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306467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463777,2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306467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463777,2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9D0E72" w:rsidRPr="00A56329" w:rsidRDefault="006C31D3" w:rsidP="00F80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УГХ</w:t>
            </w:r>
            <w:r w:rsidR="00266833"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0E72"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УСиКР</w:t>
            </w:r>
            <w:proofErr w:type="spellEnd"/>
          </w:p>
        </w:tc>
        <w:tc>
          <w:tcPr>
            <w:tcW w:w="1661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Ежегодно обеспечено выполнение комплекса работ для поддержания нормативного санитарного эстетического и экологического состояния рекреационных пространств и городских лесов, в соответствии с заключенными контрактами.</w:t>
            </w:r>
          </w:p>
        </w:tc>
        <w:tc>
          <w:tcPr>
            <w:tcW w:w="1776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Площадь территорий рекреационного назначения (зеленые зоны, набережные, пляжи), текущее содержание и благоустройство которых проведено за год (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Доля площади территории рекреационного назначения, на которой проведена </w:t>
            </w:r>
            <w:proofErr w:type="spell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акарицидная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обработка, от общей площади территорий, обслуживаемых зеленых зон, подлежащих обработке (%)</w:t>
            </w: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озелененных территорий общего пользования, комплексное содержание которых осуществляется, в общей площади зон рекреационного назначения озелененных территорий города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Площадь озелененных территорий общего пользования, комплексное содержание которых осуществляется в текущем году</w:t>
            </w: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D950A8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D950A8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90013,8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7" w:type="dxa"/>
          </w:tcPr>
          <w:p w:rsidR="006C31D3" w:rsidRPr="00A56329" w:rsidRDefault="00AF6BE6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78532,4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78532,4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73683,4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73683,4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73683,4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73683,4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73683,4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73683,4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Основное мероприятие 2.1.2.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праздничного пространства на территории МО "Город Псков"</w:t>
            </w: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306467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37202,2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306467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37202,2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6C31D3" w:rsidRDefault="006C31D3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УГХ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5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D95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50A8" w:rsidRPr="00A56329" w:rsidRDefault="00D950A8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1661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Ежегодно осуществлена организация и уборка территорий, предназначенных для проведения не менее 10 общегородских праздничных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мероприятий, в том числе установка и обслуживание биотуалетов в количестве и графикам, в соответствии с заключенными контрактами.</w:t>
            </w:r>
          </w:p>
        </w:tc>
        <w:tc>
          <w:tcPr>
            <w:tcW w:w="1776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 Количество праздничных мероприятий общегородского уровня, оформление и обслуживание территорий которых осуществлено за год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(шт.)</w:t>
            </w: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306467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306467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9902,2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7974,0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7974,0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2.1.3.</w:t>
            </w:r>
          </w:p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Приведение внешнего вида объектов благоустройства в соответствие с 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дизайн-кодом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города</w:t>
            </w: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2A1501" w:rsidRPr="00A56329" w:rsidRDefault="002A1501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УГД </w:t>
            </w:r>
          </w:p>
        </w:tc>
        <w:tc>
          <w:tcPr>
            <w:tcW w:w="1661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Ежегодно обеспечено 100%-е соответствие утвержденных проектов зданий и сооружений 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утвержденному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дизайн-коду города.</w:t>
            </w:r>
          </w:p>
        </w:tc>
        <w:tc>
          <w:tcPr>
            <w:tcW w:w="1776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утвержденных проектов зданий и сооружений, соответствующих современным архитектурным и эстетическим требованиям, от общего количества утвержденных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проектов в текущем году.</w:t>
            </w:r>
          </w:p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(процент)</w:t>
            </w: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607A4" w:rsidRPr="00A56329" w:rsidTr="002607A4">
        <w:tc>
          <w:tcPr>
            <w:tcW w:w="1837" w:type="dxa"/>
            <w:vMerge w:val="restart"/>
            <w:shd w:val="clear" w:color="auto" w:fill="auto"/>
          </w:tcPr>
          <w:p w:rsidR="002607A4" w:rsidRPr="00A56329" w:rsidRDefault="002607A4" w:rsidP="002607A4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lastRenderedPageBreak/>
              <w:t>Основное мероприятие 2.1.4. Ремонт, капитальный ремонт, оборудование и демонтаж строений, сооружений и иных элементов благоустройства на муниципальных территориях и водных объектах города Пскова</w:t>
            </w:r>
          </w:p>
        </w:tc>
        <w:tc>
          <w:tcPr>
            <w:tcW w:w="923" w:type="dxa"/>
            <w:gridSpan w:val="2"/>
          </w:tcPr>
          <w:p w:rsidR="002607A4" w:rsidRPr="00A56329" w:rsidRDefault="002607A4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</w:tcPr>
          <w:p w:rsidR="002607A4" w:rsidRPr="00A56329" w:rsidRDefault="002607A4" w:rsidP="002607A4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931" w:type="dxa"/>
          </w:tcPr>
          <w:p w:rsidR="002607A4" w:rsidRPr="00A56329" w:rsidRDefault="002607A4" w:rsidP="0026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2607A4" w:rsidRPr="00A56329" w:rsidRDefault="002607A4" w:rsidP="002607A4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1946,0</w:t>
            </w:r>
          </w:p>
        </w:tc>
        <w:tc>
          <w:tcPr>
            <w:tcW w:w="920" w:type="dxa"/>
          </w:tcPr>
          <w:p w:rsidR="002607A4" w:rsidRPr="00A56329" w:rsidRDefault="002607A4" w:rsidP="002607A4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28" w:type="dxa"/>
            <w:gridSpan w:val="2"/>
          </w:tcPr>
          <w:p w:rsidR="002607A4" w:rsidRPr="00A56329" w:rsidRDefault="002607A4" w:rsidP="0026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 w:val="restart"/>
          </w:tcPr>
          <w:p w:rsidR="002607A4" w:rsidRPr="00A56329" w:rsidRDefault="002607A4" w:rsidP="002607A4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 xml:space="preserve">УГХ, СБГ, </w:t>
            </w:r>
          </w:p>
          <w:p w:rsidR="002607A4" w:rsidRPr="00A56329" w:rsidRDefault="002607A4" w:rsidP="002607A4">
            <w:pPr>
              <w:spacing w:after="1" w:line="0" w:lineRule="atLeast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1661" w:type="dxa"/>
            <w:vMerge w:val="restart"/>
          </w:tcPr>
          <w:p w:rsidR="002607A4" w:rsidRPr="00A56329" w:rsidRDefault="00A02BC8" w:rsidP="00DE7682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607A4" w:rsidRPr="00A56329">
              <w:rPr>
                <w:rFonts w:ascii="Times New Roman" w:hAnsi="Times New Roman" w:cs="Times New Roman"/>
              </w:rPr>
              <w:t xml:space="preserve">ыполнение </w:t>
            </w:r>
            <w:r w:rsidR="00DE7682" w:rsidRPr="00A56329">
              <w:rPr>
                <w:rFonts w:ascii="Times New Roman" w:hAnsi="Times New Roman" w:cs="Times New Roman"/>
              </w:rPr>
              <w:t xml:space="preserve">ремонта, капитального ремонта, оборудования и (или) демонтажа строений (за исключением жилых зданий), сооружений и иных элементов благоустройства на </w:t>
            </w:r>
            <w:r w:rsidR="002607A4" w:rsidRPr="00A56329">
              <w:rPr>
                <w:rFonts w:ascii="Times New Roman" w:hAnsi="Times New Roman" w:cs="Times New Roman"/>
              </w:rPr>
              <w:t xml:space="preserve">муниципальных территориях и водных объектах в соответствии с </w:t>
            </w:r>
            <w:r w:rsidR="002607A4" w:rsidRPr="00A56329">
              <w:rPr>
                <w:rFonts w:ascii="Times New Roman" w:hAnsi="Times New Roman" w:cs="Times New Roman"/>
              </w:rPr>
              <w:lastRenderedPageBreak/>
              <w:t>заключенными контрактами.</w:t>
            </w:r>
          </w:p>
        </w:tc>
        <w:tc>
          <w:tcPr>
            <w:tcW w:w="1776" w:type="dxa"/>
            <w:vMerge w:val="restart"/>
          </w:tcPr>
          <w:p w:rsidR="002607A4" w:rsidRPr="00A56329" w:rsidRDefault="002607A4" w:rsidP="00A02BC8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hAnsi="Times New Roman" w:cs="Times New Roman"/>
              </w:rPr>
              <w:lastRenderedPageBreak/>
              <w:t>Количество объектов</w:t>
            </w:r>
            <w:r w:rsidR="00A02BC8">
              <w:rPr>
                <w:rFonts w:ascii="Times New Roman" w:hAnsi="Times New Roman" w:cs="Times New Roman"/>
              </w:rPr>
              <w:t xml:space="preserve"> </w:t>
            </w:r>
            <w:r w:rsidRPr="00A56329">
              <w:rPr>
                <w:rFonts w:ascii="Times New Roman" w:hAnsi="Times New Roman" w:cs="Times New Roman"/>
              </w:rPr>
              <w:t xml:space="preserve">(территорий) города на которых выполнены </w:t>
            </w:r>
            <w:r w:rsidR="00A02BC8">
              <w:rPr>
                <w:rFonts w:ascii="Times New Roman" w:hAnsi="Times New Roman" w:cs="Times New Roman"/>
              </w:rPr>
              <w:t>один из видов предусмотренных работ</w:t>
            </w:r>
            <w:r w:rsidRPr="00A56329">
              <w:rPr>
                <w:rFonts w:ascii="Times New Roman" w:hAnsi="Times New Roman" w:cs="Times New Roman"/>
              </w:rPr>
              <w:t xml:space="preserve"> в текущем году (</w:t>
            </w:r>
            <w:proofErr w:type="spellStart"/>
            <w:proofErr w:type="gramStart"/>
            <w:r w:rsidRPr="00A563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563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dxa"/>
          </w:tcPr>
          <w:p w:rsidR="002607A4" w:rsidRPr="00A56329" w:rsidRDefault="002607A4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2607A4" w:rsidRPr="00A56329" w:rsidRDefault="002607A4" w:rsidP="00260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</w:tcPr>
          <w:p w:rsidR="002607A4" w:rsidRPr="00A56329" w:rsidRDefault="002607A4" w:rsidP="002607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43902" w:rsidRPr="00A56329" w:rsidTr="002607A4">
        <w:tc>
          <w:tcPr>
            <w:tcW w:w="1837" w:type="dxa"/>
            <w:vMerge/>
            <w:shd w:val="clear" w:color="auto" w:fill="auto"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</w:tcPr>
          <w:p w:rsidR="00A43902" w:rsidRPr="00A56329" w:rsidRDefault="002607A4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2100,0</w:t>
            </w:r>
          </w:p>
        </w:tc>
        <w:tc>
          <w:tcPr>
            <w:tcW w:w="931" w:type="dxa"/>
          </w:tcPr>
          <w:p w:rsidR="00A43902" w:rsidRPr="00A56329" w:rsidRDefault="00A43902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A43902" w:rsidRPr="00A56329" w:rsidRDefault="002607A4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1946,0</w:t>
            </w:r>
          </w:p>
        </w:tc>
        <w:tc>
          <w:tcPr>
            <w:tcW w:w="920" w:type="dxa"/>
          </w:tcPr>
          <w:p w:rsidR="00A43902" w:rsidRPr="00A56329" w:rsidRDefault="002607A4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154,0</w:t>
            </w:r>
          </w:p>
        </w:tc>
        <w:tc>
          <w:tcPr>
            <w:tcW w:w="928" w:type="dxa"/>
            <w:gridSpan w:val="2"/>
          </w:tcPr>
          <w:p w:rsidR="00A43902" w:rsidRPr="00A56329" w:rsidRDefault="00A43902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A43902" w:rsidRPr="00A56329" w:rsidRDefault="00A02BC8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43902" w:rsidRPr="00A56329" w:rsidTr="002607A4">
        <w:tc>
          <w:tcPr>
            <w:tcW w:w="1837" w:type="dxa"/>
            <w:vMerge/>
            <w:shd w:val="clear" w:color="auto" w:fill="auto"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43902" w:rsidRPr="00A56329" w:rsidTr="002607A4">
        <w:tc>
          <w:tcPr>
            <w:tcW w:w="1837" w:type="dxa"/>
            <w:vMerge/>
            <w:shd w:val="clear" w:color="auto" w:fill="auto"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43902" w:rsidRPr="00A56329" w:rsidTr="002607A4">
        <w:tc>
          <w:tcPr>
            <w:tcW w:w="1837" w:type="dxa"/>
            <w:vMerge/>
            <w:shd w:val="clear" w:color="auto" w:fill="auto"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43902" w:rsidRPr="00A56329" w:rsidTr="002607A4">
        <w:tc>
          <w:tcPr>
            <w:tcW w:w="1837" w:type="dxa"/>
            <w:vMerge/>
            <w:shd w:val="clear" w:color="auto" w:fill="auto"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43902" w:rsidRPr="00A56329" w:rsidTr="002607A4">
        <w:tc>
          <w:tcPr>
            <w:tcW w:w="1837" w:type="dxa"/>
            <w:vMerge/>
            <w:shd w:val="clear" w:color="auto" w:fill="auto"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A43902" w:rsidRPr="00A56329" w:rsidRDefault="00A43902" w:rsidP="00A4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A43902" w:rsidRPr="00A56329" w:rsidRDefault="00A43902" w:rsidP="00A4390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A1501">
        <w:tc>
          <w:tcPr>
            <w:tcW w:w="15309" w:type="dxa"/>
            <w:gridSpan w:val="16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Задача 2.2 "Обеспечение стабильного </w:t>
            </w:r>
            <w:proofErr w:type="spell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энергоэффективного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уличного освещения, формирующего безопасную городскую среду"</w:t>
            </w:r>
          </w:p>
        </w:tc>
      </w:tr>
      <w:tr w:rsidR="006C31D3" w:rsidRPr="00A56329" w:rsidTr="002607A4">
        <w:trPr>
          <w:trHeight w:val="577"/>
        </w:trPr>
        <w:tc>
          <w:tcPr>
            <w:tcW w:w="1837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2.2.1.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беспрерывной работы уличного освещения города</w:t>
            </w: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2607A4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843288,5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2607A4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843288,5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6C31D3" w:rsidRPr="00A56329" w:rsidRDefault="006C31D3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УГХ </w:t>
            </w:r>
          </w:p>
        </w:tc>
        <w:tc>
          <w:tcPr>
            <w:tcW w:w="1661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Ежегодно отсутствуют</w:t>
            </w:r>
          </w:p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случаи отключения электроэнергии по причинам электроэнергии на сроки, превышающие нормативные не связанные с аварийными ситуациями и стихийными действиями.</w:t>
            </w:r>
          </w:p>
        </w:tc>
        <w:tc>
          <w:tcPr>
            <w:tcW w:w="1776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случаев отключения уличного освещения по причинам отсутствия электроэнергии на сроки, превышающие нормативные за исключением аварийных ситуаций и стихийных бедствий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лучай)</w:t>
            </w: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2607A4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133047,1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2607A4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133047,1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145784,5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145784,5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145784,4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145784,4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139557,5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139557,5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A56329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139557,5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Основное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мероприятие 2.2.2.</w:t>
            </w:r>
          </w:p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Строительство и модернизация сетей уличного освещения</w:t>
            </w: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98" w:type="dxa"/>
          </w:tcPr>
          <w:p w:rsidR="002A1501" w:rsidRPr="00A56329" w:rsidRDefault="002607A4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54827,6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607A4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54827,6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2A1501" w:rsidRPr="00A56329" w:rsidRDefault="002A1501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УГХ </w:t>
            </w:r>
          </w:p>
        </w:tc>
        <w:tc>
          <w:tcPr>
            <w:tcW w:w="1661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Протяженность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построенных сетей уличного освещения к 2027 году составит 14,34 км.</w:t>
            </w:r>
          </w:p>
        </w:tc>
        <w:tc>
          <w:tcPr>
            <w:tcW w:w="1776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Протяженность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сетей уличного освещения, построенных в текущем году</w:t>
            </w:r>
          </w:p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км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</w:p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Доля светильников, обеспечивающих нормативную освещенность города в общем количестве светильников Псковской городской сети</w:t>
            </w: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</w:tcPr>
          <w:p w:rsidR="002A1501" w:rsidRPr="00A56329" w:rsidRDefault="002607A4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10832,1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607A4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10832,1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8799,1</w:t>
            </w: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A1501">
        <w:tc>
          <w:tcPr>
            <w:tcW w:w="15309" w:type="dxa"/>
            <w:gridSpan w:val="16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lang w:eastAsia="ru-RU"/>
              </w:rPr>
              <w:t>Задача 2.3 "Улучшение качества содержания мест захоронений, обеспечение достаточного количества мест под захоронения"</w:t>
            </w:r>
          </w:p>
        </w:tc>
      </w:tr>
      <w:tr w:rsidR="00177914" w:rsidRPr="00A56329" w:rsidTr="002607A4">
        <w:tc>
          <w:tcPr>
            <w:tcW w:w="1837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2.3.1. Обеспечение надлежащей эксплуатации и содержание мест захоронения</w:t>
            </w: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2607A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94210,1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2607A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94210,1</w:t>
            </w:r>
          </w:p>
        </w:tc>
        <w:tc>
          <w:tcPr>
            <w:tcW w:w="918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177914" w:rsidRPr="00A56329" w:rsidRDefault="00177914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УГХ </w:t>
            </w:r>
          </w:p>
        </w:tc>
        <w:tc>
          <w:tcPr>
            <w:tcW w:w="1661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Ежегодно обеспечено содержание мест захоронения в соответствии с нормативными требованиями и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правилами благоустройства</w:t>
            </w:r>
          </w:p>
        </w:tc>
        <w:tc>
          <w:tcPr>
            <w:tcW w:w="177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Площадь кладбищ, содержание и текущий ремонт на которых выполнены в текущем году (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46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99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озелененных территорий общего пользования, комплексное содержание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которых осуществляется, в общей площади зон рекреационного назначения озелененных территорий города</w:t>
            </w:r>
          </w:p>
        </w:tc>
      </w:tr>
      <w:tr w:rsidR="00177914" w:rsidRPr="00A56329" w:rsidTr="002607A4">
        <w:tc>
          <w:tcPr>
            <w:tcW w:w="183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2607A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2607A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16710,1</w:t>
            </w:r>
          </w:p>
        </w:tc>
        <w:tc>
          <w:tcPr>
            <w:tcW w:w="918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</w:t>
            </w:r>
          </w:p>
        </w:tc>
        <w:tc>
          <w:tcPr>
            <w:tcW w:w="99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18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177914" w:rsidRPr="00A56329" w:rsidRDefault="00F67091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9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67091" w:rsidRPr="00A56329" w:rsidTr="002607A4">
        <w:tc>
          <w:tcPr>
            <w:tcW w:w="1837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28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97" w:type="dxa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67091" w:rsidRPr="00A56329" w:rsidTr="002607A4">
        <w:tc>
          <w:tcPr>
            <w:tcW w:w="1837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28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97" w:type="dxa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67091" w:rsidRPr="00A56329" w:rsidTr="002607A4">
        <w:tc>
          <w:tcPr>
            <w:tcW w:w="1837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28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97" w:type="dxa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67091" w:rsidRPr="00A56329" w:rsidTr="002607A4">
        <w:tc>
          <w:tcPr>
            <w:tcW w:w="1837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67091" w:rsidRPr="00A56329" w:rsidRDefault="00F67091" w:rsidP="00260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260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260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260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7091" w:rsidRPr="00A56329" w:rsidRDefault="00F67091" w:rsidP="00260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28" w:type="dxa"/>
            <w:gridSpan w:val="2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67091" w:rsidRPr="00A56329" w:rsidRDefault="00F67091" w:rsidP="00F67091">
            <w:pPr>
              <w:jc w:val="center"/>
              <w:rPr>
                <w:rFonts w:ascii="Times New Roman" w:hAnsi="Times New Roman" w:cs="Times New Roman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97" w:type="dxa"/>
          </w:tcPr>
          <w:p w:rsidR="00F67091" w:rsidRPr="00A56329" w:rsidRDefault="00F67091" w:rsidP="00F67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F67091" w:rsidRPr="00A56329" w:rsidRDefault="00F67091" w:rsidP="00F6709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2.3.2. Строительство и расширение мест захоронения</w:t>
            </w: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59517,0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59517,0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177914" w:rsidRPr="00A56329" w:rsidRDefault="00177914" w:rsidP="0026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УСиКР</w:t>
            </w:r>
            <w:proofErr w:type="spellEnd"/>
            <w:proofErr w:type="gramStart"/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833"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266833"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УГД</w:t>
            </w:r>
            <w:r w:rsidR="00F8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8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</w:t>
            </w:r>
            <w:proofErr w:type="spellEnd"/>
          </w:p>
        </w:tc>
        <w:tc>
          <w:tcPr>
            <w:tcW w:w="1661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Выполнен, в соответствии с планом, комплекс работ по организации и расширению территории кладбища "</w:t>
            </w:r>
            <w:proofErr w:type="spell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Крестовское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", "Орлецы-4"</w:t>
            </w:r>
          </w:p>
        </w:tc>
        <w:tc>
          <w:tcPr>
            <w:tcW w:w="177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кладбищ, введенная в эксплуатацию в текущем году в результате строительства и расширения.</w:t>
            </w:r>
          </w:p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gramStart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</w:t>
            </w:r>
            <w:proofErr w:type="gramEnd"/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46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озелененных территорий общего пользования, комплексное содержание которых осуществляется, в общей площади зон рекреационного </w:t>
            </w: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назначения озелененных территорий города</w:t>
            </w:r>
          </w:p>
        </w:tc>
      </w:tr>
      <w:tr w:rsidR="00177914" w:rsidRPr="00A56329" w:rsidTr="002607A4">
        <w:tc>
          <w:tcPr>
            <w:tcW w:w="183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914" w:rsidRPr="00A56329" w:rsidRDefault="002607A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59302,8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14" w:rsidRPr="00A56329" w:rsidRDefault="00177914" w:rsidP="00177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14" w:rsidRPr="00A56329" w:rsidRDefault="002607A4" w:rsidP="001779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59302,8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177914" w:rsidRPr="00A56329" w:rsidRDefault="00F67091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2A1501" w:rsidRPr="00A56329" w:rsidTr="002607A4">
        <w:tc>
          <w:tcPr>
            <w:tcW w:w="1837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12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2A1501" w:rsidRPr="00A56329" w:rsidRDefault="002A1501" w:rsidP="002A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</w:tcPr>
          <w:p w:rsidR="002A1501" w:rsidRPr="00A56329" w:rsidRDefault="002A1501" w:rsidP="002A150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DE7682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1559060,0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DE7682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DE7682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1557114,0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661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94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997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76" w:type="dxa"/>
            <w:vMerge w:val="restart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177914" w:rsidRPr="00A56329" w:rsidTr="002607A4">
        <w:tc>
          <w:tcPr>
            <w:tcW w:w="183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DE7682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321908,1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DE7682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DE7682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319962,1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256590,0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256590,0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256589,9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256589,9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241324,0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241324,0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7914" w:rsidRPr="00A56329" w:rsidTr="002607A4">
        <w:tc>
          <w:tcPr>
            <w:tcW w:w="1837" w:type="dxa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241324,0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914" w:rsidRPr="00D950A8" w:rsidRDefault="00177914" w:rsidP="00177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241324,0</w:t>
            </w:r>
          </w:p>
        </w:tc>
        <w:tc>
          <w:tcPr>
            <w:tcW w:w="928" w:type="dxa"/>
            <w:gridSpan w:val="2"/>
          </w:tcPr>
          <w:p w:rsidR="00177914" w:rsidRPr="00A56329" w:rsidRDefault="00177914" w:rsidP="001779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177914" w:rsidRPr="00A56329" w:rsidRDefault="00177914" w:rsidP="0017791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C31D3" w:rsidRPr="00A56329" w:rsidTr="002607A4">
        <w:tc>
          <w:tcPr>
            <w:tcW w:w="1837" w:type="dxa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D950A8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241324,0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D950A8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D950A8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1D3" w:rsidRPr="00D950A8" w:rsidRDefault="006C31D3" w:rsidP="006C31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241324,0</w:t>
            </w:r>
          </w:p>
        </w:tc>
        <w:tc>
          <w:tcPr>
            <w:tcW w:w="928" w:type="dxa"/>
            <w:gridSpan w:val="2"/>
          </w:tcPr>
          <w:p w:rsidR="006C31D3" w:rsidRPr="00A56329" w:rsidRDefault="006C31D3" w:rsidP="006C3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8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:rsidR="006C31D3" w:rsidRPr="00A56329" w:rsidRDefault="006C31D3" w:rsidP="006C31D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A1501" w:rsidRPr="00A56329" w:rsidRDefault="009514F7" w:rsidP="009514F7">
      <w:pPr>
        <w:pStyle w:val="a3"/>
        <w:ind w:left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36A1A" w:rsidRPr="00A56329" w:rsidRDefault="00A4161F" w:rsidP="00A4161F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36A1A"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6A1A" w:rsidRPr="00A563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304D35" w:rsidRPr="00A56329" w:rsidRDefault="00A4161F" w:rsidP="00A4161F">
      <w:pPr>
        <w:pStyle w:val="aa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4D35"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04D35" w:rsidRPr="00A56329" w:rsidRDefault="00A4161F" w:rsidP="00A4161F">
      <w:pPr>
        <w:pStyle w:val="aa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4D35"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4D35"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4D35"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Пскова Жгут</w:t>
      </w:r>
      <w:r w:rsidR="007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A4161F" w:rsidRDefault="00A4161F" w:rsidP="0030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1F" w:rsidRDefault="00A4161F" w:rsidP="0030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1F" w:rsidRDefault="00A4161F" w:rsidP="0030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35" w:rsidRPr="00A56329" w:rsidRDefault="00304D35" w:rsidP="0030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A1501" w:rsidRPr="00A56329" w:rsidRDefault="00304D35" w:rsidP="00A563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                                                                                        </w:t>
      </w:r>
      <w:r w:rsidR="00A56329"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</w:t>
      </w:r>
      <w:proofErr w:type="spellStart"/>
      <w:r w:rsidRPr="00A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</w:t>
      </w:r>
      <w:proofErr w:type="spellEnd"/>
    </w:p>
    <w:sectPr w:rsidR="002A1501" w:rsidRPr="00A56329" w:rsidSect="00A56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06" w:rsidRDefault="00195B06" w:rsidP="009D0E72">
      <w:pPr>
        <w:spacing w:after="0" w:line="240" w:lineRule="auto"/>
      </w:pPr>
      <w:r>
        <w:separator/>
      </w:r>
    </w:p>
  </w:endnote>
  <w:endnote w:type="continuationSeparator" w:id="0">
    <w:p w:rsidR="00195B06" w:rsidRDefault="00195B06" w:rsidP="009D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06" w:rsidRDefault="00195B06" w:rsidP="009D0E72">
      <w:pPr>
        <w:spacing w:after="0" w:line="240" w:lineRule="auto"/>
      </w:pPr>
      <w:r>
        <w:separator/>
      </w:r>
    </w:p>
  </w:footnote>
  <w:footnote w:type="continuationSeparator" w:id="0">
    <w:p w:rsidR="00195B06" w:rsidRDefault="00195B06" w:rsidP="009D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251235"/>
      <w:docPartObj>
        <w:docPartGallery w:val="Page Numbers (Top of Page)"/>
        <w:docPartUnique/>
      </w:docPartObj>
    </w:sdtPr>
    <w:sdtEndPr/>
    <w:sdtContent>
      <w:p w:rsidR="004F75D7" w:rsidRDefault="004F7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02D">
          <w:rPr>
            <w:noProof/>
          </w:rPr>
          <w:t>24</w:t>
        </w:r>
        <w:r>
          <w:fldChar w:fldCharType="end"/>
        </w:r>
      </w:p>
    </w:sdtContent>
  </w:sdt>
  <w:p w:rsidR="004F75D7" w:rsidRDefault="004F75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F0CD6"/>
    <w:multiLevelType w:val="hybridMultilevel"/>
    <w:tmpl w:val="C2C0F242"/>
    <w:lvl w:ilvl="0" w:tplc="661EF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01435"/>
    <w:multiLevelType w:val="hybridMultilevel"/>
    <w:tmpl w:val="137CD524"/>
    <w:lvl w:ilvl="0" w:tplc="1194B87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732421"/>
    <w:multiLevelType w:val="hybridMultilevel"/>
    <w:tmpl w:val="1EB6AEA0"/>
    <w:lvl w:ilvl="0" w:tplc="6F7A2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23"/>
    <w:rsid w:val="00063A96"/>
    <w:rsid w:val="00091A17"/>
    <w:rsid w:val="00097525"/>
    <w:rsid w:val="000C3290"/>
    <w:rsid w:val="00122B99"/>
    <w:rsid w:val="001473B0"/>
    <w:rsid w:val="00171183"/>
    <w:rsid w:val="00177914"/>
    <w:rsid w:val="0019178D"/>
    <w:rsid w:val="00195B06"/>
    <w:rsid w:val="001E510C"/>
    <w:rsid w:val="00217C5B"/>
    <w:rsid w:val="002447F8"/>
    <w:rsid w:val="002607A4"/>
    <w:rsid w:val="00266833"/>
    <w:rsid w:val="00277FA3"/>
    <w:rsid w:val="002A1501"/>
    <w:rsid w:val="00304D35"/>
    <w:rsid w:val="00306467"/>
    <w:rsid w:val="0033327B"/>
    <w:rsid w:val="003431CE"/>
    <w:rsid w:val="003B7FC4"/>
    <w:rsid w:val="004212C4"/>
    <w:rsid w:val="0042198F"/>
    <w:rsid w:val="004A5846"/>
    <w:rsid w:val="004F75D7"/>
    <w:rsid w:val="00520DFA"/>
    <w:rsid w:val="00543178"/>
    <w:rsid w:val="00545BB1"/>
    <w:rsid w:val="00547CEF"/>
    <w:rsid w:val="005A261C"/>
    <w:rsid w:val="00600AFE"/>
    <w:rsid w:val="0061063A"/>
    <w:rsid w:val="00654CA0"/>
    <w:rsid w:val="0068442A"/>
    <w:rsid w:val="006C31D3"/>
    <w:rsid w:val="006D2BDF"/>
    <w:rsid w:val="006D2CD0"/>
    <w:rsid w:val="007717F5"/>
    <w:rsid w:val="00776E26"/>
    <w:rsid w:val="00794C8E"/>
    <w:rsid w:val="00794EFA"/>
    <w:rsid w:val="007B4B91"/>
    <w:rsid w:val="007B7BD4"/>
    <w:rsid w:val="007E2D0F"/>
    <w:rsid w:val="00866CC2"/>
    <w:rsid w:val="008F33E1"/>
    <w:rsid w:val="00932F67"/>
    <w:rsid w:val="00946B9F"/>
    <w:rsid w:val="00950A7E"/>
    <w:rsid w:val="009514F7"/>
    <w:rsid w:val="00977B13"/>
    <w:rsid w:val="009D0E72"/>
    <w:rsid w:val="009F3FC2"/>
    <w:rsid w:val="009F43A6"/>
    <w:rsid w:val="00A02BC8"/>
    <w:rsid w:val="00A36A1A"/>
    <w:rsid w:val="00A4161F"/>
    <w:rsid w:val="00A43902"/>
    <w:rsid w:val="00A56329"/>
    <w:rsid w:val="00AD5BBC"/>
    <w:rsid w:val="00AE42E5"/>
    <w:rsid w:val="00AE5AC9"/>
    <w:rsid w:val="00AF6BE6"/>
    <w:rsid w:val="00B16F95"/>
    <w:rsid w:val="00B53F47"/>
    <w:rsid w:val="00B6355B"/>
    <w:rsid w:val="00B7502D"/>
    <w:rsid w:val="00B92C0E"/>
    <w:rsid w:val="00BA157C"/>
    <w:rsid w:val="00C91577"/>
    <w:rsid w:val="00CD6B54"/>
    <w:rsid w:val="00CE6F1C"/>
    <w:rsid w:val="00D13D23"/>
    <w:rsid w:val="00D55842"/>
    <w:rsid w:val="00D950A8"/>
    <w:rsid w:val="00DB1ADE"/>
    <w:rsid w:val="00DE7682"/>
    <w:rsid w:val="00E14172"/>
    <w:rsid w:val="00E23D45"/>
    <w:rsid w:val="00E81326"/>
    <w:rsid w:val="00EA5BF2"/>
    <w:rsid w:val="00F11CFA"/>
    <w:rsid w:val="00F24491"/>
    <w:rsid w:val="00F33F6E"/>
    <w:rsid w:val="00F54BDE"/>
    <w:rsid w:val="00F67091"/>
    <w:rsid w:val="00F749FC"/>
    <w:rsid w:val="00F809E2"/>
    <w:rsid w:val="00F95802"/>
    <w:rsid w:val="00F97E8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46"/>
    <w:pPr>
      <w:ind w:left="720"/>
      <w:contextualSpacing/>
    </w:pPr>
  </w:style>
  <w:style w:type="paragraph" w:customStyle="1" w:styleId="ConsPlusNormal">
    <w:name w:val="ConsPlusNormal"/>
    <w:rsid w:val="0030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72"/>
  </w:style>
  <w:style w:type="paragraph" w:styleId="a8">
    <w:name w:val="footer"/>
    <w:basedOn w:val="a"/>
    <w:link w:val="a9"/>
    <w:uiPriority w:val="99"/>
    <w:unhideWhenUsed/>
    <w:rsid w:val="009D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72"/>
  </w:style>
  <w:style w:type="paragraph" w:styleId="aa">
    <w:name w:val="No Spacing"/>
    <w:uiPriority w:val="1"/>
    <w:qFormat/>
    <w:rsid w:val="00A56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46"/>
    <w:pPr>
      <w:ind w:left="720"/>
      <w:contextualSpacing/>
    </w:pPr>
  </w:style>
  <w:style w:type="paragraph" w:customStyle="1" w:styleId="ConsPlusNormal">
    <w:name w:val="ConsPlusNormal"/>
    <w:rsid w:val="0030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72"/>
  </w:style>
  <w:style w:type="paragraph" w:styleId="a8">
    <w:name w:val="footer"/>
    <w:basedOn w:val="a"/>
    <w:link w:val="a9"/>
    <w:uiPriority w:val="99"/>
    <w:unhideWhenUsed/>
    <w:rsid w:val="009D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72"/>
  </w:style>
  <w:style w:type="paragraph" w:styleId="aa">
    <w:name w:val="No Spacing"/>
    <w:uiPriority w:val="1"/>
    <w:qFormat/>
    <w:rsid w:val="00A56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1239F3E748E1B91A54B27ADF14E0014516DEED485E642BA80484AC93174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Андреева Людмила Алексеевна</cp:lastModifiedBy>
  <cp:revision>3</cp:revision>
  <cp:lastPrinted>2022-02-15T11:33:00Z</cp:lastPrinted>
  <dcterms:created xsi:type="dcterms:W3CDTF">2022-07-29T13:30:00Z</dcterms:created>
  <dcterms:modified xsi:type="dcterms:W3CDTF">2022-08-02T07:34:00Z</dcterms:modified>
</cp:coreProperties>
</file>