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26B99" w:rsidRPr="00426B99" w:rsidRDefault="00426B99" w:rsidP="00426B9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 w:rsidRPr="00426B99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426B99" w:rsidRPr="00426B99" w:rsidRDefault="00426B99" w:rsidP="00426B9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426B99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№123</w:t>
      </w:r>
      <w:bookmarkStart w:id="0" w:name="_GoBack"/>
      <w:bookmarkEnd w:id="0"/>
      <w:r w:rsidRPr="00426B99">
        <w:rPr>
          <w:rFonts w:ascii="Times New Roman" w:hAnsi="Times New Roman" w:cs="Times New Roman"/>
          <w:b w:val="0"/>
          <w:sz w:val="24"/>
          <w:szCs w:val="24"/>
        </w:rPr>
        <w:t xml:space="preserve"> от 25 ноября 2022 года</w:t>
      </w:r>
    </w:p>
    <w:p w:rsidR="00824967" w:rsidRPr="00F433E9" w:rsidRDefault="00426B99" w:rsidP="00426B99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426B99">
        <w:rPr>
          <w:rFonts w:ascii="Times New Roman" w:hAnsi="Times New Roman" w:cs="Times New Roman"/>
          <w:b w:val="0"/>
          <w:sz w:val="24"/>
          <w:szCs w:val="24"/>
        </w:rPr>
        <w:t>Принято на 5-ой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900C9" w:rsidRDefault="00940607" w:rsidP="00940607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О внесении изменений в Решение Псковской г</w:t>
      </w:r>
      <w:r w:rsidRPr="00940607">
        <w:rPr>
          <w:rFonts w:eastAsia="Calibri"/>
          <w:bCs/>
          <w:lang w:eastAsia="en-US"/>
        </w:rPr>
        <w:t>ородской</w:t>
      </w:r>
      <w:r>
        <w:rPr>
          <w:rFonts w:eastAsia="Calibri"/>
          <w:bCs/>
          <w:lang w:eastAsia="en-US"/>
        </w:rPr>
        <w:t xml:space="preserve"> Думы от 12.02.2019 № 608</w:t>
      </w:r>
      <w:r w:rsidR="0002233B">
        <w:rPr>
          <w:rFonts w:eastAsia="Calibri"/>
          <w:bCs/>
          <w:lang w:eastAsia="en-US"/>
        </w:rPr>
        <w:t xml:space="preserve">                       </w:t>
      </w:r>
      <w:r>
        <w:rPr>
          <w:rFonts w:eastAsia="Calibri"/>
          <w:bCs/>
          <w:lang w:eastAsia="en-US"/>
        </w:rPr>
        <w:t>«Об у</w:t>
      </w:r>
      <w:r w:rsidRPr="00940607">
        <w:rPr>
          <w:rFonts w:eastAsia="Calibri"/>
          <w:bCs/>
          <w:lang w:eastAsia="en-US"/>
        </w:rPr>
        <w:t>тверждении Положения</w:t>
      </w:r>
      <w:r w:rsidR="0002233B">
        <w:rPr>
          <w:rFonts w:eastAsia="Calibri"/>
          <w:bCs/>
          <w:lang w:eastAsia="en-US"/>
        </w:rPr>
        <w:t xml:space="preserve"> о</w:t>
      </w:r>
      <w:r w:rsidR="0002233B" w:rsidRPr="00940607">
        <w:rPr>
          <w:rFonts w:eastAsia="Calibri"/>
          <w:bCs/>
          <w:lang w:eastAsia="en-US"/>
        </w:rPr>
        <w:t>б общественных обсуждениях и публичных слушаниях</w:t>
      </w:r>
      <w:r w:rsidR="0002233B">
        <w:rPr>
          <w:rFonts w:eastAsia="Calibri"/>
          <w:bCs/>
          <w:lang w:eastAsia="en-US"/>
        </w:rPr>
        <w:t xml:space="preserve"> в городе П</w:t>
      </w:r>
      <w:r w:rsidR="0002233B" w:rsidRPr="00940607">
        <w:rPr>
          <w:rFonts w:eastAsia="Calibri"/>
          <w:bCs/>
          <w:lang w:eastAsia="en-US"/>
        </w:rPr>
        <w:t>скове»</w:t>
      </w:r>
    </w:p>
    <w:p w:rsidR="0002233B" w:rsidRPr="00CF0F82" w:rsidRDefault="0002233B" w:rsidP="00940607">
      <w:pPr>
        <w:jc w:val="both"/>
        <w:rPr>
          <w:rFonts w:eastAsia="Calibri"/>
          <w:bCs/>
          <w:lang w:eastAsia="en-US"/>
        </w:rPr>
      </w:pPr>
    </w:p>
    <w:p w:rsidR="0002233B" w:rsidRDefault="0002233B" w:rsidP="0002233B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02233B">
        <w:rPr>
          <w:bCs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статьей 23 Устава муниципального образования «Город Псков», </w:t>
      </w:r>
    </w:p>
    <w:p w:rsidR="0002233B" w:rsidRDefault="0002233B" w:rsidP="0002233B">
      <w:pPr>
        <w:tabs>
          <w:tab w:val="left" w:pos="364"/>
        </w:tabs>
        <w:jc w:val="both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2233B" w:rsidRPr="0002233B" w:rsidRDefault="0002233B" w:rsidP="0002233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02233B">
        <w:rPr>
          <w:rFonts w:eastAsia="Calibri"/>
          <w:szCs w:val="28"/>
        </w:rPr>
        <w:t>1. Внести в приложение «Положение об общественных обсуждениях и публичных слушаниях в городе Пскове» к решению Псковской городской Думы от 12.02.2019 № 608 «Об утверждении Положения об общественных обсуждениях и публичных слушаниях в городе Пскове» следующие изменения:</w:t>
      </w:r>
    </w:p>
    <w:p w:rsidR="0002233B" w:rsidRPr="0002233B" w:rsidRDefault="0002233B" w:rsidP="0002233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02233B">
        <w:rPr>
          <w:rFonts w:eastAsia="Calibri"/>
          <w:szCs w:val="28"/>
        </w:rPr>
        <w:t>1) в пункте 13 слова «Главы Администрации города (далее – главы администрации)» исключить;</w:t>
      </w:r>
    </w:p>
    <w:p w:rsidR="0002233B" w:rsidRPr="0002233B" w:rsidRDefault="0002233B" w:rsidP="0002233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02233B">
        <w:rPr>
          <w:rFonts w:eastAsia="Calibri"/>
          <w:szCs w:val="28"/>
        </w:rPr>
        <w:t>2) в пункте 15 слова «главы администрации» исключить;</w:t>
      </w:r>
    </w:p>
    <w:p w:rsidR="0002233B" w:rsidRPr="0002233B" w:rsidRDefault="0002233B" w:rsidP="0002233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02233B">
        <w:rPr>
          <w:rFonts w:eastAsia="Calibri"/>
          <w:szCs w:val="28"/>
        </w:rPr>
        <w:t>3) пункт 36 изложить в следующей редакции «36. На публичных слушаниях председательствует глава города или один из заместителей главы Администрации города,  определенный главой города</w:t>
      </w:r>
      <w:proofErr w:type="gramStart"/>
      <w:r w:rsidRPr="0002233B">
        <w:rPr>
          <w:rFonts w:eastAsia="Calibri"/>
          <w:szCs w:val="28"/>
        </w:rPr>
        <w:t>.»;</w:t>
      </w:r>
      <w:proofErr w:type="gramEnd"/>
    </w:p>
    <w:p w:rsidR="0002233B" w:rsidRPr="0002233B" w:rsidRDefault="0002233B" w:rsidP="0002233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02233B">
        <w:rPr>
          <w:rFonts w:eastAsia="Calibri"/>
          <w:szCs w:val="28"/>
        </w:rPr>
        <w:t>4) в пункте 90 слова «главе администрации» заменить словами «главе города»;</w:t>
      </w:r>
    </w:p>
    <w:p w:rsidR="0002233B" w:rsidRPr="0002233B" w:rsidRDefault="0002233B" w:rsidP="0002233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02233B">
        <w:rPr>
          <w:rFonts w:eastAsia="Calibri"/>
          <w:szCs w:val="28"/>
        </w:rPr>
        <w:t>5) в пункте 93 слова «главе администрации» заменить словами «главе города»;</w:t>
      </w:r>
    </w:p>
    <w:p w:rsidR="0002233B" w:rsidRPr="0002233B" w:rsidRDefault="0002233B" w:rsidP="0002233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02233B">
        <w:rPr>
          <w:rFonts w:eastAsia="Calibri"/>
          <w:szCs w:val="28"/>
        </w:rPr>
        <w:t>6) в подпункте 1 пункта 95 слово «главы» исключить;</w:t>
      </w:r>
    </w:p>
    <w:p w:rsidR="0002233B" w:rsidRPr="0002233B" w:rsidRDefault="0002233B" w:rsidP="0002233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02233B">
        <w:rPr>
          <w:rFonts w:eastAsia="Calibri"/>
          <w:szCs w:val="28"/>
        </w:rPr>
        <w:t>7) в пункте 100 слова «главе местной администрации» заменить словами «главе города»;</w:t>
      </w:r>
    </w:p>
    <w:p w:rsidR="0002233B" w:rsidRDefault="0002233B" w:rsidP="0002233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02233B">
        <w:rPr>
          <w:rFonts w:eastAsia="Calibri"/>
          <w:szCs w:val="28"/>
        </w:rPr>
        <w:t xml:space="preserve">8) в подпункте 103 </w:t>
      </w:r>
      <w:r w:rsidR="00BE2C3E">
        <w:rPr>
          <w:rFonts w:eastAsia="Calibri"/>
          <w:szCs w:val="28"/>
        </w:rPr>
        <w:t>слово «администрации» исключить;</w:t>
      </w:r>
    </w:p>
    <w:p w:rsidR="00BE2C3E" w:rsidRPr="0002233B" w:rsidRDefault="00BE2C3E" w:rsidP="0002233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9) </w:t>
      </w:r>
      <w:r w:rsidRPr="00BE2C3E">
        <w:rPr>
          <w:rFonts w:eastAsia="Calibri"/>
          <w:szCs w:val="28"/>
        </w:rPr>
        <w:t>в Разделах VIII-X Положения пункты 90-103 считать с</w:t>
      </w:r>
      <w:r>
        <w:rPr>
          <w:rFonts w:eastAsia="Calibri"/>
          <w:szCs w:val="28"/>
        </w:rPr>
        <w:t>оответственно пунктами 91-104.</w:t>
      </w:r>
    </w:p>
    <w:p w:rsidR="0002233B" w:rsidRPr="0002233B" w:rsidRDefault="0002233B" w:rsidP="0002233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02233B">
        <w:rPr>
          <w:rFonts w:eastAsia="Calibri"/>
          <w:szCs w:val="28"/>
        </w:rPr>
        <w:t>2. Настоящее решение вступает в силу с момента его официального опубликования.</w:t>
      </w:r>
    </w:p>
    <w:p w:rsidR="0002233B" w:rsidRPr="0002233B" w:rsidRDefault="0002233B" w:rsidP="0002233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02233B">
        <w:rPr>
          <w:rFonts w:eastAsia="Calibri"/>
          <w:szCs w:val="28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02233B" w:rsidRPr="0002233B" w:rsidRDefault="0002233B" w:rsidP="0002233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9F06DA" w:rsidRDefault="009F06DA" w:rsidP="0002233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</w:t>
      </w:r>
      <w:r w:rsidR="00EC5912">
        <w:rPr>
          <w:rFonts w:eastAsia="Calibri"/>
          <w:lang w:eastAsia="en-US"/>
        </w:rPr>
        <w:t xml:space="preserve">  </w:t>
      </w:r>
      <w:r w:rsidR="00221C22">
        <w:rPr>
          <w:rFonts w:eastAsia="Calibri"/>
          <w:lang w:eastAsia="en-US"/>
        </w:rPr>
        <w:t xml:space="preserve">             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BD2B98">
        <w:rPr>
          <w:rFonts w:eastAsia="Calibri"/>
          <w:lang w:eastAsia="en-US"/>
        </w:rPr>
        <w:t>Глава города Пскова</w:t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="00EC5912">
        <w:rPr>
          <w:rFonts w:eastAsia="Calibri"/>
          <w:lang w:eastAsia="en-US"/>
        </w:rPr>
        <w:t xml:space="preserve">  </w:t>
      </w:r>
      <w:r w:rsidRPr="00BD2B98">
        <w:rPr>
          <w:rFonts w:eastAsia="Calibri"/>
          <w:lang w:eastAsia="en-US"/>
        </w:rPr>
        <w:t xml:space="preserve">      </w:t>
      </w:r>
      <w:r w:rsidR="00221C22">
        <w:rPr>
          <w:rFonts w:eastAsia="Calibri"/>
          <w:lang w:eastAsia="en-US"/>
        </w:rPr>
        <w:t xml:space="preserve">        </w:t>
      </w:r>
      <w:r w:rsidRPr="00BD2B98">
        <w:rPr>
          <w:rFonts w:eastAsia="Calibri"/>
          <w:lang w:eastAsia="en-US"/>
        </w:rPr>
        <w:t xml:space="preserve">    </w:t>
      </w:r>
      <w:r w:rsidR="00221C22">
        <w:rPr>
          <w:rFonts w:eastAsia="Calibri"/>
          <w:lang w:eastAsia="en-US"/>
        </w:rPr>
        <w:t xml:space="preserve">             </w:t>
      </w:r>
      <w:r w:rsidRPr="00BD2B98">
        <w:rPr>
          <w:rFonts w:eastAsia="Calibri"/>
          <w:lang w:eastAsia="en-US"/>
        </w:rPr>
        <w:t xml:space="preserve"> Б.А. </w:t>
      </w:r>
      <w:proofErr w:type="spellStart"/>
      <w:r w:rsidRPr="00BD2B98">
        <w:rPr>
          <w:rFonts w:eastAsia="Calibri"/>
          <w:lang w:eastAsia="en-US"/>
        </w:rPr>
        <w:t>Елкин</w:t>
      </w:r>
      <w:proofErr w:type="spellEnd"/>
      <w:r w:rsidRPr="00BD2B98">
        <w:rPr>
          <w:rFonts w:eastAsia="Calibri"/>
          <w:lang w:eastAsia="en-US"/>
        </w:rPr>
        <w:tab/>
      </w: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2233B"/>
    <w:rsid w:val="000461C6"/>
    <w:rsid w:val="00050D2F"/>
    <w:rsid w:val="00066A4F"/>
    <w:rsid w:val="000715DC"/>
    <w:rsid w:val="00074BCF"/>
    <w:rsid w:val="000A4477"/>
    <w:rsid w:val="000C1C7C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8A1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A5ED9"/>
    <w:rsid w:val="003B12DC"/>
    <w:rsid w:val="003B5EE9"/>
    <w:rsid w:val="003F33BF"/>
    <w:rsid w:val="0040270F"/>
    <w:rsid w:val="00426B99"/>
    <w:rsid w:val="00427039"/>
    <w:rsid w:val="004402C3"/>
    <w:rsid w:val="00453F1E"/>
    <w:rsid w:val="00467EF8"/>
    <w:rsid w:val="00476D9F"/>
    <w:rsid w:val="004B065F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00C9"/>
    <w:rsid w:val="005978DA"/>
    <w:rsid w:val="005C66AC"/>
    <w:rsid w:val="005D0E0A"/>
    <w:rsid w:val="005F1E95"/>
    <w:rsid w:val="005F26DF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86993"/>
    <w:rsid w:val="00794E6C"/>
    <w:rsid w:val="00795D20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060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06D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2C3E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5902"/>
    <w:rsid w:val="00E271F5"/>
    <w:rsid w:val="00E32271"/>
    <w:rsid w:val="00E378B6"/>
    <w:rsid w:val="00E40332"/>
    <w:rsid w:val="00E61B32"/>
    <w:rsid w:val="00E8191E"/>
    <w:rsid w:val="00EC5912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D0C20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2022-11-28T12:48:00Z</dcterms:created>
  <dcterms:modified xsi:type="dcterms:W3CDTF">2022-11-30T07:16:00Z</dcterms:modified>
</cp:coreProperties>
</file>