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045" w:rsidRPr="007C1341" w:rsidRDefault="00CB7103" w:rsidP="00822045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2926715</wp:posOffset>
                </wp:positionH>
                <wp:positionV relativeFrom="paragraph">
                  <wp:posOffset>-631190</wp:posOffset>
                </wp:positionV>
                <wp:extent cx="165100" cy="165100"/>
                <wp:effectExtent l="0" t="0" r="25400" b="2540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230.45pt;margin-top:-49.7pt;width:13pt;height:1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s0tsgIAALwFAAAOAAAAZHJzL2Uyb0RvYy54bWysVM1uEzEQviPxDpbvdHejtEDUTRW1KkKq&#10;2ooW9ex47exK/sN2sgknJK5IPAIPwQXx02fYvBFj709KqThU5ODM7Mx8nvk8M4dHaynQillXaZXj&#10;bC/FiCmqi0otcvz2+vTZC4ycJ6ogQiuW4w1z+Gj69MlhbSZspEstCmYRgCg3qU2OS+/NJEkcLZkk&#10;bk8bpsDItZXEg2oXSWFJDehSJKM0PUhqbQtjNWXOwdeT1oinEZ9zRv0F5455JHIMufl42njOw5lM&#10;D8lkYYkpK9qlQR6RhSSVgksHqBPiCVra6i8oWVGrneZ+j2qZaM4rymINUE2W3qvmqiSGxVqAHGcG&#10;mtz/g6Xnq0uLqiLHY4wUkfBEzZfth+3n5mdzu/3YfG1umx/bT82v5lvzHY0DX7VxEwi7Mpe20xyI&#10;ofg1tzL8Q1loHTneDByztUcUPmYH+1kKL0HB1MmAkuyCjXX+FdMSBSHHFp4wMktWZ863rr1LuMtp&#10;URWnlRBRCW3DjoVFKwIPPl9kIWEA/8NLqEcFAkyITEL9bcVR8hvBAp5QbxgHJqHGUUw49vAuGUIp&#10;Uz5rTSUpWJvjfgq/Pss+/ZhzBAzIHKobsDuA3rMF6bHbYjv/EMriCAzB6b8Sa4OHiHizVn4IlpXS&#10;9iEAAVV1N7f+PUktNYGluS420GdWtwPoDD2t4HnPiPOXxMLEQUfAFvEXcHCh6xzrTsKo1Pb9Q9+D&#10;PwwCWDGqYYJz7N4tiWUYidcKRuRlNh6HkY/KeP/5CBR71zK/a1FLeayhZzLYV4ZGMfh70YvcankD&#10;y2YWbgUTURTuzjH1tleOfbtZYF1RNptFNxhzQ/yZujI0gAdWQ/ter2+INV2PexiOc91PO5nca/XW&#10;N0QqPVt6zas4BzteO75hRcTG6dZZ2EF39ei1W7rT3wAAAP//AwBQSwMEFAAGAAgAAAAhAL5pS+Tf&#10;AAAACwEAAA8AAABkcnMvZG93bnJldi54bWxMj8FOwzAMhu9IvENkJC5oSwelNKXphJC4ghhcuGWN&#10;11Q0TtVkXeHpMSc4+ven35/r7eIHMeMU+0AaNusMBFIbbE+dhve3p1UJIiZD1gyBUMMXRtg252e1&#10;qWw40SvOu9QJLqFYGQ0upbGSMrYOvYnrMCLx7hAmbxKPUyftZE5c7gd5nWWF9KYnvuDMiI8O28/d&#10;0WtQ3+1LKsN461L/oTq/eT5M85XWlxfLwz2IhEv6g+FXn9WhYad9OJKNYtCQF5liVMNKqRwEE3lZ&#10;cLLn5O4mB9nU8v8PzQ8AAAD//wMAUEsBAi0AFAAGAAgAAAAhALaDOJL+AAAA4QEAABMAAAAAAAAA&#10;AAAAAAAAAAAAAFtDb250ZW50X1R5cGVzXS54bWxQSwECLQAUAAYACAAAACEAOP0h/9YAAACUAQAA&#10;CwAAAAAAAAAAAAAAAAAvAQAAX3JlbHMvLnJlbHNQSwECLQAUAAYACAAAACEAviLNLbICAAC8BQAA&#10;DgAAAAAAAAAAAAAAAAAuAgAAZHJzL2Uyb0RvYy54bWxQSwECLQAUAAYACAAAACEAvmlL5N8AAAAL&#10;AQAADwAAAAAAAAAAAAAAAAAMBQAAZHJzL2Rvd25yZXYueG1sUEsFBgAAAAAEAAQA8wAAABgGAAAA&#10;AA==&#10;" fillcolor="white [3212]" strokecolor="white [3212]" strokeweight="2pt"/>
            </w:pict>
          </mc:Fallback>
        </mc:AlternateContent>
      </w:r>
      <w:r w:rsidR="00683ED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7BCCB2" wp14:editId="3D6896AB">
                <wp:simplePos x="0" y="0"/>
                <wp:positionH relativeFrom="column">
                  <wp:posOffset>1525270</wp:posOffset>
                </wp:positionH>
                <wp:positionV relativeFrom="paragraph">
                  <wp:posOffset>2106930</wp:posOffset>
                </wp:positionV>
                <wp:extent cx="1162050" cy="26733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3D4C" w:rsidRPr="005F26E9" w:rsidRDefault="00BF3810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1049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0.1pt;margin-top:165.9pt;width:91.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D9tAIAALk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GAnaQYse2d6gO7lHxFZn6HUKTg89uJk9HEOXHVPd38vyq0ZCLhsqNuxWKTk0jFaQXWhv+mdX&#10;RxxtQdbDB1lBGLo10gHta9XZ0kExEKBDl55OnbGplDZkGEfBFEwl2KJ4NplMXQiaHm/3Spt3THbI&#10;LjKsoPMOne7utbHZ0PToYoMJWfC2dd1vxcUBOI4nEBuuWpvNwjXzRxIkq/lqTjwSxSuPBHnu3RZL&#10;4sVFOJvmk3y5zMOfNm5I0oZXFRM2zFFYIfmzxh0kPkriJC0tW15ZOJuSVpv1slVoR0HYhfsOBTlz&#10;8y/TcEUALi8ohREJ7qLEK+L5zCMFmXrJLJh7QZjcJXFAEpIXl5TuuWD/TgkNGU6m0XQU02+5Be57&#10;zY2mHTcwOlreZXh+cqKpleBKVK61hvJ2XJ+Vwqb/XApo97HRTrBWo6NazX69BxSr4rWsnkC6SoKy&#10;QIQw72DRSPUdowFmR4b1ty1VDKP2vQD5JyEhdti4DZnOItioc8v63EJFCVAZNhiNy6UZB9S2V3zT&#10;QKTxwQl5C0+m5k7Nz1kdHhrMB0fqMMvsADrfO6/nibv4BQAA//8DAFBLAwQUAAYACAAAACEAkTCF&#10;Xd4AAAALAQAADwAAAGRycy9kb3ducmV2LnhtbEyPy07DMBBF90j9B2uQuqN2k/BoiFMhKrYgCq3E&#10;zo2nSdR4HMVuE/6eYQXLuXN0H8V6cp244BBaTxqWCwUCqfK2pVrD58fLzQOIEA1Z03lCDd8YYF3O&#10;rgqTWz/SO162sRZsQiE3GpoY+1zKUDXoTFj4Hol/Rz84E/kcamkHM7K562Si1J10piVOaEyPzw1W&#10;p+3Zadi9Hr/2mXqrN+62H/2kJLmV1Hp+PT09gog4xT8YfutzdSi508GfyQbRaUgylTCqIU2XvIGJ&#10;LElZObByn65AloX8v6H8AQAA//8DAFBLAQItABQABgAIAAAAIQC2gziS/gAAAOEBAAATAAAAAAAA&#10;AAAAAAAAAAAAAABbQ29udGVudF9UeXBlc10ueG1sUEsBAi0AFAAGAAgAAAAhADj9If/WAAAAlAEA&#10;AAsAAAAAAAAAAAAAAAAALwEAAF9yZWxzLy5yZWxzUEsBAi0AFAAGAAgAAAAhAOLJUP20AgAAuQUA&#10;AA4AAAAAAAAAAAAAAAAALgIAAGRycy9lMm9Eb2MueG1sUEsBAi0AFAAGAAgAAAAhAJEwhV3eAAAA&#10;CwEAAA8AAAAAAAAAAAAAAAAADgUAAGRycy9kb3ducmV2LnhtbFBLBQYAAAAABAAEAPMAAAAZBgAA&#10;AAA=&#10;" filled="f" stroked="f">
                <v:textbox>
                  <w:txbxContent>
                    <w:p w:rsidR="00283D4C" w:rsidRPr="005F26E9" w:rsidRDefault="00BF3810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1049</w:t>
                      </w:r>
                    </w:p>
                  </w:txbxContent>
                </v:textbox>
              </v:shape>
            </w:pict>
          </mc:Fallback>
        </mc:AlternateContent>
      </w:r>
      <w:r w:rsidR="00683ED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68E355" wp14:editId="02E635A9">
                <wp:simplePos x="0" y="0"/>
                <wp:positionH relativeFrom="column">
                  <wp:posOffset>163195</wp:posOffset>
                </wp:positionH>
                <wp:positionV relativeFrom="paragraph">
                  <wp:posOffset>2106930</wp:posOffset>
                </wp:positionV>
                <wp:extent cx="1104900" cy="26733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3D4C" w:rsidRPr="005F26E9" w:rsidRDefault="00BF3810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20.06.2022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2.85pt;margin-top:165.9pt;width:87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jFtwIAAMA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II0FbaNEjGwy6kwOa2Or0nU7A6aEDNzPAMXTZMdXdvSy+aiTkqqZiy26Vkn3NaAnZhfamf3Z1&#10;xNEWZNN/kCWEoTsjHdBQqdaWDoqBAB269HTqjE2lsCHDgMQBmAqwRbP5ZDJ1IWhyvN0pbd4x2SK7&#10;SLGCzjt0ur/XxmZDk6OLDSZkzpvGdb8RFwfgOJ5AbLhqbTYL18wfcRCvF+sF8Ug0W3skyDLvNl8R&#10;b5aH82k2yVarLPxp44YkqXlZMmHDHIUVkj9r3EHioyRO0tKy4aWFsylptd2sGoX2FISdu+9QkDM3&#10;/zINVwTg8oJSGJHgLoq9fLaYeyQnUy+eBwsvCOO7eAZlJ1l+SemeC/bvlFCf4ngaTUcx/ZZb4L7X&#10;3GjScgOjo+FtihcnJ5pYCa5F6VprKG/G9VkpbPrPpYB2HxvtBGs1OqrVDJvBvQynZivmjSyfQMFK&#10;gsBAizD2YFFL9R2jHkZIivW3HVUMo+a9gFcQh4TYmeM2ZDqPYKPOLZtzCxUFQKXYYDQuV2acU7tO&#10;8W0NkcZ3J+QtvJyKO1E/Z3V4bzAmHLfDSLNz6HzvvJ4H7/IXAAAA//8DAFBLAwQUAAYACAAAACEA&#10;DsP1xt0AAAAKAQAADwAAAGRycy9kb3ducmV2LnhtbEyPTU/CQBCG7yb+h82YeJNdqAgt3RKi8aoR&#10;lYTb0h3ahu5s011o/fcOJz3OO0/ej3w9ulZcsA+NJw3TiQKBVHrbUKXh6/P1YQkiREPWtJ5Qww8G&#10;WBe3N7nJrB/oAy/bWAk2oZAZDXWMXSZlKGt0Jkx8h8S/o++diXz2lbS9GdjctXKm1JN0piFOqE2H&#10;zzWWp+3Zafh+O+53j+q9enHzbvCjkuRSqfX93bhZgYg4xj8YrvW5OhTc6eDPZINoNczmCyY1JMmU&#10;J1yBNGXlwMoiSUEWufw/ofgFAAD//wMAUEsBAi0AFAAGAAgAAAAhALaDOJL+AAAA4QEAABMAAAAA&#10;AAAAAAAAAAAAAAAAAFtDb250ZW50X1R5cGVzXS54bWxQSwECLQAUAAYACAAAACEAOP0h/9YAAACU&#10;AQAACwAAAAAAAAAAAAAAAAAvAQAAX3JlbHMvLnJlbHNQSwECLQAUAAYACAAAACEAdoJIxbcCAADA&#10;BQAADgAAAAAAAAAAAAAAAAAuAgAAZHJzL2Uyb0RvYy54bWxQSwECLQAUAAYACAAAACEADsP1xt0A&#10;AAAKAQAADwAAAAAAAAAAAAAAAAARBQAAZHJzL2Rvd25yZXYueG1sUEsFBgAAAAAEAAQA8wAAABsG&#10;AAAAAA==&#10;" filled="f" stroked="f">
                <v:textbox>
                  <w:txbxContent>
                    <w:p w:rsidR="00283D4C" w:rsidRPr="005F26E9" w:rsidRDefault="00BF3810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20.06.2022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822045">
        <w:rPr>
          <w:noProof/>
        </w:rPr>
        <w:drawing>
          <wp:inline distT="0" distB="0" distL="0" distR="0" wp14:anchorId="54A53895" wp14:editId="6178A211">
            <wp:extent cx="4762500" cy="2619375"/>
            <wp:effectExtent l="0" t="0" r="0" b="0"/>
            <wp:docPr id="1" name="Рисунок 1" descr="C:\Documents and Settings\Admin\Рабочий стол\поста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Рабочий стол\постановление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EFD" w:rsidRDefault="00190EFD" w:rsidP="001F6C1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B9503D" w:rsidRPr="00B9503D" w:rsidRDefault="001F6C17" w:rsidP="001F6C1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>Об установлении публичного сервитута для размещения объекта электросетевого хозяйства</w:t>
      </w:r>
      <w:r w:rsidRPr="001F6C17">
        <w:rPr>
          <w:rFonts w:ascii="Times New Roman" w:eastAsia="Times New Roman" w:hAnsi="Times New Roman" w:cs="Times New Roman"/>
          <w:kern w:val="2"/>
          <w:sz w:val="28"/>
          <w:szCs w:val="28"/>
          <w:lang w:eastAsia="en-US"/>
        </w:rPr>
        <w:t xml:space="preserve"> </w:t>
      </w:r>
      <w:r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="00F23918" w:rsidRPr="00F2391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ВЛ-0,4 </w:t>
      </w:r>
      <w:proofErr w:type="spellStart"/>
      <w:r w:rsidR="00F23918" w:rsidRPr="00F23918">
        <w:rPr>
          <w:rFonts w:ascii="Times New Roman" w:eastAsia="Times New Roman" w:hAnsi="Times New Roman" w:cs="Times New Roman"/>
          <w:sz w:val="28"/>
          <w:szCs w:val="28"/>
          <w:lang w:eastAsia="en-US"/>
        </w:rPr>
        <w:t>кВ</w:t>
      </w:r>
      <w:proofErr w:type="spellEnd"/>
      <w:r w:rsidR="00F23918" w:rsidRPr="00F2391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№2 от ТП-67 наружное освещение</w:t>
      </w:r>
      <w:r w:rsidR="00C129F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» </w:t>
      </w:r>
      <w:r w:rsidR="00F2391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</w:t>
      </w:r>
      <w:r w:rsidR="00C129FD">
        <w:rPr>
          <w:rFonts w:ascii="Times New Roman" w:eastAsia="Times New Roman" w:hAnsi="Times New Roman" w:cs="Times New Roman"/>
          <w:sz w:val="28"/>
          <w:szCs w:val="28"/>
          <w:lang w:eastAsia="en-US"/>
        </w:rPr>
        <w:t>в границах кадастров</w:t>
      </w:r>
      <w:r w:rsidR="00B9503D">
        <w:rPr>
          <w:rFonts w:ascii="Times New Roman" w:eastAsia="Times New Roman" w:hAnsi="Times New Roman" w:cs="Times New Roman"/>
          <w:sz w:val="28"/>
          <w:szCs w:val="28"/>
          <w:lang w:eastAsia="en-US"/>
        </w:rPr>
        <w:t>ых</w:t>
      </w:r>
      <w:r w:rsidR="00C129F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квартал</w:t>
      </w:r>
      <w:r w:rsidR="00B9503D">
        <w:rPr>
          <w:rFonts w:ascii="Times New Roman" w:eastAsia="Times New Roman" w:hAnsi="Times New Roman" w:cs="Times New Roman"/>
          <w:sz w:val="28"/>
          <w:szCs w:val="28"/>
          <w:lang w:eastAsia="en-US"/>
        </w:rPr>
        <w:t>ов</w:t>
      </w:r>
      <w:r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F23918" w:rsidRPr="00F23918">
        <w:rPr>
          <w:rFonts w:ascii="Times New Roman" w:hAnsi="Times New Roman" w:cs="Times New Roman"/>
          <w:sz w:val="28"/>
          <w:szCs w:val="28"/>
        </w:rPr>
        <w:t>60:27:0060311, 60:27:0060312</w:t>
      </w:r>
      <w:r w:rsidR="00F23918">
        <w:rPr>
          <w:rFonts w:ascii="Times New Roman" w:hAnsi="Times New Roman" w:cs="Times New Roman"/>
          <w:sz w:val="28"/>
          <w:szCs w:val="28"/>
        </w:rPr>
        <w:t xml:space="preserve"> </w:t>
      </w:r>
      <w:r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>и земельн</w:t>
      </w:r>
      <w:r w:rsidR="00072CE8">
        <w:rPr>
          <w:rFonts w:ascii="Times New Roman" w:eastAsia="Times New Roman" w:hAnsi="Times New Roman" w:cs="Times New Roman"/>
          <w:sz w:val="28"/>
          <w:szCs w:val="28"/>
          <w:lang w:eastAsia="en-US"/>
        </w:rPr>
        <w:t>ых</w:t>
      </w:r>
      <w:r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072CE8" w:rsidRPr="00B9503D">
        <w:rPr>
          <w:rFonts w:ascii="Times New Roman" w:eastAsia="Times New Roman" w:hAnsi="Times New Roman" w:cs="Times New Roman"/>
          <w:sz w:val="28"/>
          <w:szCs w:val="28"/>
          <w:lang w:eastAsia="en-US"/>
        </w:rPr>
        <w:t>участков</w:t>
      </w:r>
      <w:r w:rsidR="00C129FD" w:rsidRPr="00B9503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 кадастровым</w:t>
      </w:r>
      <w:r w:rsidR="00072CE8" w:rsidRPr="00B9503D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="00C129FD" w:rsidRPr="00B9503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номер</w:t>
      </w:r>
      <w:r w:rsidR="00072CE8" w:rsidRPr="00B9503D">
        <w:rPr>
          <w:rFonts w:ascii="Times New Roman" w:eastAsia="Times New Roman" w:hAnsi="Times New Roman" w:cs="Times New Roman"/>
          <w:sz w:val="28"/>
          <w:szCs w:val="28"/>
          <w:lang w:eastAsia="en-US"/>
        </w:rPr>
        <w:t>ами</w:t>
      </w:r>
      <w:r w:rsidRPr="00B9503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F23918" w:rsidRPr="00F23918">
        <w:rPr>
          <w:rFonts w:ascii="Times New Roman" w:hAnsi="Times New Roman" w:cs="Times New Roman"/>
          <w:sz w:val="28"/>
          <w:szCs w:val="28"/>
        </w:rPr>
        <w:t>60:27:0000000:3124, 60:27:0000000:4709, 60:27:0060312:501, 60:27:0060311:50, 60:27:0060311:918, 60:27:0060312:502, 60:27:0060312</w:t>
      </w:r>
      <w:proofErr w:type="gramEnd"/>
      <w:r w:rsidR="00F23918" w:rsidRPr="00F23918">
        <w:rPr>
          <w:rFonts w:ascii="Times New Roman" w:hAnsi="Times New Roman" w:cs="Times New Roman"/>
          <w:sz w:val="28"/>
          <w:szCs w:val="28"/>
        </w:rPr>
        <w:t>:779, 60:27:0060311:917</w:t>
      </w:r>
    </w:p>
    <w:p w:rsidR="00F23918" w:rsidRPr="00F23918" w:rsidRDefault="00F23918" w:rsidP="00F23918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23918">
        <w:rPr>
          <w:rFonts w:ascii="Times New Roman" w:hAnsi="Times New Roman" w:cs="Times New Roman"/>
          <w:sz w:val="28"/>
        </w:rPr>
        <w:tab/>
      </w:r>
      <w:r w:rsidRPr="00F23918">
        <w:rPr>
          <w:rFonts w:ascii="Times New Roman" w:hAnsi="Times New Roman" w:cs="Times New Roman"/>
          <w:sz w:val="28"/>
        </w:rPr>
        <w:tab/>
      </w:r>
      <w:r w:rsidRPr="00F23918">
        <w:rPr>
          <w:rFonts w:ascii="Times New Roman" w:hAnsi="Times New Roman" w:cs="Times New Roman"/>
          <w:sz w:val="28"/>
        </w:rPr>
        <w:tab/>
      </w:r>
      <w:r w:rsidRPr="00F23918">
        <w:rPr>
          <w:rFonts w:ascii="Times New Roman" w:hAnsi="Times New Roman" w:cs="Times New Roman"/>
          <w:sz w:val="28"/>
        </w:rPr>
        <w:tab/>
        <w:t xml:space="preserve">                               </w:t>
      </w:r>
    </w:p>
    <w:p w:rsidR="004D34C2" w:rsidRPr="004D34C2" w:rsidRDefault="004D34C2" w:rsidP="0059447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proofErr w:type="gramStart"/>
      <w:r w:rsidRPr="004D34C2">
        <w:rPr>
          <w:rFonts w:ascii="Times New Roman" w:eastAsia="Times New Roman" w:hAnsi="Times New Roman" w:cs="Times New Roman"/>
          <w:sz w:val="28"/>
          <w:szCs w:val="20"/>
        </w:rPr>
        <w:t>В соответствии со статьей 23, пунктом 1 статьи 39.37, подпунктом 4 статьи 39.38, статьей 39.39, пунктом 1 статьи 39.40, статьями 39.41, 39.42, 39.43, пунктом 1 статьи 39.45 Земельного кодекса Российской Федерации, пунктом 3, 4 статьи 3.6 Федерального закона от 25.10.2001 № 137-ФЗ             «О введении в действие Земельного кодекса Российской Федерации», Федеральным законом от 06.10.2003 № 131-ФЗ «Об общих принципах организации местного самоуправления</w:t>
      </w:r>
      <w:proofErr w:type="gramEnd"/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proofErr w:type="gramStart"/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в Российской Федерации», приказом Министерства экономического развития Российской Федерации № 542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   </w:t>
      </w:r>
      <w:r w:rsidR="00A64BD0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  </w:t>
      </w:r>
      <w:r w:rsidR="007C2FF8">
        <w:rPr>
          <w:rFonts w:ascii="Times New Roman" w:eastAsia="Times New Roman" w:hAnsi="Times New Roman" w:cs="Times New Roman"/>
          <w:sz w:val="28"/>
          <w:szCs w:val="20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от </w:t>
      </w:r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10.10.2018 «Об утверждении требований к форме ходатайства                       об установлении публичного сервитута, содержанию обоснования необходимости установления публичного сервитута», Положением                             о распределении полномочий органов местного самоуправления муниципального образования «Город Псков», утвержденным </w:t>
      </w:r>
      <w:r w:rsidR="007C2FF8">
        <w:rPr>
          <w:rFonts w:ascii="Times New Roman" w:eastAsia="Times New Roman" w:hAnsi="Times New Roman" w:cs="Times New Roman"/>
          <w:sz w:val="28"/>
          <w:szCs w:val="20"/>
        </w:rPr>
        <w:t>р</w:t>
      </w:r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ешением Псковской городской Думы от 16.12.2016 № 2161, на основании ходатайства от </w:t>
      </w:r>
      <w:r w:rsidR="00F23918">
        <w:rPr>
          <w:rFonts w:ascii="Times New Roman" w:eastAsia="Times New Roman" w:hAnsi="Times New Roman" w:cs="Times New Roman"/>
          <w:sz w:val="28"/>
          <w:szCs w:val="20"/>
        </w:rPr>
        <w:t>24</w:t>
      </w:r>
      <w:r w:rsidR="00D34636">
        <w:rPr>
          <w:rFonts w:ascii="Times New Roman" w:eastAsia="Times New Roman" w:hAnsi="Times New Roman" w:cs="Times New Roman"/>
          <w:sz w:val="28"/>
          <w:szCs w:val="20"/>
        </w:rPr>
        <w:t>.01.2022</w:t>
      </w:r>
      <w:r w:rsidR="00594478">
        <w:rPr>
          <w:rFonts w:ascii="Times New Roman" w:eastAsia="Times New Roman" w:hAnsi="Times New Roman" w:cs="Times New Roman"/>
          <w:sz w:val="28"/>
          <w:szCs w:val="20"/>
        </w:rPr>
        <w:t>, заявления исх. № 62/22-ПКБСЗ от 27.01.2022</w:t>
      </w:r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 Публичного акционерного</w:t>
      </w:r>
      <w:proofErr w:type="gramEnd"/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 общества «</w:t>
      </w:r>
      <w:proofErr w:type="spellStart"/>
      <w:r w:rsidRPr="004D34C2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 Северо-Запад» (ИНН 7802312751, </w:t>
      </w:r>
      <w:r w:rsidR="00594478">
        <w:rPr>
          <w:rFonts w:ascii="Times New Roman" w:eastAsia="Times New Roman" w:hAnsi="Times New Roman" w:cs="Times New Roman"/>
          <w:sz w:val="28"/>
          <w:szCs w:val="20"/>
        </w:rPr>
        <w:t xml:space="preserve">       </w:t>
      </w:r>
      <w:r w:rsidRPr="004D34C2">
        <w:rPr>
          <w:rFonts w:ascii="Times New Roman" w:eastAsia="Times New Roman" w:hAnsi="Times New Roman" w:cs="Times New Roman"/>
          <w:sz w:val="28"/>
          <w:szCs w:val="20"/>
        </w:rPr>
        <w:t>ОГРН 1047855175785) и схемы расположения границ публичного сервитута на кадастровом плане территории, руководствуясь подпунктом 6.1. пункта 6 статьи 32, подпунктом 5 пункта 1 статьи 34 Устава муниципального образования «Город Псков»,  Администрация города Пскова</w:t>
      </w:r>
    </w:p>
    <w:p w:rsidR="00594478" w:rsidRDefault="00594478" w:rsidP="00594478">
      <w:pPr>
        <w:suppressAutoHyphens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4CBC" w:rsidRDefault="00F61532" w:rsidP="00594478">
      <w:pPr>
        <w:suppressAutoHyphens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532">
        <w:rPr>
          <w:rFonts w:ascii="Times New Roman" w:hAnsi="Times New Roman" w:cs="Times New Roman"/>
          <w:b/>
          <w:sz w:val="24"/>
          <w:szCs w:val="24"/>
        </w:rPr>
        <w:lastRenderedPageBreak/>
        <w:t>ПОСТАНОВЛЯЕТ:</w:t>
      </w:r>
    </w:p>
    <w:p w:rsidR="00E5047D" w:rsidRPr="00E5047D" w:rsidRDefault="00E5047D" w:rsidP="0059447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E5047D">
        <w:rPr>
          <w:rFonts w:ascii="Times New Roman" w:eastAsia="Times New Roman" w:hAnsi="Times New Roman" w:cs="Times New Roman"/>
          <w:sz w:val="28"/>
          <w:szCs w:val="20"/>
        </w:rPr>
        <w:t>1. Установить в пользу Публичного акционерного общества «</w:t>
      </w:r>
      <w:proofErr w:type="spellStart"/>
      <w:r w:rsidRPr="00E5047D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E5047D">
        <w:rPr>
          <w:rFonts w:ascii="Times New Roman" w:eastAsia="Times New Roman" w:hAnsi="Times New Roman" w:cs="Times New Roman"/>
          <w:sz w:val="28"/>
          <w:szCs w:val="28"/>
        </w:rPr>
        <w:t xml:space="preserve">Северо-Запад» (ИНН 7802312751, ОГРН 1047855175785) </w:t>
      </w:r>
      <w:r w:rsidR="00F92211">
        <w:rPr>
          <w:rFonts w:ascii="Times New Roman" w:eastAsia="Times New Roman" w:hAnsi="Times New Roman" w:cs="Times New Roman"/>
          <w:sz w:val="28"/>
          <w:szCs w:val="28"/>
        </w:rPr>
        <w:t xml:space="preserve">публичный сервитут </w:t>
      </w:r>
      <w:r w:rsidR="001F6C17" w:rsidRPr="001F6C17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площадью </w:t>
      </w:r>
      <w:r w:rsidR="00F23918">
        <w:rPr>
          <w:rFonts w:ascii="Times New Roman" w:eastAsia="Times New Roman" w:hAnsi="Times New Roman" w:cs="Times New Roman"/>
          <w:sz w:val="28"/>
          <w:szCs w:val="20"/>
          <w:lang w:eastAsia="en-US"/>
        </w:rPr>
        <w:t>1409</w:t>
      </w:r>
      <w:r w:rsidR="001F6C17" w:rsidRPr="001F6C17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proofErr w:type="spellStart"/>
      <w:r w:rsidR="001F6C17" w:rsidRPr="001F6C17">
        <w:rPr>
          <w:rFonts w:ascii="Times New Roman" w:eastAsia="Times New Roman" w:hAnsi="Times New Roman" w:cs="Times New Roman"/>
          <w:sz w:val="28"/>
          <w:szCs w:val="20"/>
          <w:lang w:eastAsia="en-US"/>
        </w:rPr>
        <w:t>кв</w:t>
      </w:r>
      <w:proofErr w:type="gramStart"/>
      <w:r w:rsidR="001F6C17" w:rsidRPr="001F6C17">
        <w:rPr>
          <w:rFonts w:ascii="Times New Roman" w:eastAsia="Times New Roman" w:hAnsi="Times New Roman" w:cs="Times New Roman"/>
          <w:sz w:val="28"/>
          <w:szCs w:val="20"/>
          <w:lang w:eastAsia="en-US"/>
        </w:rPr>
        <w:t>.м</w:t>
      </w:r>
      <w:proofErr w:type="spellEnd"/>
      <w:proofErr w:type="gramEnd"/>
      <w:r w:rsidR="001F6C17" w:rsidRPr="001F6C17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в отношении земельных участков в границах </w:t>
      </w:r>
      <w:r w:rsidR="00C129FD">
        <w:rPr>
          <w:rFonts w:ascii="Times New Roman" w:eastAsia="Times New Roman" w:hAnsi="Times New Roman" w:cs="Times New Roman"/>
          <w:sz w:val="28"/>
          <w:szCs w:val="28"/>
          <w:lang w:eastAsia="en-US"/>
        </w:rPr>
        <w:t>кадастров</w:t>
      </w:r>
      <w:r w:rsidR="00B9503D">
        <w:rPr>
          <w:rFonts w:ascii="Times New Roman" w:eastAsia="Times New Roman" w:hAnsi="Times New Roman" w:cs="Times New Roman"/>
          <w:sz w:val="28"/>
          <w:szCs w:val="28"/>
          <w:lang w:eastAsia="en-US"/>
        </w:rPr>
        <w:t>ых кварталов</w:t>
      </w:r>
      <w:r w:rsidR="00C129FD"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190EFD" w:rsidRPr="00F23918">
        <w:rPr>
          <w:rFonts w:ascii="Times New Roman" w:hAnsi="Times New Roman" w:cs="Times New Roman"/>
          <w:sz w:val="28"/>
          <w:szCs w:val="28"/>
        </w:rPr>
        <w:t>60:27:0060311, 60:27:0060312</w:t>
      </w:r>
      <w:r w:rsidR="00190EFD">
        <w:rPr>
          <w:rFonts w:ascii="Times New Roman" w:hAnsi="Times New Roman" w:cs="Times New Roman"/>
          <w:sz w:val="28"/>
          <w:szCs w:val="28"/>
        </w:rPr>
        <w:t xml:space="preserve"> </w:t>
      </w:r>
      <w:r w:rsidR="00190EFD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и земельных участков       с кадастровыми номерами 60:27:0000000:3124 с местоположением: г. Псков,                                         ул. Инженерная, 60:27:0000000:4709 с местоположением: г. Псков,                                         от ул. Новоселов, д. </w:t>
      </w:r>
      <w:proofErr w:type="gramStart"/>
      <w:r w:rsidR="00190EFD">
        <w:rPr>
          <w:rFonts w:ascii="Times New Roman" w:eastAsia="Times New Roman" w:hAnsi="Times New Roman" w:cs="Times New Roman"/>
          <w:sz w:val="28"/>
          <w:szCs w:val="20"/>
          <w:lang w:eastAsia="en-US"/>
        </w:rPr>
        <w:t>19 до ул. Инженерная между д. 88 и 90,</w:t>
      </w:r>
      <w:r w:rsidR="00190EFD" w:rsidRPr="00190EFD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190EFD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60:27:0060312:501 с местоположением: г. Псков, ул. Инженерная, дом 86, </w:t>
      </w:r>
      <w:r w:rsidR="00BE6F6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60:27:0060311:50 </w:t>
      </w:r>
      <w:r w:rsidR="007A301E">
        <w:rPr>
          <w:rFonts w:ascii="Times New Roman" w:eastAsia="Times New Roman" w:hAnsi="Times New Roman" w:cs="Times New Roman"/>
          <w:sz w:val="28"/>
          <w:szCs w:val="20"/>
          <w:lang w:eastAsia="en-US"/>
        </w:rPr>
        <w:t>с местоположением: г. Псков, ул. Новоселов, дом 2</w:t>
      </w:r>
      <w:r w:rsidR="00BE6F6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3, 60:27:0060311:918 </w:t>
      </w:r>
      <w:r w:rsidR="007A301E">
        <w:rPr>
          <w:rFonts w:ascii="Times New Roman" w:eastAsia="Times New Roman" w:hAnsi="Times New Roman" w:cs="Times New Roman"/>
          <w:sz w:val="28"/>
          <w:szCs w:val="20"/>
          <w:lang w:eastAsia="en-US"/>
        </w:rPr>
        <w:t>с местоположением: г. Псков, ул. Инженерная, дом 9</w:t>
      </w:r>
      <w:r w:rsidR="00BE6F6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0, 60:27:0060312:502 </w:t>
      </w:r>
      <w:r w:rsidR="007A301E">
        <w:rPr>
          <w:rFonts w:ascii="Times New Roman" w:eastAsia="Times New Roman" w:hAnsi="Times New Roman" w:cs="Times New Roman"/>
          <w:sz w:val="28"/>
          <w:szCs w:val="20"/>
          <w:lang w:eastAsia="en-US"/>
        </w:rPr>
        <w:t>с местоположением: г. Псков, ул. Инженерная, дом 8</w:t>
      </w:r>
      <w:r w:rsidR="00BE6F60">
        <w:rPr>
          <w:rFonts w:ascii="Times New Roman" w:eastAsia="Times New Roman" w:hAnsi="Times New Roman" w:cs="Times New Roman"/>
          <w:sz w:val="28"/>
          <w:szCs w:val="20"/>
          <w:lang w:eastAsia="en-US"/>
        </w:rPr>
        <w:t>8, 60:27:0060312</w:t>
      </w:r>
      <w:proofErr w:type="gramEnd"/>
      <w:r w:rsidR="00BE6F60">
        <w:rPr>
          <w:rFonts w:ascii="Times New Roman" w:eastAsia="Times New Roman" w:hAnsi="Times New Roman" w:cs="Times New Roman"/>
          <w:sz w:val="28"/>
          <w:szCs w:val="20"/>
          <w:lang w:eastAsia="en-US"/>
        </w:rPr>
        <w:t>:</w:t>
      </w:r>
      <w:proofErr w:type="gramStart"/>
      <w:r w:rsidR="00BE6F6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779 </w:t>
      </w:r>
      <w:r w:rsidR="007A301E">
        <w:rPr>
          <w:rFonts w:ascii="Times New Roman" w:eastAsia="Times New Roman" w:hAnsi="Times New Roman" w:cs="Times New Roman"/>
          <w:sz w:val="28"/>
          <w:szCs w:val="20"/>
          <w:lang w:eastAsia="en-US"/>
        </w:rPr>
        <w:t>с местоположением: г. Псков, от ул. Инженерная, дом 88, д. 78 до ул. Алтаева, д. 22, 60:27:0060311:917 с местоположением: г</w:t>
      </w:r>
      <w:r w:rsidR="00BE6F6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. Псков, ул. Инженерная, </w:t>
      </w:r>
      <w:r w:rsidR="007A301E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дом 90-Б </w:t>
      </w:r>
      <w:r w:rsidRPr="00E5047D">
        <w:rPr>
          <w:rFonts w:ascii="Times New Roman" w:eastAsia="Times New Roman" w:hAnsi="Times New Roman" w:cs="Times New Roman"/>
          <w:sz w:val="28"/>
          <w:szCs w:val="28"/>
        </w:rPr>
        <w:t>и утвердить границу публичного сервитута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согласно </w:t>
      </w:r>
      <w:r>
        <w:rPr>
          <w:rFonts w:ascii="Times New Roman" w:eastAsia="Times New Roman" w:hAnsi="Times New Roman" w:cs="Times New Roman"/>
          <w:sz w:val="28"/>
          <w:szCs w:val="20"/>
        </w:rPr>
        <w:t>п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>риложению</w:t>
      </w:r>
      <w:r w:rsidR="00C129FD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>к настоящему постановлению.</w:t>
      </w:r>
      <w:proofErr w:type="gramEnd"/>
    </w:p>
    <w:p w:rsidR="00E5047D" w:rsidRPr="00E5047D" w:rsidRDefault="00E5047D" w:rsidP="00594478">
      <w:pPr>
        <w:tabs>
          <w:tab w:val="left" w:pos="101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E5047D">
        <w:rPr>
          <w:rFonts w:ascii="Times New Roman" w:eastAsia="Times New Roman" w:hAnsi="Times New Roman" w:cs="Times New Roman"/>
          <w:sz w:val="28"/>
          <w:szCs w:val="20"/>
        </w:rPr>
        <w:t>2. Цель установления публичного сервитута: размещение в целях эксплуатации объекта электросетевого хозяйства «</w:t>
      </w:r>
      <w:r w:rsidR="00BE6F60">
        <w:rPr>
          <w:rFonts w:ascii="Times New Roman" w:eastAsia="Times New Roman" w:hAnsi="Times New Roman" w:cs="Times New Roman"/>
          <w:sz w:val="28"/>
          <w:szCs w:val="20"/>
        </w:rPr>
        <w:t xml:space="preserve">ВЛ-0,4 </w:t>
      </w:r>
      <w:proofErr w:type="spellStart"/>
      <w:r w:rsidR="00BE6F60">
        <w:rPr>
          <w:rFonts w:ascii="Times New Roman" w:eastAsia="Times New Roman" w:hAnsi="Times New Roman" w:cs="Times New Roman"/>
          <w:sz w:val="28"/>
          <w:szCs w:val="20"/>
        </w:rPr>
        <w:t>кВ</w:t>
      </w:r>
      <w:proofErr w:type="spellEnd"/>
      <w:r w:rsidR="00BE6F60">
        <w:rPr>
          <w:rFonts w:ascii="Times New Roman" w:eastAsia="Times New Roman" w:hAnsi="Times New Roman" w:cs="Times New Roman"/>
          <w:sz w:val="28"/>
          <w:szCs w:val="20"/>
        </w:rPr>
        <w:t xml:space="preserve"> №2 </w:t>
      </w:r>
      <w:r w:rsidR="00F23918" w:rsidRPr="00F23918">
        <w:rPr>
          <w:rFonts w:ascii="Times New Roman" w:eastAsia="Times New Roman" w:hAnsi="Times New Roman" w:cs="Times New Roman"/>
          <w:sz w:val="28"/>
          <w:szCs w:val="20"/>
        </w:rPr>
        <w:t>от ТП-67 наружное освещение</w:t>
      </w:r>
      <w:r w:rsidR="00F23918">
        <w:rPr>
          <w:rFonts w:ascii="Times New Roman" w:eastAsia="Times New Roman" w:hAnsi="Times New Roman" w:cs="Times New Roman"/>
          <w:sz w:val="28"/>
          <w:szCs w:val="20"/>
        </w:rPr>
        <w:t>»</w:t>
      </w:r>
      <w:r w:rsidR="00F23918" w:rsidRPr="00F23918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и его неотъемлемых технологических частей, необходимых для организации электроснабжения населения. </w:t>
      </w:r>
    </w:p>
    <w:p w:rsidR="00E5047D" w:rsidRPr="00E5047D" w:rsidRDefault="00E5047D" w:rsidP="00594478">
      <w:pPr>
        <w:tabs>
          <w:tab w:val="left" w:pos="101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E5047D">
        <w:rPr>
          <w:rFonts w:ascii="Times New Roman" w:eastAsia="Times New Roman" w:hAnsi="Times New Roman" w:cs="Times New Roman"/>
          <w:sz w:val="28"/>
          <w:szCs w:val="20"/>
        </w:rPr>
        <w:t>3. Срок публичного сервитута: 49 (сорок девять) лет.</w:t>
      </w:r>
    </w:p>
    <w:p w:rsidR="00E5047D" w:rsidRPr="007725EC" w:rsidRDefault="00E5047D" w:rsidP="00594478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ab/>
      </w:r>
      <w:r w:rsidR="007C2FF8" w:rsidRPr="007C2FF8">
        <w:rPr>
          <w:rFonts w:ascii="Times New Roman" w:eastAsia="Times New Roman" w:hAnsi="Times New Roman" w:cs="Times New Roman"/>
          <w:sz w:val="28"/>
          <w:szCs w:val="20"/>
        </w:rPr>
        <w:t xml:space="preserve">4. </w:t>
      </w:r>
      <w:proofErr w:type="gramStart"/>
      <w:r w:rsidR="007C2FF8" w:rsidRPr="007C2FF8">
        <w:rPr>
          <w:rFonts w:ascii="Times New Roman" w:eastAsia="Times New Roman" w:hAnsi="Times New Roman" w:cs="Times New Roman"/>
          <w:sz w:val="28"/>
          <w:szCs w:val="20"/>
        </w:rPr>
        <w:t xml:space="preserve">Срок, в течение которого в соответствии с расчетом заявителя использование земельных участков (их частей) и (или) расположенных </w:t>
      </w:r>
      <w:r w:rsidR="00F51B72">
        <w:rPr>
          <w:rFonts w:ascii="Times New Roman" w:eastAsia="Times New Roman" w:hAnsi="Times New Roman" w:cs="Times New Roman"/>
          <w:sz w:val="28"/>
          <w:szCs w:val="20"/>
        </w:rPr>
        <w:t xml:space="preserve">        </w:t>
      </w:r>
      <w:r w:rsidR="007C2FF8" w:rsidRPr="007C2FF8">
        <w:rPr>
          <w:rFonts w:ascii="Times New Roman" w:eastAsia="Times New Roman" w:hAnsi="Times New Roman" w:cs="Times New Roman"/>
          <w:sz w:val="28"/>
          <w:szCs w:val="20"/>
        </w:rPr>
        <w:t xml:space="preserve">на них объектах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</w:t>
      </w:r>
      <w:r w:rsidR="007C2FF8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7C2FF8" w:rsidRPr="007C2FF8">
        <w:rPr>
          <w:rFonts w:ascii="Times New Roman" w:eastAsia="Times New Roman" w:hAnsi="Times New Roman" w:cs="Times New Roman"/>
          <w:sz w:val="28"/>
          <w:szCs w:val="20"/>
        </w:rPr>
        <w:t>(при возникновении таких обстоятельств) – от 3 до 60 дней.</w:t>
      </w:r>
      <w:proofErr w:type="gramEnd"/>
    </w:p>
    <w:p w:rsidR="00E5047D" w:rsidRPr="007725EC" w:rsidRDefault="00E5047D" w:rsidP="00594478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725EC">
        <w:rPr>
          <w:rFonts w:ascii="Times New Roman" w:eastAsia="Times New Roman" w:hAnsi="Times New Roman" w:cs="Times New Roman"/>
          <w:sz w:val="28"/>
          <w:szCs w:val="20"/>
        </w:rPr>
        <w:tab/>
        <w:t xml:space="preserve">5. Порядок установления зон с особыми условиями использования территорий и содержание ограничений прав на земельные участки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                          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t>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E5047D" w:rsidRPr="007725EC" w:rsidRDefault="00E5047D" w:rsidP="00594478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725EC">
        <w:rPr>
          <w:rFonts w:ascii="Times New Roman" w:eastAsia="Times New Roman" w:hAnsi="Times New Roman" w:cs="Times New Roman"/>
          <w:sz w:val="28"/>
          <w:szCs w:val="20"/>
        </w:rPr>
        <w:tab/>
        <w:t>6.   Плата за публичный сервитут не устанавливается.</w:t>
      </w:r>
    </w:p>
    <w:p w:rsidR="00E5047D" w:rsidRPr="007725EC" w:rsidRDefault="00E5047D" w:rsidP="00594478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725EC">
        <w:rPr>
          <w:rFonts w:ascii="Times New Roman" w:eastAsia="Times New Roman" w:hAnsi="Times New Roman" w:cs="Times New Roman"/>
          <w:sz w:val="28"/>
          <w:szCs w:val="20"/>
        </w:rPr>
        <w:tab/>
        <w:t xml:space="preserve">7. </w:t>
      </w:r>
      <w:proofErr w:type="gramStart"/>
      <w:r w:rsidRPr="007725EC">
        <w:rPr>
          <w:rFonts w:ascii="Times New Roman" w:eastAsia="Times New Roman" w:hAnsi="Times New Roman" w:cs="Times New Roman"/>
          <w:sz w:val="28"/>
          <w:szCs w:val="20"/>
        </w:rPr>
        <w:t xml:space="preserve">График проведения работ при осуществлении деятельности,             для обеспечения которой устанавливается публичный сервитут: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                 </w:t>
      </w:r>
      <w:r w:rsidR="007C2FF8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t>при отсутствии аварийных ситуаций, капитальный ремонт объекта электросетевого хозяйства производится с предварительным уведомлением собственников (землепользователей, землевладельцев, арендаторов) земельных участков  1 раз в 10 лет (продолжительность не превышает три месяца для земельных участков,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 огородничества</w:t>
      </w:r>
      <w:proofErr w:type="gramEnd"/>
      <w:r w:rsidRPr="007725EC">
        <w:rPr>
          <w:rFonts w:ascii="Times New Roman" w:eastAsia="Times New Roman" w:hAnsi="Times New Roman" w:cs="Times New Roman"/>
          <w:sz w:val="28"/>
          <w:szCs w:val="20"/>
        </w:rPr>
        <w:t xml:space="preserve">;            </w:t>
      </w:r>
      <w:r w:rsidR="007C2FF8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t>не превышает один год - в отношении иных земельных участков).</w:t>
      </w:r>
    </w:p>
    <w:p w:rsidR="00E5047D" w:rsidRPr="007725EC" w:rsidRDefault="00E5047D" w:rsidP="00594478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725EC">
        <w:rPr>
          <w:rFonts w:ascii="Times New Roman" w:eastAsia="Times New Roman" w:hAnsi="Times New Roman" w:cs="Times New Roman"/>
          <w:sz w:val="28"/>
          <w:szCs w:val="20"/>
        </w:rPr>
        <w:lastRenderedPageBreak/>
        <w:tab/>
        <w:t>8. Публичное акционерное общество «</w:t>
      </w:r>
      <w:proofErr w:type="spellStart"/>
      <w:r w:rsidRPr="007725EC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Pr="007725EC">
        <w:rPr>
          <w:rFonts w:ascii="Times New Roman" w:eastAsia="Times New Roman" w:hAnsi="Times New Roman" w:cs="Times New Roman"/>
          <w:sz w:val="28"/>
          <w:szCs w:val="20"/>
        </w:rPr>
        <w:t xml:space="preserve"> Северо-Запад» обязано привести земельный участок в состояние, пригодное для его использования </w:t>
      </w:r>
      <w:r w:rsidR="007C2FF8">
        <w:rPr>
          <w:rFonts w:ascii="Times New Roman" w:eastAsia="Times New Roman" w:hAnsi="Times New Roman" w:cs="Times New Roman"/>
          <w:sz w:val="28"/>
          <w:szCs w:val="20"/>
        </w:rPr>
        <w:t xml:space="preserve">    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t xml:space="preserve">в соответствии с разрешенным использованием, в срок не </w:t>
      </w:r>
      <w:proofErr w:type="gramStart"/>
      <w:r w:rsidRPr="007725EC">
        <w:rPr>
          <w:rFonts w:ascii="Times New Roman" w:eastAsia="Times New Roman" w:hAnsi="Times New Roman" w:cs="Times New Roman"/>
          <w:sz w:val="28"/>
          <w:szCs w:val="20"/>
        </w:rPr>
        <w:t>позднее</w:t>
      </w:r>
      <w:proofErr w:type="gramEnd"/>
      <w:r w:rsidRPr="007725EC">
        <w:rPr>
          <w:rFonts w:ascii="Times New Roman" w:eastAsia="Times New Roman" w:hAnsi="Times New Roman" w:cs="Times New Roman"/>
          <w:sz w:val="28"/>
          <w:szCs w:val="20"/>
        </w:rPr>
        <w:t xml:space="preserve"> чем три месяца после завершения эксплуатации объекта электросетевого хозяйства, указанного в пункте 2 настоящего постановления.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tab/>
      </w:r>
    </w:p>
    <w:p w:rsidR="00E5047D" w:rsidRDefault="00E5047D" w:rsidP="0059447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725EC">
        <w:rPr>
          <w:rFonts w:ascii="Times New Roman" w:eastAsia="Times New Roman" w:hAnsi="Times New Roman" w:cs="Times New Roman"/>
          <w:sz w:val="28"/>
          <w:szCs w:val="20"/>
        </w:rPr>
        <w:t>9. Комитету по управлению муниципальным имуществом города Пс</w:t>
      </w:r>
      <w:r w:rsidR="007C2FF8">
        <w:rPr>
          <w:rFonts w:ascii="Times New Roman" w:eastAsia="Times New Roman" w:hAnsi="Times New Roman" w:cs="Times New Roman"/>
          <w:sz w:val="28"/>
          <w:szCs w:val="20"/>
        </w:rPr>
        <w:t>кова (Кузнецовой Е.В.) в течение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t xml:space="preserve"> пяти рабочих дней со дня принятия настоящего постановления направить</w:t>
      </w:r>
      <w:r w:rsidR="00CB7103">
        <w:rPr>
          <w:rFonts w:ascii="Times New Roman" w:eastAsia="Times New Roman" w:hAnsi="Times New Roman" w:cs="Times New Roman"/>
          <w:sz w:val="28"/>
          <w:szCs w:val="20"/>
        </w:rPr>
        <w:t xml:space="preserve"> копию настоящего постановления </w:t>
      </w:r>
      <w:r w:rsidR="00F51B72">
        <w:rPr>
          <w:rFonts w:ascii="Times New Roman" w:eastAsia="Times New Roman" w:hAnsi="Times New Roman" w:cs="Times New Roman"/>
          <w:sz w:val="28"/>
          <w:szCs w:val="20"/>
        </w:rPr>
        <w:t xml:space="preserve">        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t>с приложением утвержденной схемы расположения границ публичного сервитута:</w:t>
      </w:r>
    </w:p>
    <w:p w:rsidR="00283D4C" w:rsidRDefault="00312944" w:rsidP="0059447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gramStart"/>
      <w:r w:rsidRPr="00312944">
        <w:rPr>
          <w:rFonts w:ascii="Times New Roman" w:hAnsi="Times New Roman" w:cs="Times New Roman"/>
          <w:sz w:val="28"/>
          <w:szCs w:val="20"/>
        </w:rPr>
        <w:t xml:space="preserve">9.1 </w:t>
      </w:r>
      <w:r w:rsidR="007A301E">
        <w:rPr>
          <w:rFonts w:ascii="Times New Roman" w:hAnsi="Times New Roman" w:cs="Times New Roman"/>
          <w:sz w:val="28"/>
          <w:szCs w:val="20"/>
        </w:rPr>
        <w:t xml:space="preserve">Жуковой Галине Петровне </w:t>
      </w:r>
      <w:r w:rsidR="00283D4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являющейся правообладателем земельного участка, в отношении которого принято </w:t>
      </w:r>
      <w:r w:rsidR="00CB7103">
        <w:rPr>
          <w:rFonts w:ascii="Times New Roman" w:eastAsia="Times New Roman" w:hAnsi="Times New Roman" w:cs="Times New Roman"/>
          <w:sz w:val="28"/>
          <w:szCs w:val="28"/>
          <w:lang w:eastAsia="en-US"/>
        </w:rPr>
        <w:t>решение</w:t>
      </w:r>
      <w:r w:rsidR="00283D4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F51B7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     </w:t>
      </w:r>
      <w:r w:rsidR="00283D4C">
        <w:rPr>
          <w:rFonts w:ascii="Times New Roman" w:eastAsia="Times New Roman" w:hAnsi="Times New Roman" w:cs="Times New Roman"/>
          <w:sz w:val="28"/>
          <w:szCs w:val="28"/>
          <w:lang w:eastAsia="en-US"/>
        </w:rPr>
        <w:t>об установлении публичного сервитута;</w:t>
      </w:r>
      <w:proofErr w:type="gramEnd"/>
    </w:p>
    <w:p w:rsidR="00283D4C" w:rsidRDefault="00283D4C" w:rsidP="0059447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9.2 путем размещения в общедоступном месте многоквартирного  жилого дома с местоположением: г.  Псков, ул. Инженерная, дом 86; многоквартирного  жилого дома с местоположением: г. Псков,                            ул. Инженерная, дом 90; многоквартирного  жилого дома </w:t>
      </w:r>
      <w:r w:rsidR="00F51B72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                 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>с местоположением: г. Псков, ул. Инженерная, дом 88;</w:t>
      </w:r>
      <w:proofErr w:type="gramEnd"/>
      <w:r w:rsidRPr="00283D4C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F51B72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многоквартирного  жилого дома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с местоположением: г. Псков, ул. </w:t>
      </w:r>
      <w:proofErr w:type="gramStart"/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>Инженерная</w:t>
      </w:r>
      <w:proofErr w:type="gramEnd"/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, дом 90-Б (подъезды </w:t>
      </w:r>
      <w:r w:rsidR="00CB7103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многоквартирного жилого дома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>и (или)</w:t>
      </w:r>
      <w:r w:rsidR="00F51B72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в пределах земельного участка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>на котором расположен многоквартирный дом);</w:t>
      </w:r>
    </w:p>
    <w:p w:rsidR="00283D4C" w:rsidRDefault="00283D4C" w:rsidP="0059447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>9.3 в Управление Федеральной службы государственной регистрации, кадастра и картографии по Псковской области;</w:t>
      </w:r>
    </w:p>
    <w:p w:rsidR="00283D4C" w:rsidRDefault="00283D4C" w:rsidP="0059447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>9.4 Публичному акционерному обществу «</w:t>
      </w:r>
      <w:proofErr w:type="spellStart"/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>Россети</w:t>
      </w:r>
      <w:proofErr w:type="spellEnd"/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Северо-Запад»         (ИНН 7802312751, ОГРН 1047855175785).</w:t>
      </w:r>
    </w:p>
    <w:p w:rsidR="00283D4C" w:rsidRDefault="00283D4C" w:rsidP="0059447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>10. Опубликовать настоящее постановление в газете «Псковские Новости» и разместить на официальном портале Администрации города Пскова в сети «Интернет».</w:t>
      </w:r>
    </w:p>
    <w:p w:rsidR="00283D4C" w:rsidRDefault="00283D4C" w:rsidP="0059447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>11. Публичный сервитут считается установленным со дня внесения сведений о нем в Единый государственный реестр недвижимости.</w:t>
      </w:r>
    </w:p>
    <w:p w:rsidR="00283D4C" w:rsidRDefault="00283D4C" w:rsidP="0059447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12. Контроль за исполнением настоящего постановления возложить             на заместителя </w:t>
      </w:r>
      <w:proofErr w:type="gramStart"/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>Главы Администрации города Пскова Волкова</w:t>
      </w:r>
      <w:proofErr w:type="gramEnd"/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П.В.</w:t>
      </w:r>
    </w:p>
    <w:p w:rsidR="00283D4C" w:rsidRDefault="00283D4C" w:rsidP="0059447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</w:p>
    <w:p w:rsidR="00283D4C" w:rsidRDefault="00283D4C" w:rsidP="0059447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</w:p>
    <w:p w:rsidR="00F51B72" w:rsidRDefault="00F51B72" w:rsidP="0059447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</w:p>
    <w:p w:rsidR="00283D4C" w:rsidRDefault="00283D4C" w:rsidP="0059447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Глава Администрации </w:t>
      </w:r>
    </w:p>
    <w:p w:rsidR="00283D4C" w:rsidRDefault="00283D4C" w:rsidP="0059447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города Пскова                                                                                         Б.А. </w:t>
      </w:r>
      <w:proofErr w:type="spellStart"/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>Елкин</w:t>
      </w:r>
      <w:proofErr w:type="spellEnd"/>
    </w:p>
    <w:p w:rsidR="001C21AB" w:rsidRDefault="001C21AB" w:rsidP="00594478">
      <w:pPr>
        <w:suppressAutoHyphens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3D4C" w:rsidRDefault="00283D4C" w:rsidP="00594478">
      <w:pPr>
        <w:suppressAutoHyphens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3D4C" w:rsidRDefault="00283D4C" w:rsidP="00594478">
      <w:pPr>
        <w:suppressAutoHyphens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3D4C" w:rsidRDefault="00283D4C" w:rsidP="00594478">
      <w:pPr>
        <w:suppressAutoHyphens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2141" w:rsidRDefault="00EC2141" w:rsidP="00C129FD">
      <w:pPr>
        <w:suppressAutoHyphens/>
        <w:rPr>
          <w:rFonts w:ascii="Times New Roman" w:hAnsi="Times New Roman" w:cs="Times New Roman"/>
          <w:b/>
          <w:sz w:val="24"/>
          <w:szCs w:val="24"/>
        </w:rPr>
      </w:pPr>
    </w:p>
    <w:p w:rsidR="00EC2141" w:rsidRDefault="00EC2141" w:rsidP="00C129FD">
      <w:pPr>
        <w:suppressAutoHyphens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8A4940" wp14:editId="70290AD7">
                <wp:simplePos x="0" y="0"/>
                <wp:positionH relativeFrom="column">
                  <wp:posOffset>2875915</wp:posOffset>
                </wp:positionH>
                <wp:positionV relativeFrom="paragraph">
                  <wp:posOffset>-618490</wp:posOffset>
                </wp:positionV>
                <wp:extent cx="273050" cy="165100"/>
                <wp:effectExtent l="0" t="0" r="12700" b="2540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165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226.45pt;margin-top:-48.7pt;width:21.5pt;height:1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ldGtwIAALwFAAAOAAAAZHJzL2Uyb0RvYy54bWysVM1uEzEQviPxDpbvdHdD0kDUTRWlKkKq&#10;2ooW9ex47exKXtvYTjbhhMQViUfgIbggfvoMmzdi7P1JKRWHihwcz87MNzOfZ+boeFMKtGbGFkqm&#10;ODmIMWKSqqyQyxS/vT599gIj64jMiFCSpXjLLD6ePn1yVOkJG6hciYwZBCDSTiqd4tw5PYkiS3NW&#10;EnugNJOg5MqUxIFollFmSAXopYgGcXwYVcpk2ijKrIWvJ40STwM+54y6C84tc0ikGHJz4TThXPgz&#10;mh6RydIQnRe0TYM8IouSFBKC9lAnxBG0MsVfUGVBjbKKuwOqykhxXlAWaoBqkvheNVc50SzUAuRY&#10;3dNk/x8sPV9fGlRkKR5jJEkJT1R/2X3Yfa5/1re7j/XX+rb+sftU/6q/1d/R2PNVaTsBtyt9aVrJ&#10;wtUXv+Gm9P9QFtoEjrc9x2zjEIWPg/HzeAQvQUGVHI6SOLxBtHfWxrpXTJXIX1Js4AkDs2R9Zh0E&#10;BNPOxMeyShTZaSFEEHzbsLkwaE3gwRfLxCcMHn9YCfkoR4DxnpGvv6k43NxWMI8n5BvGgUlfY0g4&#10;9PA+GUIpky5pVDnJWJPjKIZfl2WXfsg5AHpkDtX12C1AZ9mAdNhNsa29d2VhBHrn+F+JNc69R4is&#10;pOudy0Iq8xCAgKrayI19R1JDjWdpobIt9JlRzQBaTU8LeN4zYt0lMTBx0BGwRdwFHFyoKsWqvWGU&#10;K/P+oe/eHgYBtBhVMMEptu9WxDCMxGsJI/IyGQ79yAdhOBoPQDB3NYu7Grkq5wp6JoF9pWm4ensn&#10;uis3qryBZTPzUUFFJIXYKabOdMLcNZsF1hVls1kwgzHXxJ3JK009uGfVt+/15oYY3fa4g+E4V920&#10;k8m9Vm9svadUs5VTvAhzsOe15RtWRGicdp35HXRXDlb7pTv9DQAA//8DAFBLAwQUAAYACAAAACEA&#10;oE58D98AAAALAQAADwAAAGRycy9kb3ducmV2LnhtbEyPwU7DMAyG70i8Q2QkLmhLO7Vs6ZpOCIkr&#10;iMGFW9Z4TbUmqZKsKzw95sSO/v3p9+d6N9uBTRhi752EfJkBQ9d63btOwufHy2IDLCbltBq8Qwnf&#10;GGHX3N7UqtL+4t5x2qeOUYmLlZJgUhorzmNr0Kq49CM62h19sCrRGDqug7pQuR34KsseuVW9owtG&#10;jfhssD3tz1aC+Gnf0saPpUn9l+hs/noM04OU93fz0xZYwjn9w/CnT+rQkNPBn52ObJBQlCtBqISF&#10;WBfAiChEScmBknVeAG9qfv1D8wsAAP//AwBQSwECLQAUAAYACAAAACEAtoM4kv4AAADhAQAAEwAA&#10;AAAAAAAAAAAAAAAAAAAAW0NvbnRlbnRfVHlwZXNdLnhtbFBLAQItABQABgAIAAAAIQA4/SH/1gAA&#10;AJQBAAALAAAAAAAAAAAAAAAAAC8BAABfcmVscy8ucmVsc1BLAQItABQABgAIAAAAIQBU6ldGtwIA&#10;ALwFAAAOAAAAAAAAAAAAAAAAAC4CAABkcnMvZTJvRG9jLnhtbFBLAQItABQABgAIAAAAIQCgTnwP&#10;3wAAAAsBAAAPAAAAAAAAAAAAAAAAABEFAABkcnMvZG93bnJldi54bWxQSwUGAAAAAAQABADzAAAA&#10;HQYAAAAA&#10;" fillcolor="white [3212]" strokecolor="white [3212]" strokeweight="2pt"/>
            </w:pict>
          </mc:Fallback>
        </mc:AlternateContent>
      </w:r>
    </w:p>
    <w:p w:rsidR="00E5047D" w:rsidRPr="00E5047D" w:rsidRDefault="00CB7103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2831465</wp:posOffset>
                </wp:positionH>
                <wp:positionV relativeFrom="paragraph">
                  <wp:posOffset>-618490</wp:posOffset>
                </wp:positionV>
                <wp:extent cx="387350" cy="190500"/>
                <wp:effectExtent l="0" t="0" r="1270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222.95pt;margin-top:-48.7pt;width:30.5pt;height: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atOtQIAALwFAAAOAAAAZHJzL2Uyb0RvYy54bWysVM1u2zAMvg/YOwi6r7bTZm2DOkXQosOA&#10;oi3WDj0rshQb0N8kJU52GrDrgD3CHmKXYT99BueNRsmO03bDDsUusmiSH8lPJI+Ol1KgBbOu0irH&#10;2U6KEVNUF5Wa5fjtzdmLA4ycJ6ogQiuW4xVz+Hj8/NlRbUZsoEstCmYRgCg3qk2OS+/NKEkcLZkk&#10;bkcbpkDJtZXEg2hnSWFJDehSJIM0fZnU2hbGasqcg7+nrRKPIz7njPpLzh3zSOQYcvPxtPGchjMZ&#10;H5HRzBJTVrRLgzwhC0kqBUF7qFPiCZrb6g8oWVGrneZ+h2qZaM4rymINUE2WPqrmuiSGxVqAHGd6&#10;mtz/g6UXiyuLqiLHQ4wUkfBEzZf1h/Xn5mdzt/7YfG3umh/rT82v5lvzHQ0DX7VxI3C7Nle2kxxc&#10;Q/FLbmX4QlloGTle9RyzpUcUfu4e7O8O4SUoqLLDdJjGN0i2zsY6/4ppicIlxxaeMDJLFufOQ0Aw&#10;3ZiEWE6LqjirhIhCaBt2IixaEHjw6SwLCYPHAyuhnuQIMMEzCfW3FcebXwkW8IR6wzgwCTUOYsKx&#10;h7fJEEqZ8lmrKknB2hyBgJ6C3iPmHAEDMofqeuwO4GGhG+y22M4+uLI4Ar1z+q/EWufeI0bWyvfO&#10;slLa/g1AQFVd5NZ+Q1JLTWBpqosV9JnV7QA6Q88qeN5z4vwVsTBx0BGwRfwlHFzoOse6u2FUavv+&#10;b/+DPQwCaDGqYYJz7N7NiWUYidcKRuQw29sLIx+FveH+AAR7XzO9r1FzeaKhZzLYV4bGa7D3YnPl&#10;VstbWDaTEBVURFGInWPq7UY48e1mgXVF2WQSzWDMDfHn6trQAB5YDe17s7wl1nQ97mE4LvRm2sno&#10;Uau3tsFT6cnca17FOdjy2vENKyI2TrfOwg66L0er7dId/wYAAP//AwBQSwMEFAAGAAgAAAAhAPn0&#10;00PeAAAACwEAAA8AAABkcnMvZG93bnJldi54bWxMj8FOwzAMhu9IvENkJC5oS4faspamE0LiCmJw&#10;4ZY1XlPROFWSdYWnx5zg6M+/fn9udosbxYwhDp4UbNYZCKTOm4F6Be9vT6stiJg0GT16QgVfGGHX&#10;Xl40ujb+TK8471MvuIRirRXYlKZaythZdDqu/YTEu6MPTiceQy9N0Gcud6O8zbJSOj0QX7B6wkeL&#10;3ef+5BRU391L2vqpsGn4qHq3eT6G+Uap66vl4R5EwiX9heFXn9WhZaeDP5GJYlSQ50XFUQWr6i4H&#10;wYkiK5kcmJRMZNvI/z+0PwAAAP//AwBQSwECLQAUAAYACAAAACEAtoM4kv4AAADhAQAAEwAAAAAA&#10;AAAAAAAAAAAAAAAAW0NvbnRlbnRfVHlwZXNdLnhtbFBLAQItABQABgAIAAAAIQA4/SH/1gAAAJQB&#10;AAALAAAAAAAAAAAAAAAAAC8BAABfcmVscy8ucmVsc1BLAQItABQABgAIAAAAIQDebatOtQIAALwF&#10;AAAOAAAAAAAAAAAAAAAAAC4CAABkcnMvZTJvRG9jLnhtbFBLAQItABQABgAIAAAAIQD59NND3gAA&#10;AAsBAAAPAAAAAAAAAAAAAAAAAA8FAABkcnMvZG93bnJldi54bWxQSwUGAAAAAAQABADzAAAAGgYA&#10;AAAA&#10;" fillcolor="white [3212]" strokecolor="white [3212]" strokeweight="2pt"/>
            </w:pict>
          </mc:Fallback>
        </mc:AlternateContent>
      </w:r>
      <w:r w:rsidR="00E5047D" w:rsidRPr="00E5047D">
        <w:rPr>
          <w:rFonts w:ascii="Times New Roman" w:eastAsia="Times New Roman" w:hAnsi="Times New Roman" w:cs="Times New Roman"/>
          <w:sz w:val="20"/>
          <w:szCs w:val="20"/>
          <w:lang w:eastAsia="ar-SA"/>
        </w:rPr>
        <w:t>Приложение</w:t>
      </w:r>
    </w:p>
    <w:p w:rsidR="00E5047D" w:rsidRPr="00E5047D" w:rsidRDefault="00E5047D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E5047D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к постановлению</w:t>
      </w:r>
    </w:p>
    <w:p w:rsidR="00E5047D" w:rsidRPr="00852185" w:rsidRDefault="00E5047D" w:rsidP="00852185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E5047D">
        <w:rPr>
          <w:rFonts w:ascii="Times New Roman" w:eastAsia="Times New Roman" w:hAnsi="Times New Roman" w:cs="Times New Roman"/>
          <w:sz w:val="20"/>
          <w:szCs w:val="20"/>
          <w:lang w:eastAsia="ar-SA"/>
        </w:rPr>
        <w:t>Администрации города Пскова</w:t>
      </w:r>
    </w:p>
    <w:p w:rsidR="00852185" w:rsidRPr="00EC2141" w:rsidRDefault="00E5047D" w:rsidP="00EC2141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exact"/>
        <w:ind w:left="5245" w:hanging="1"/>
        <w:jc w:val="center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E5047D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                  </w:t>
      </w:r>
      <w:r w:rsidR="00EC2141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  от _____________ № _________</w:t>
      </w:r>
    </w:p>
    <w:p w:rsidR="00F23918" w:rsidRPr="00F23918" w:rsidRDefault="00F23918" w:rsidP="00F2391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F23918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СХЕМА ГРАНИЦ РАЗМЕЩЕНИЯ ПУБЛИЧНОГО СЕРВИТУТА</w:t>
      </w:r>
    </w:p>
    <w:p w:rsidR="00F23918" w:rsidRPr="00F23918" w:rsidRDefault="00F23918" w:rsidP="00F23918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</w:pPr>
      <w:r w:rsidRPr="00F23918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Объект: </w:t>
      </w:r>
      <w:r w:rsidRPr="00F2391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ВЛ-0,4 </w:t>
      </w:r>
      <w:proofErr w:type="spellStart"/>
      <w:r w:rsidRPr="00F2391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кВ</w:t>
      </w:r>
      <w:proofErr w:type="spellEnd"/>
      <w:r w:rsidRPr="00F2391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 №2 от ТП-67 наружное освещение</w:t>
      </w:r>
      <w:r w:rsidRPr="00F23918">
        <w:rPr>
          <w:rFonts w:ascii="Times New Roman" w:eastAsia="Times New Roman" w:hAnsi="Times New Roman" w:cs="Times New Roman"/>
          <w:lang w:eastAsia="en-US"/>
        </w:rPr>
        <w:tab/>
      </w:r>
      <w:r w:rsidRPr="00F2391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F2391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F2391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  <w:t xml:space="preserve">                               </w:t>
      </w:r>
    </w:p>
    <w:p w:rsidR="00F23918" w:rsidRPr="00F23918" w:rsidRDefault="00F23918" w:rsidP="00F23918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 w:rsidRPr="00F23918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>Местоположение:</w:t>
      </w:r>
      <w:r w:rsidRPr="00F2391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F2391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Псковская</w:t>
      </w:r>
      <w:r w:rsidRPr="00F2391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F2391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область,</w:t>
      </w:r>
      <w:r w:rsidRPr="00F2391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F2391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г. Псков. </w:t>
      </w:r>
    </w:p>
    <w:p w:rsidR="00F23918" w:rsidRPr="00F23918" w:rsidRDefault="00F23918" w:rsidP="00F23918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lang w:eastAsia="en-US"/>
        </w:rPr>
      </w:pPr>
      <w:r w:rsidRPr="00F23918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Кадастровые кварталы: </w:t>
      </w:r>
      <w:r w:rsidRPr="00F23918">
        <w:rPr>
          <w:rFonts w:ascii="Times New Roman" w:eastAsia="Calibri" w:hAnsi="Times New Roman" w:cs="Times New Roman"/>
          <w:sz w:val="24"/>
          <w:szCs w:val="24"/>
          <w:lang w:eastAsia="en-US"/>
        </w:rPr>
        <w:t>60:27:0060311, 60:27:0060312</w:t>
      </w:r>
      <w:r w:rsidRPr="00F23918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F23918" w:rsidRPr="00F23918" w:rsidRDefault="00F23918" w:rsidP="00F23918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lang w:eastAsia="en-US"/>
        </w:rPr>
      </w:pPr>
      <w:r w:rsidRPr="00F2391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Кадастровые номера земельных участков: </w:t>
      </w:r>
      <w:r w:rsidRPr="00F23918">
        <w:rPr>
          <w:rFonts w:ascii="Times New Roman" w:eastAsia="Times New Roman" w:hAnsi="Times New Roman" w:cs="Times New Roman"/>
          <w:sz w:val="24"/>
          <w:szCs w:val="24"/>
          <w:lang w:eastAsia="en-US"/>
        </w:rPr>
        <w:t>60:27:0000000:3124, 60:27:0000000:4709, 60:27:0060312:501, 60:27:0060311:50, 60:27:0060311:918, 60:27:0060312:502, 60:27:0060312:779, 60:27:0060311:917.</w:t>
      </w:r>
    </w:p>
    <w:p w:rsidR="00F23918" w:rsidRPr="00F23918" w:rsidRDefault="00F23918" w:rsidP="00F23918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2391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Система</w:t>
      </w:r>
      <w:r w:rsidRPr="00F2391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координат:</w:t>
      </w:r>
      <w:r w:rsidRPr="00F2391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en-US"/>
        </w:rPr>
        <w:t xml:space="preserve"> </w:t>
      </w:r>
      <w:r w:rsidRPr="00F2391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МСК-60 </w:t>
      </w:r>
      <w:r w:rsidRPr="00F2391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(Зона</w:t>
      </w:r>
      <w:r w:rsidRPr="00F2391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F2391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1)</w:t>
      </w: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170180</wp:posOffset>
                </wp:positionV>
                <wp:extent cx="2406650" cy="237490"/>
                <wp:effectExtent l="0" t="0" r="3175" b="4445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-30.3pt;margin-top:13.4pt;width:189.5pt;height:18.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i6AogIAAA4FAAAOAAAAZHJzL2Uyb0RvYy54bWysVNuO0zAQfUfiHyy/d3MhvSTadLXsUoS0&#10;wEoLH+DaTmOR2MF2my4ICYlXJD6Bj+AFcdlvSP+IsdOWLvCAEHlwPPZ4fM7MGR+frOsKrbg2Qskc&#10;R0chRlxSxYRc5Pj5s9lggpGxRDJSKclzfM0NPpnevXPcNhmPVakqxjWCINJkbZPj0tomCwJDS14T&#10;c6QaLmGzULomFky9CJgmLUSvqyAOw1HQKs0arSg3BlbP+0089fGLglP7tCgMt6jKMWCzftR+nLsx&#10;mB6TbKFJUwq6hUH+AUVNhIRL96HOiSVoqcVvoWpBtTKqsEdU1YEqCkG55wBsovAXNlclabjnAskx&#10;zT5N5v+FpU9WlxoJBrWLMZKkhhp1HzdvNx+6b93N5l33qbvpvm7ed9+7z90XBE6QsbYxGRy8ai61&#10;42yaC0VfGCTVWUnkgp9qrdqSEwY4I+cf3DrgDANH0bx9rBjcR5ZW+eStC127gJAWtPY1ut7XiK8t&#10;orAYJ+FoNIRSUtiL742T1BcxINnudKONfchVjdwkxxo04KOT1YWxDg3Jdi4evaoEm4mq8oZezM8q&#10;jVYE9DLznycAJA/dKumcpXLH+oj9CoCEO9yeg+vr/zqNAPL9OB3MRpPxIJklw0E6DieDMErvp6Mw&#10;SZPz2RsHMEqyUjDG5YWQfKfFKPm7Wm+7oleRVyNqc5wO46Hnfgu9OSQZ+u9PJGthoTUrUed4snci&#10;mSvsA8mANsksEVU/D27D91mGHOz+PiteBq7yvYLmil2DCrSCIkE94RGBSan0K4xaaMgcm5dLojlG&#10;1SMJSkqjJHEd7I1kOI7B0Ic788MdIimEyrHFqJ+e2b7rl40WixJuinxipDoF9RXCC8Mps0e11Sw0&#10;nWewfSBcVx/a3uvnMzb9AQAA//8DAFBLAwQUAAYACAAAACEA1nxqbN4AAAAJAQAADwAAAGRycy9k&#10;b3ducmV2LnhtbEyPwU7DMBBE70j8g7VI3Fq7abBKiFMhpJ6AAy0S123sJhHxOsROG/6e5QTH1T7N&#10;vCm3s+/F2Y2xC2RgtVQgHNXBdtQYeD/sFhsQMSFZ7AM5A98uwra6viqxsOFCb+68T43gEIoFGmhT&#10;GgopY906j3EZBkf8O4XRY+JzbKQd8cLhvpeZUlp67IgbWhzcU+vqz/3kDaDO7dfraf1yeJ403jez&#10;2t19KGNub+bHBxDJzekPhl99VoeKnY5hIhtFb2ChlWbUQKZ5AgPr1SYHcTSg8wxkVcr/C6ofAAAA&#10;//8DAFBLAQItABQABgAIAAAAIQC2gziS/gAAAOEBAAATAAAAAAAAAAAAAAAAAAAAAABbQ29udGVu&#10;dF9UeXBlc10ueG1sUEsBAi0AFAAGAAgAAAAhADj9If/WAAAAlAEAAAsAAAAAAAAAAAAAAAAALwEA&#10;AF9yZWxzLy5yZWxzUEsBAi0AFAAGAAgAAAAhALuiLoCiAgAADgUAAA4AAAAAAAAAAAAAAAAALgIA&#10;AGRycy9lMm9Eb2MueG1sUEsBAi0AFAAGAAgAAAAhANZ8amzeAAAACQEAAA8AAAAAAAAAAAAAAAAA&#10;/AQAAGRycy9kb3ducmV2LnhtbFBLBQYAAAAABAAEAPMAAAAHBgAAAAA=&#10;" stroked="f"/>
            </w:pict>
          </mc:Fallback>
        </mc:AlternateContent>
      </w:r>
      <w:r w:rsidRPr="00F2391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F23918" w:rsidRPr="00F23918" w:rsidRDefault="00F23918" w:rsidP="00F23918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2391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Площадь</w:t>
      </w:r>
      <w:r w:rsidRPr="00F2391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F2391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сервитута:</w:t>
      </w:r>
      <w:r w:rsidRPr="00F2391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1409</w:t>
      </w:r>
      <w:r w:rsidRPr="00F2391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 </w:t>
      </w:r>
      <w:proofErr w:type="spellStart"/>
      <w:r w:rsidRPr="00F2391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кв</w:t>
      </w:r>
      <w:proofErr w:type="gramStart"/>
      <w:r w:rsidRPr="00F2391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.м</w:t>
      </w:r>
      <w:proofErr w:type="spellEnd"/>
      <w:proofErr w:type="gramEnd"/>
      <w:r w:rsidRPr="00F2391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</w:t>
      </w:r>
    </w:p>
    <w:p w:rsidR="00F23918" w:rsidRPr="00F23918" w:rsidRDefault="00F23918" w:rsidP="00F23918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w:drawing>
          <wp:inline distT="0" distB="0" distL="0" distR="0">
            <wp:extent cx="6057900" cy="6438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0" t="29889" r="10104" b="9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918" w:rsidRPr="00F23918" w:rsidRDefault="00EC2141" w:rsidP="00F23918">
      <w:pPr>
        <w:widowControl w:val="0"/>
        <w:autoSpaceDE w:val="0"/>
        <w:autoSpaceDN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2882265</wp:posOffset>
                </wp:positionH>
                <wp:positionV relativeFrom="paragraph">
                  <wp:posOffset>-631190</wp:posOffset>
                </wp:positionV>
                <wp:extent cx="203200" cy="146050"/>
                <wp:effectExtent l="0" t="0" r="25400" b="2540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46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226.95pt;margin-top:-49.7pt;width:16pt;height:11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AeutQIAALwFAAAOAAAAZHJzL2Uyb0RvYy54bWysVM1uEzEQviPxDpbvdHdDWkrUTRWlKkKq&#10;2ogW9ex47exKXtvYTjbhhMQViUfgIbggfvoMmzdi7P1JKBWHihycmZ2Zb/7n5HRdCrRixhZKpjg5&#10;iDFikqqskIsUv705f3aMkXVEZkQoyVK8YRafjp8+Oan0iA1UrkTGDAIQaUeVTnHunB5FkaU5K4k9&#10;UJpJEHJlSuKANYsoM6QC9FJEgzg+iiplMm0UZdbC17NGiMcBn3NG3RXnljkkUgyxufCa8M79G41P&#10;yGhhiM4L2oZBHhFFSQoJTnuoM+IIWpriL6iyoEZZxd0BVWWkOC8oCzlANkl8L5vrnGgWcoHiWN2X&#10;yf4/WHq5mhlUZCmGRklSQovqL9sP28/1z/pu+7H+Wt/VP7af6l/1t/o7Ovb1qrQdgdm1npmWs0D6&#10;5NfclP4f0kLrUONNX2O2dojCx0H8HPqGEQVRMjyKD0MPop2xNta9YqpEnkixgRaGypLVhXXgEFQ7&#10;Fe/LKlFk54UQgfFjw6bCoBWBhs8XiQ8YLP7QEvJRhgDjLSOff5NxoNxGMI8n5BvGoZI+xxBwmOFd&#10;MIRSJl3SiHKSsSbGwxh+XZRd+CHmAOiROWTXY7cAnWYD0mE3ybb63pSFFeiN438F1hj3FsGzkq43&#10;LgupzEMAArJqPTf6XZGa0vgqzVW2gTkzqllAq+l5Ae29INbNiIGNg4mAK+Ku4OFCVSlWLYVRrsz7&#10;h757fVgEkGJUwQan2L5bEsMwEq8lrMjLZDj0Kx+Y4eGLATBmXzLfl8hlOVUwMwncK00D6fWd6Ehu&#10;VHkLx2bivYKISAq+U0yd6Zipay4LnCvKJpOgBmuuibuQ15p6cF9VP74361tidDvjDpbjUnXbTkb3&#10;Rr3R9ZZSTZZO8SLswa6ubb3hRITBac+Zv0H7fNDaHd3xbwAAAP//AwBQSwMEFAAGAAgAAAAhAAb6&#10;kJffAAAACwEAAA8AAABkcnMvZG93bnJldi54bWxMj8FOwzAMhu9IvENkJC5oSwft1nRNJ4TEFcTg&#10;wi1rsqaicaok6wpPjzmxo39/+v253s1uYJMJsfcoYbXMgBlsve6xk/Dx/rwogcWkUKvBo5HwbSLs&#10;muurWlXan/HNTPvUMSrBWCkJNqWx4jy21jgVl340SLujD04lGkPHdVBnKncDv8+yNXeqR7pg1Wie&#10;rGm/9icnQfy0r6n0Y2FT/yk6t3o5hulOytub+XELLJk5/cPwp0/q0JDTwZ9QRzZIyIsHQaiEhRA5&#10;MCLysqDkQMlmnQNvan75Q/MLAAD//wMAUEsBAi0AFAAGAAgAAAAhALaDOJL+AAAA4QEAABMAAAAA&#10;AAAAAAAAAAAAAAAAAFtDb250ZW50X1R5cGVzXS54bWxQSwECLQAUAAYACAAAACEAOP0h/9YAAACU&#10;AQAACwAAAAAAAAAAAAAAAAAvAQAAX3JlbHMvLnJlbHNQSwECLQAUAAYACAAAACEA10QHrrUCAAC8&#10;BQAADgAAAAAAAAAAAAAAAAAuAgAAZHJzL2Uyb0RvYy54bWxQSwECLQAUAAYACAAAACEABvqQl98A&#10;AAALAQAADwAAAAAAAAAAAAAAAAAPBQAAZHJzL2Rvd25yZXYueG1sUEsFBgAAAAAEAAQA8wAAABsG&#10;AAAAAA==&#10;" fillcolor="white [3212]" strokecolor="white [3212]" strokeweight="2pt"/>
            </w:pict>
          </mc:Fallback>
        </mc:AlternateContent>
      </w:r>
      <w:r w:rsidR="00F23918" w:rsidRPr="00F23918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Масштаб 1:2000</w:t>
      </w:r>
    </w:p>
    <w:tbl>
      <w:tblPr>
        <w:tblpPr w:leftFromText="180" w:rightFromText="180" w:vertAnchor="text" w:horzAnchor="page" w:tblpX="748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F23918" w:rsidRPr="00F23918" w:rsidTr="00190EFD">
        <w:tc>
          <w:tcPr>
            <w:tcW w:w="1788" w:type="dxa"/>
            <w:shd w:val="clear" w:color="auto" w:fill="auto"/>
            <w:hideMark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636905</wp:posOffset>
                      </wp:positionH>
                      <wp:positionV relativeFrom="paragraph">
                        <wp:posOffset>79375</wp:posOffset>
                      </wp:positionV>
                      <wp:extent cx="400050" cy="0"/>
                      <wp:effectExtent l="0" t="0" r="19050" b="19050"/>
                      <wp:wrapNone/>
                      <wp:docPr id="11" name="Прямая соединительная линия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00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0.15pt,6.25pt" to="81.6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JEVWAIAAGcEAAAOAAAAZHJzL2Uyb0RvYy54bWysVM2O0zAQviPxDlbubZKS7XajTVeoabks&#10;sNIuD+DaTmPh2JbtbVohJNgz0j4Cr8ABpJUWeIb0jRi7P7BwQYiLM/bMfP5m5nNOz1aNQEtmLFey&#10;iNJ+EiEmiaJcLoro1dWsN4qQdVhSLJRkRbRmNjobP3502uqcDVStBGUGAYi0eauLqHZO53FsSc0a&#10;bPtKMwnOSpkGO9iaRUwNbgG9EfEgSYZxqwzVRhFmLZyWW2c0DvhVxYh7WVWWOSSKCLi5sJqwzv0a&#10;j09xvjBY15zsaOB/YNFgLuHSA1SJHUbXhv8B1XBilFWV6xPVxKqqOGGhBqgmTX6r5rLGmoVaoDlW&#10;H9pk/x8sebG8MIhTmF0aIYkbmFH3cfNuc9t97T5tbtHmffe9+9J97u66b93d5gbs+80HsL2zu98d&#10;3yJIh1622uYAOZEXxneDrOSlPlfktUVSTWosFyzUdLXWcE/IiB+k+I3VwGjePlcUYvC1U6Gxq8o0&#10;HhJahlZhfuvD/NjKIQKHWZIkRzBlsnfFON/naWPdM6Ya5I0iElz6zuIcL8+tA+YQug/xx1LNuBBB&#10;HUKiFsgOjpMkZFglOPVeH2fNYj4RBi0xCGw2AwJBU4D2IKzhDmQueFNEIx+zE17NMJ1KGq5xmIut&#10;DclCenCoC8jtrK2c3pwkJ9PRdJT1ssFw2suSsuw9nU2y3nCWHh+VT8rJpEzfep5pltecUiY91b20&#10;0+zvpLN7ZFtRHsR9aEr8ED10D8juv4F0GKyf5VYVc0XXF8Y32s8Y1ByCdy/PP5df9yHq5/9h/AMA&#10;AP//AwBQSwMEFAAGAAgAAAAhAPyFvLPdAAAACQEAAA8AAABkcnMvZG93bnJldi54bWxMj0FPwzAM&#10;he9I/IfISNxYwqZVUJpOE9IQHDgwhsQxTby20DhVk3Xl3+OJw7j5PT89fy5Wk+/EiENsA2m4nSkQ&#10;SDa4lmoNu/fNzR2ImAw50wVCDT8YYVVeXhQmd+FIbzhuUy24hGJuNDQp9bmU0TboTZyFHol3+zB4&#10;k1gOtXSDOXK57+RcqUx60xJfaEyPjw3a7+3Ba/jY+M/d82sml1/2Ra2f7vdTZUetr6+m9QOIhFM6&#10;h+GEz+hQMlMVDuSi6FgrteAoD/MliFMgW7BR/RmyLOT/D8pfAAAA//8DAFBLAQItABQABgAIAAAA&#10;IQC2gziS/gAAAOEBAAATAAAAAAAAAAAAAAAAAAAAAABbQ29udGVudF9UeXBlc10ueG1sUEsBAi0A&#10;FAAGAAgAAAAhADj9If/WAAAAlAEAAAsAAAAAAAAAAAAAAAAALwEAAF9yZWxzLy5yZWxzUEsBAi0A&#10;FAAGAAgAAAAhALMskRVYAgAAZwQAAA4AAAAAAAAAAAAAAAAALgIAAGRycy9lMm9Eb2MueG1sUEsB&#10;Ai0AFAAGAAgAAAAhAPyFvLPdAAAACQEAAA8AAAAAAAAAAAAAAAAAsgQAAGRycy9kb3ducmV2Lnht&#10;bFBLBQYAAAAABAAEAPMAAAC8BQAAAAA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F23918" w:rsidRPr="00F23918" w:rsidRDefault="00F23918" w:rsidP="00EC2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239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Граница публичного сервитута</w:t>
            </w:r>
          </w:p>
        </w:tc>
      </w:tr>
      <w:tr w:rsidR="00F23918" w:rsidRPr="00F23918" w:rsidTr="00190EFD">
        <w:tc>
          <w:tcPr>
            <w:tcW w:w="1788" w:type="dxa"/>
            <w:shd w:val="clear" w:color="auto" w:fill="auto"/>
            <w:hideMark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F4E79"/>
                <w:sz w:val="20"/>
                <w:szCs w:val="20"/>
                <w:lang w:eastAsia="en-US"/>
              </w:rPr>
            </w:pPr>
          </w:p>
        </w:tc>
        <w:tc>
          <w:tcPr>
            <w:tcW w:w="7428" w:type="dxa"/>
            <w:shd w:val="clear" w:color="auto" w:fill="auto"/>
            <w:hideMark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F23918" w:rsidRPr="00F23918" w:rsidRDefault="00CB7103" w:rsidP="00F23918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  <w:sectPr w:rsidR="00F23918" w:rsidRPr="00F23918" w:rsidSect="00594478">
          <w:headerReference w:type="default" r:id="rId11"/>
          <w:type w:val="continuous"/>
          <w:pgSz w:w="11906" w:h="16838" w:code="9"/>
          <w:pgMar w:top="1134" w:right="851" w:bottom="1134" w:left="1701" w:header="142" w:footer="0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2945765</wp:posOffset>
                </wp:positionH>
                <wp:positionV relativeFrom="paragraph">
                  <wp:posOffset>-631190</wp:posOffset>
                </wp:positionV>
                <wp:extent cx="222250" cy="158750"/>
                <wp:effectExtent l="0" t="0" r="25400" b="1270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158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231.95pt;margin-top:-49.7pt;width:17.5pt;height:1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IoEswIAALwFAAAOAAAAZHJzL2Uyb0RvYy54bWysVM1qGzEQvhf6DkL3Zr0mTlKTdTAJKYWQ&#10;hDolZ1kreRf0V0n22j0Vei30EfoQvZT+5BnWb9SR9sdpGnoI9UGe2Zn5NPNpZo5P1lKgFbOu1CrD&#10;6d4AI6aozku1yPDbm/MXRxg5T1ROhFYswxvm8Mnk+bPjyozZUBda5MwiAFFuXJkMF96bcZI4WjBJ&#10;3J42TIGRayuJB9UuktySCtClSIaDwUFSaZsbqylzDr6eNUY8ificM+qvOHfMI5FhyM3H08ZzHs5k&#10;ckzGC0tMUdI2DfKELCQpFVzaQ50RT9DSln9ByZJa7TT3e1TLRHNeUhZrgGrSwYNqZgUxLNYC5DjT&#10;0+T+Hyy9XF1bVOYZPsBIEQlPVH/Zfth+rn/Wd9uP9df6rv6x/VT/qr/V39FB4KsybgxhM3NtW82B&#10;GIpfcyvDP5SF1pHjTc8xW3tE4eMQfiN4CQqmdHR0CDKgJLtgY51/xbREQciwhSeMzJLVhfONa+cS&#10;7nJalPl5KURUQtuwU2HRisCDzxdpC/6Hl1BPCoQcQ2QS6m8qjpLfCBbwhHrDODAZaowJxx7eJUMo&#10;ZcqnjakgOWtyHA3g12XZpR8JiYABmUN1PXYL0Hk2IB12Q0/rH0JZHIE+ePCvxJrgPiLerJXvg2Wp&#10;tH0MQEBV7c2Nf0dSQ01gaa7zDfSZ1c0AOkPPS3jeC+L8NbEwcdARsEX8FRxc6CrDupUwKrR9/9j3&#10;4A+DAFaMKpjgDLt3S2IZRuK1ghF5me7vh5GPyv7ocAiKvW+Z37eopTzV0DMp7CtDoxj8vehEbrW8&#10;hWUzDbeCiSgKd2eYetspp77ZLLCuKJtOoxuMuSH+Qs0MDeCB1dC+N+tbYk3b4x6G41J3007GD1q9&#10;8Q2RSk+XXvMyzsGO15ZvWBGxcdp1FnbQfT167Zbu5DcAAAD//wMAUEsDBBQABgAIAAAAIQCxJFm9&#10;3wAAAAsBAAAPAAAAZHJzL2Rvd25yZXYueG1sTI/BTsMwDIbvSLxDZCQuaEsHYWtK0wkhcQUxuOyW&#10;NVlT0ThVknWFp8ec4Ojfn35/rrezH9hkY+oDKlgtC2AW22B67BR8vD8vSmApazR6CGgVfNkE2+by&#10;otaVCWd8s9Mud4xKMFVagct5rDhPrbNep2UYLdLuGKLXmcbYcRP1mcr9wG+LYs297pEuOD3aJ2fb&#10;z93JK5Df7Wsuw3jvcr+XnV+9HON0o9T11fz4ACzbOf/B8KtP6tCQ0yGc0CQ2KBDrO0mogoWUAhgR&#10;QpaUHCjZCAG8qfn/H5ofAAAA//8DAFBLAQItABQABgAIAAAAIQC2gziS/gAAAOEBAAATAAAAAAAA&#10;AAAAAAAAAAAAAABbQ29udGVudF9UeXBlc10ueG1sUEsBAi0AFAAGAAgAAAAhADj9If/WAAAAlAEA&#10;AAsAAAAAAAAAAAAAAAAALwEAAF9yZWxzLy5yZWxzUEsBAi0AFAAGAAgAAAAhAJBUigSzAgAAvAUA&#10;AA4AAAAAAAAAAAAAAAAALgIAAGRycy9lMm9Eb2MueG1sUEsBAi0AFAAGAAgAAAAhALEkWb3fAAAA&#10;CwEAAA8AAAAAAAAAAAAAAAAADQUAAGRycy9kb3ducmV2LnhtbFBLBQYAAAAABAAEAPMAAAAZBgAA&#10;AAA=&#10;" fillcolor="white [3212]" strokecolor="white [3212]" strokeweight="2pt"/>
            </w:pict>
          </mc:Fallback>
        </mc:AlternateContent>
      </w:r>
      <w:r w:rsidR="00F23918" w:rsidRPr="00F23918">
        <w:rPr>
          <w:rFonts w:ascii="Times New Roman" w:eastAsia="Times New Roman" w:hAnsi="Times New Roman" w:cs="Times New Roman"/>
          <w:b/>
          <w:snapToGrid w:val="0"/>
        </w:rPr>
        <w:t>Используемые условные знаки и обозначения:</w:t>
      </w:r>
    </w:p>
    <w:p w:rsidR="00F23918" w:rsidRDefault="00F23918" w:rsidP="00F2391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F23918" w:rsidRDefault="00F23918" w:rsidP="00F2391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F23918" w:rsidRPr="00F23918" w:rsidRDefault="00F23918" w:rsidP="00EC2141">
      <w:pPr>
        <w:widowControl w:val="0"/>
        <w:autoSpaceDE w:val="0"/>
        <w:autoSpaceDN w:val="0"/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F2391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Каталог</w:t>
      </w:r>
      <w:r w:rsidRPr="00F2391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F2391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координат:</w:t>
      </w:r>
    </w:p>
    <w:p w:rsidR="00F23918" w:rsidRPr="00F23918" w:rsidRDefault="00F23918" w:rsidP="00F2391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2"/>
        <w:gridCol w:w="2551"/>
        <w:gridCol w:w="2410"/>
        <w:gridCol w:w="2841"/>
      </w:tblGrid>
      <w:tr w:rsidR="00F23918" w:rsidRPr="00F23918" w:rsidTr="00EC2141">
        <w:trPr>
          <w:trHeight w:val="397"/>
          <w:tblHeader/>
        </w:trPr>
        <w:tc>
          <w:tcPr>
            <w:tcW w:w="9214" w:type="dxa"/>
            <w:gridSpan w:val="4"/>
            <w:shd w:val="clear" w:color="auto" w:fill="auto"/>
            <w:vAlign w:val="center"/>
          </w:tcPr>
          <w:p w:rsidR="00F23918" w:rsidRPr="00F23918" w:rsidRDefault="00F23918" w:rsidP="00F23918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F23918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ВЛ-0,4 кВ №2 от ТП-67 наружное освещение</w:t>
            </w:r>
          </w:p>
        </w:tc>
      </w:tr>
      <w:tr w:rsidR="00F23918" w:rsidRPr="00F23918" w:rsidTr="00EC2141">
        <w:trPr>
          <w:tblHeader/>
        </w:trPr>
        <w:tc>
          <w:tcPr>
            <w:tcW w:w="14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3918" w:rsidRPr="00F23918" w:rsidRDefault="00F23918" w:rsidP="00F23918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F23918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Номер угла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3918" w:rsidRPr="00F23918" w:rsidRDefault="00F23918" w:rsidP="00F23918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F23918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X, м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3918" w:rsidRPr="00F23918" w:rsidRDefault="00F23918" w:rsidP="00F23918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F23918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Y, м</w:t>
            </w:r>
          </w:p>
        </w:tc>
        <w:tc>
          <w:tcPr>
            <w:tcW w:w="28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3918" w:rsidRPr="00F23918" w:rsidRDefault="00F23918" w:rsidP="00F23918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F23918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F23918" w:rsidRPr="00F23918" w:rsidTr="00EC2141">
        <w:trPr>
          <w:trHeight w:val="300"/>
        </w:trPr>
        <w:tc>
          <w:tcPr>
            <w:tcW w:w="1412" w:type="dxa"/>
            <w:tcBorders>
              <w:top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502048,52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1274313,38</w:t>
            </w:r>
          </w:p>
        </w:tc>
        <w:tc>
          <w:tcPr>
            <w:tcW w:w="28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23918" w:rsidRPr="00F23918" w:rsidRDefault="00F23918" w:rsidP="00F23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23918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23918" w:rsidRPr="00F23918" w:rsidTr="00EC2141">
        <w:trPr>
          <w:trHeight w:val="300"/>
        </w:trPr>
        <w:tc>
          <w:tcPr>
            <w:tcW w:w="1412" w:type="dxa"/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502084,24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1274321,39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F23918" w:rsidRPr="00F23918" w:rsidRDefault="00F23918" w:rsidP="00F23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23918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23918" w:rsidRPr="00F23918" w:rsidTr="00EC2141">
        <w:trPr>
          <w:trHeight w:val="300"/>
        </w:trPr>
        <w:tc>
          <w:tcPr>
            <w:tcW w:w="1412" w:type="dxa"/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502089,17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1274301,29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F23918" w:rsidRPr="00F23918" w:rsidRDefault="00F23918" w:rsidP="00F23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23918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23918" w:rsidRPr="00F23918" w:rsidTr="00EC2141">
        <w:trPr>
          <w:trHeight w:val="300"/>
        </w:trPr>
        <w:tc>
          <w:tcPr>
            <w:tcW w:w="1412" w:type="dxa"/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502096,23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1274269,87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F23918" w:rsidRPr="00F23918" w:rsidRDefault="00F23918" w:rsidP="00F23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23918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23918" w:rsidRPr="00F23918" w:rsidTr="00EC2141">
        <w:trPr>
          <w:trHeight w:val="300"/>
        </w:trPr>
        <w:tc>
          <w:tcPr>
            <w:tcW w:w="1412" w:type="dxa"/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502103,84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1274239,37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F23918" w:rsidRPr="00F23918" w:rsidRDefault="00F23918" w:rsidP="00F23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23918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23918" w:rsidRPr="00F23918" w:rsidTr="00EC2141">
        <w:trPr>
          <w:trHeight w:val="300"/>
        </w:trPr>
        <w:tc>
          <w:tcPr>
            <w:tcW w:w="1412" w:type="dxa"/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502136,59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1274220,83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F23918" w:rsidRPr="00F23918" w:rsidRDefault="00F23918" w:rsidP="00F23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23918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23918" w:rsidRPr="00F23918" w:rsidTr="00EC2141">
        <w:trPr>
          <w:trHeight w:val="300"/>
        </w:trPr>
        <w:tc>
          <w:tcPr>
            <w:tcW w:w="1412" w:type="dxa"/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502138,55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1274224,27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F23918" w:rsidRPr="00F23918" w:rsidRDefault="00F23918" w:rsidP="00F23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23918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23918" w:rsidRPr="00F23918" w:rsidTr="00EC2141">
        <w:trPr>
          <w:trHeight w:val="300"/>
        </w:trPr>
        <w:tc>
          <w:tcPr>
            <w:tcW w:w="1412" w:type="dxa"/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502107,31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1274242,00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F23918" w:rsidRPr="00F23918" w:rsidRDefault="00F23918" w:rsidP="00F23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23918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23918" w:rsidRPr="00F23918" w:rsidTr="00EC2141">
        <w:trPr>
          <w:trHeight w:val="300"/>
        </w:trPr>
        <w:tc>
          <w:tcPr>
            <w:tcW w:w="1412" w:type="dxa"/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502100,11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1274270,83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F23918" w:rsidRPr="00F23918" w:rsidRDefault="00F23918" w:rsidP="00F23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23918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23918" w:rsidRPr="00F23918" w:rsidTr="00EC2141">
        <w:trPr>
          <w:trHeight w:val="300"/>
        </w:trPr>
        <w:tc>
          <w:tcPr>
            <w:tcW w:w="1412" w:type="dxa"/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502093,08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1274302,18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F23918" w:rsidRPr="00F23918" w:rsidRDefault="00F23918" w:rsidP="00F23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23918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23918" w:rsidRPr="00F23918" w:rsidTr="00EC2141">
        <w:trPr>
          <w:trHeight w:val="300"/>
        </w:trPr>
        <w:tc>
          <w:tcPr>
            <w:tcW w:w="1412" w:type="dxa"/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502088,15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1274322,18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F23918" w:rsidRPr="00F23918" w:rsidRDefault="00F23918" w:rsidP="00F23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23918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23918" w:rsidRPr="00F23918" w:rsidTr="00EC2141">
        <w:trPr>
          <w:trHeight w:val="300"/>
        </w:trPr>
        <w:tc>
          <w:tcPr>
            <w:tcW w:w="1412" w:type="dxa"/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502103,21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1274325,07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F23918" w:rsidRPr="00F23918" w:rsidRDefault="00F23918" w:rsidP="00F23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23918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23918" w:rsidRPr="00F23918" w:rsidTr="00EC2141">
        <w:trPr>
          <w:trHeight w:val="300"/>
        </w:trPr>
        <w:tc>
          <w:tcPr>
            <w:tcW w:w="1412" w:type="dxa"/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502113,35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1274354,05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F23918" w:rsidRPr="00F23918" w:rsidRDefault="00F23918" w:rsidP="00F23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23918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23918" w:rsidRPr="00F23918" w:rsidTr="00EC2141">
        <w:trPr>
          <w:trHeight w:val="300"/>
        </w:trPr>
        <w:tc>
          <w:tcPr>
            <w:tcW w:w="1412" w:type="dxa"/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502088,36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1274369,30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F23918" w:rsidRPr="00F23918" w:rsidRDefault="00F23918" w:rsidP="00F23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23918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23918" w:rsidRPr="00F23918" w:rsidTr="00EC2141">
        <w:trPr>
          <w:trHeight w:val="300"/>
        </w:trPr>
        <w:tc>
          <w:tcPr>
            <w:tcW w:w="1412" w:type="dxa"/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502086,28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1274365,86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F23918" w:rsidRPr="00F23918" w:rsidRDefault="00F23918" w:rsidP="00F23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23918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23918" w:rsidRPr="00F23918" w:rsidTr="00EC2141">
        <w:trPr>
          <w:trHeight w:val="300"/>
        </w:trPr>
        <w:tc>
          <w:tcPr>
            <w:tcW w:w="1412" w:type="dxa"/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502108,51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1274352,29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F23918" w:rsidRPr="00F23918" w:rsidRDefault="00F23918" w:rsidP="00F23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23918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23918" w:rsidRPr="00F23918" w:rsidTr="00EC2141">
        <w:trPr>
          <w:trHeight w:val="300"/>
        </w:trPr>
        <w:tc>
          <w:tcPr>
            <w:tcW w:w="1412" w:type="dxa"/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17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502100,18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1274328,60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F23918" w:rsidRPr="00F23918" w:rsidRDefault="00F23918" w:rsidP="00F23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23918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23918" w:rsidRPr="00F23918" w:rsidTr="00EC2141">
        <w:trPr>
          <w:trHeight w:val="300"/>
        </w:trPr>
        <w:tc>
          <w:tcPr>
            <w:tcW w:w="1412" w:type="dxa"/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18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502087,23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1274326,08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F23918" w:rsidRPr="00F23918" w:rsidRDefault="00F23918" w:rsidP="00F23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23918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23918" w:rsidRPr="00F23918" w:rsidTr="00EC2141">
        <w:trPr>
          <w:trHeight w:val="300"/>
        </w:trPr>
        <w:tc>
          <w:tcPr>
            <w:tcW w:w="1412" w:type="dxa"/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19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502080,47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1274355,34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F23918" w:rsidRPr="00F23918" w:rsidRDefault="00F23918" w:rsidP="00F23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23918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23918" w:rsidRPr="00F23918" w:rsidTr="00EC2141">
        <w:trPr>
          <w:trHeight w:val="300"/>
        </w:trPr>
        <w:tc>
          <w:tcPr>
            <w:tcW w:w="1412" w:type="dxa"/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502072,71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1274388,96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F23918" w:rsidRPr="00F23918" w:rsidRDefault="00F23918" w:rsidP="00F23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23918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23918" w:rsidRPr="00F23918" w:rsidTr="00EC2141">
        <w:trPr>
          <w:trHeight w:val="300"/>
        </w:trPr>
        <w:tc>
          <w:tcPr>
            <w:tcW w:w="1412" w:type="dxa"/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502081,67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1274411,18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F23918" w:rsidRPr="00F23918" w:rsidRDefault="00F23918" w:rsidP="00F23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23918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23918" w:rsidRPr="00F23918" w:rsidTr="00EC2141">
        <w:trPr>
          <w:trHeight w:val="300"/>
        </w:trPr>
        <w:tc>
          <w:tcPr>
            <w:tcW w:w="1412" w:type="dxa"/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502077,97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1274412,70</w:t>
            </w:r>
          </w:p>
        </w:tc>
        <w:tc>
          <w:tcPr>
            <w:tcW w:w="2841" w:type="dxa"/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F23918" w:rsidRPr="00F23918" w:rsidTr="00EC2141">
        <w:trPr>
          <w:trHeight w:val="300"/>
        </w:trPr>
        <w:tc>
          <w:tcPr>
            <w:tcW w:w="1412" w:type="dxa"/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502068,53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1274389,28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F23918" w:rsidRPr="00F23918" w:rsidRDefault="00F23918" w:rsidP="00F23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23918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23918" w:rsidRPr="00F23918" w:rsidTr="00EC2141">
        <w:trPr>
          <w:trHeight w:val="300"/>
        </w:trPr>
        <w:tc>
          <w:tcPr>
            <w:tcW w:w="1412" w:type="dxa"/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24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502076,02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1274356,85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F23918" w:rsidRPr="00F23918" w:rsidRDefault="00F23918" w:rsidP="00F23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23918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23918" w:rsidRPr="00F23918" w:rsidTr="00EC2141">
        <w:trPr>
          <w:trHeight w:val="300"/>
        </w:trPr>
        <w:tc>
          <w:tcPr>
            <w:tcW w:w="1412" w:type="dxa"/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502044,47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1274356,18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F23918" w:rsidRPr="00F23918" w:rsidRDefault="00F23918" w:rsidP="00F23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23918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23918" w:rsidRPr="00F23918" w:rsidTr="00EC2141">
        <w:trPr>
          <w:trHeight w:val="300"/>
        </w:trPr>
        <w:tc>
          <w:tcPr>
            <w:tcW w:w="1412" w:type="dxa"/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26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502044,55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1274352,17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F23918" w:rsidRPr="00F23918" w:rsidRDefault="00F23918" w:rsidP="00F23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23918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23918" w:rsidRPr="00F23918" w:rsidTr="00EC2141">
        <w:trPr>
          <w:trHeight w:val="300"/>
        </w:trPr>
        <w:tc>
          <w:tcPr>
            <w:tcW w:w="1412" w:type="dxa"/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27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502076,95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1274352,85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F23918" w:rsidRPr="00F23918" w:rsidRDefault="00F23918" w:rsidP="00F23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23918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23918" w:rsidRPr="00F23918" w:rsidTr="00EC2141">
        <w:trPr>
          <w:trHeight w:val="300"/>
        </w:trPr>
        <w:tc>
          <w:tcPr>
            <w:tcW w:w="1412" w:type="dxa"/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28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502083,32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1274325,25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F23918" w:rsidRPr="00F23918" w:rsidRDefault="00F23918" w:rsidP="00F23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23918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23918" w:rsidRPr="00F23918" w:rsidTr="00EC2141">
        <w:trPr>
          <w:trHeight w:val="300"/>
        </w:trPr>
        <w:tc>
          <w:tcPr>
            <w:tcW w:w="1412" w:type="dxa"/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29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502047,64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1274317,30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F23918" w:rsidRPr="00F23918" w:rsidRDefault="00F23918" w:rsidP="00F23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23918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23918" w:rsidRPr="00F23918" w:rsidTr="00EC2141">
        <w:trPr>
          <w:trHeight w:val="300"/>
        </w:trPr>
        <w:tc>
          <w:tcPr>
            <w:tcW w:w="1412" w:type="dxa"/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502048,52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918" w:rsidRPr="00F23918" w:rsidRDefault="00F23918" w:rsidP="00F23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23918">
              <w:rPr>
                <w:rFonts w:ascii="Times New Roman" w:eastAsia="Times New Roman" w:hAnsi="Times New Roman" w:cs="Times New Roman"/>
                <w:lang w:eastAsia="en-US"/>
              </w:rPr>
              <w:t>1274313,38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F23918" w:rsidRPr="00F23918" w:rsidRDefault="00F23918" w:rsidP="00F23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23918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</w:tbl>
    <w:p w:rsidR="00623AC2" w:rsidRDefault="00623AC2" w:rsidP="00DE014F">
      <w:pPr>
        <w:spacing w:after="0" w:line="240" w:lineRule="auto"/>
        <w:ind w:left="-567" w:right="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3AC2" w:rsidRDefault="00623AC2" w:rsidP="001C21AB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2141" w:rsidRPr="007C2FF8" w:rsidRDefault="00EC2141" w:rsidP="001C21AB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5047D" w:rsidRPr="007C2FF8" w:rsidRDefault="00E5047D" w:rsidP="00EC2141">
      <w:pPr>
        <w:spacing w:after="0" w:line="240" w:lineRule="auto"/>
        <w:ind w:left="-567" w:right="142"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C2FF8">
        <w:rPr>
          <w:rFonts w:ascii="Times New Roman" w:eastAsia="Times New Roman" w:hAnsi="Times New Roman" w:cs="Times New Roman"/>
          <w:sz w:val="28"/>
          <w:szCs w:val="20"/>
        </w:rPr>
        <w:t xml:space="preserve">Глава Администрации </w:t>
      </w:r>
      <w:r w:rsidR="001F6C17" w:rsidRPr="007C2FF8">
        <w:rPr>
          <w:rFonts w:ascii="Times New Roman" w:eastAsia="Times New Roman" w:hAnsi="Times New Roman" w:cs="Times New Roman"/>
          <w:sz w:val="28"/>
          <w:szCs w:val="20"/>
        </w:rPr>
        <w:t xml:space="preserve">  </w:t>
      </w:r>
    </w:p>
    <w:p w:rsidR="00E5047D" w:rsidRPr="00E5047D" w:rsidRDefault="00E5047D" w:rsidP="00EC2141">
      <w:pPr>
        <w:spacing w:after="0" w:line="240" w:lineRule="auto"/>
        <w:ind w:left="-567" w:right="142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C2FF8">
        <w:rPr>
          <w:rFonts w:ascii="Times New Roman" w:eastAsia="Times New Roman" w:hAnsi="Times New Roman" w:cs="Times New Roman"/>
          <w:sz w:val="28"/>
          <w:szCs w:val="20"/>
        </w:rPr>
        <w:t xml:space="preserve">города Пскова                                                    </w:t>
      </w:r>
      <w:r w:rsidR="00EC2141">
        <w:rPr>
          <w:rFonts w:ascii="Times New Roman" w:eastAsia="Times New Roman" w:hAnsi="Times New Roman" w:cs="Times New Roman"/>
          <w:sz w:val="28"/>
          <w:szCs w:val="20"/>
        </w:rPr>
        <w:t xml:space="preserve">                     </w:t>
      </w:r>
      <w:r w:rsidR="00DE014F" w:rsidRPr="007C2FF8">
        <w:rPr>
          <w:rFonts w:ascii="Times New Roman" w:eastAsia="Times New Roman" w:hAnsi="Times New Roman" w:cs="Times New Roman"/>
          <w:sz w:val="28"/>
          <w:szCs w:val="20"/>
        </w:rPr>
        <w:t xml:space="preserve">   </w:t>
      </w:r>
      <w:r w:rsidR="001F6C17" w:rsidRPr="007C2FF8">
        <w:rPr>
          <w:rFonts w:ascii="Times New Roman" w:eastAsia="Times New Roman" w:hAnsi="Times New Roman" w:cs="Times New Roman"/>
          <w:sz w:val="28"/>
          <w:szCs w:val="20"/>
        </w:rPr>
        <w:t xml:space="preserve">        </w:t>
      </w:r>
      <w:r w:rsidR="00DE014F" w:rsidRPr="007C2FF8">
        <w:rPr>
          <w:rFonts w:ascii="Times New Roman" w:eastAsia="Times New Roman" w:hAnsi="Times New Roman" w:cs="Times New Roman"/>
          <w:sz w:val="28"/>
          <w:szCs w:val="20"/>
        </w:rPr>
        <w:t xml:space="preserve">  </w:t>
      </w:r>
      <w:r w:rsidRPr="007C2FF8">
        <w:rPr>
          <w:rFonts w:ascii="Times New Roman" w:eastAsia="Times New Roman" w:hAnsi="Times New Roman" w:cs="Times New Roman"/>
          <w:sz w:val="28"/>
          <w:szCs w:val="20"/>
        </w:rPr>
        <w:t xml:space="preserve">  Б.А. </w:t>
      </w:r>
      <w:proofErr w:type="spellStart"/>
      <w:r w:rsidRPr="007C2FF8">
        <w:rPr>
          <w:rFonts w:ascii="Times New Roman" w:eastAsia="Times New Roman" w:hAnsi="Times New Roman" w:cs="Times New Roman"/>
          <w:sz w:val="28"/>
          <w:szCs w:val="20"/>
        </w:rPr>
        <w:t>Елкин</w:t>
      </w:r>
      <w:proofErr w:type="spellEnd"/>
    </w:p>
    <w:p w:rsidR="00E5047D" w:rsidRPr="004D34C2" w:rsidRDefault="00E5047D" w:rsidP="004D34C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34C2" w:rsidRPr="004D34C2" w:rsidRDefault="004D34C2" w:rsidP="004D34C2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</w:p>
    <w:sectPr w:rsidR="004D34C2" w:rsidRPr="004D34C2" w:rsidSect="00C23DA9">
      <w:headerReference w:type="default" r:id="rId12"/>
      <w:type w:val="continuous"/>
      <w:pgSz w:w="11906" w:h="16838" w:code="9"/>
      <w:pgMar w:top="1134" w:right="851" w:bottom="1134" w:left="153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3D4C" w:rsidRDefault="00283D4C">
      <w:pPr>
        <w:spacing w:after="0" w:line="240" w:lineRule="auto"/>
      </w:pPr>
      <w:r>
        <w:separator/>
      </w:r>
    </w:p>
  </w:endnote>
  <w:endnote w:type="continuationSeparator" w:id="0">
    <w:p w:rsidR="00283D4C" w:rsidRDefault="00283D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3D4C" w:rsidRDefault="00283D4C">
      <w:pPr>
        <w:spacing w:after="0" w:line="240" w:lineRule="auto"/>
      </w:pPr>
      <w:r>
        <w:separator/>
      </w:r>
    </w:p>
  </w:footnote>
  <w:footnote w:type="continuationSeparator" w:id="0">
    <w:p w:rsidR="00283D4C" w:rsidRDefault="00283D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3D4C" w:rsidRDefault="00283D4C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BF3810">
      <w:rPr>
        <w:noProof/>
      </w:rPr>
      <w:t>1</w:t>
    </w:r>
    <w:r>
      <w:fldChar w:fldCharType="end"/>
    </w:r>
  </w:p>
  <w:p w:rsidR="00283D4C" w:rsidRDefault="00283D4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0871564"/>
      <w:docPartObj>
        <w:docPartGallery w:val="Page Numbers (Top of Page)"/>
        <w:docPartUnique/>
      </w:docPartObj>
    </w:sdtPr>
    <w:sdtEndPr/>
    <w:sdtContent>
      <w:p w:rsidR="00283D4C" w:rsidRDefault="00283D4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3810">
          <w:rPr>
            <w:noProof/>
          </w:rPr>
          <w:t>6</w:t>
        </w:r>
        <w:r>
          <w:fldChar w:fldCharType="end"/>
        </w:r>
      </w:p>
    </w:sdtContent>
  </w:sdt>
  <w:p w:rsidR="00283D4C" w:rsidRDefault="00283D4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2E7032E4"/>
    <w:multiLevelType w:val="multilevel"/>
    <w:tmpl w:val="100C1240"/>
    <w:lvl w:ilvl="0">
      <w:start w:val="1"/>
      <w:numFmt w:val="decimal"/>
      <w:lvlText w:val="%1"/>
      <w:lvlJc w:val="left"/>
      <w:pPr>
        <w:ind w:left="164" w:hanging="624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64" w:hanging="62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24" w:hanging="6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7" w:hanging="6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9" w:hanging="6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2" w:hanging="6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54" w:hanging="6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6" w:hanging="6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19" w:hanging="624"/>
      </w:pPr>
      <w:rPr>
        <w:rFonts w:hint="default"/>
        <w:lang w:val="ru-RU" w:eastAsia="en-US" w:bidi="ar-SA"/>
      </w:rPr>
    </w:lvl>
  </w:abstractNum>
  <w:abstractNum w:abstractNumId="2">
    <w:nsid w:val="482D2DEE"/>
    <w:multiLevelType w:val="multilevel"/>
    <w:tmpl w:val="7632E236"/>
    <w:lvl w:ilvl="0">
      <w:start w:val="1"/>
      <w:numFmt w:val="decimal"/>
      <w:lvlText w:val="%1."/>
      <w:lvlJc w:val="left"/>
      <w:pPr>
        <w:ind w:left="1499" w:hanging="486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4" w:hanging="5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87" w:hanging="5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74" w:hanging="5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1" w:hanging="5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8" w:hanging="5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5" w:hanging="5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2" w:hanging="5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9" w:hanging="59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9"/>
  <w:drawingGridHorizontalSpacing w:val="110"/>
  <w:drawingGridVerticalSpacing w:val="299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BAB"/>
    <w:rsid w:val="00035DBB"/>
    <w:rsid w:val="00072CE8"/>
    <w:rsid w:val="000A2392"/>
    <w:rsid w:val="000C7F5A"/>
    <w:rsid w:val="00125E80"/>
    <w:rsid w:val="00142E04"/>
    <w:rsid w:val="001801D3"/>
    <w:rsid w:val="00190EFD"/>
    <w:rsid w:val="001C21AB"/>
    <w:rsid w:val="001C28C7"/>
    <w:rsid w:val="001F0B3E"/>
    <w:rsid w:val="001F6C17"/>
    <w:rsid w:val="00220964"/>
    <w:rsid w:val="002319D7"/>
    <w:rsid w:val="002352D4"/>
    <w:rsid w:val="00241F46"/>
    <w:rsid w:val="0025489D"/>
    <w:rsid w:val="002562C3"/>
    <w:rsid w:val="0028192E"/>
    <w:rsid w:val="00283D4C"/>
    <w:rsid w:val="002D43F0"/>
    <w:rsid w:val="002E4D6A"/>
    <w:rsid w:val="002F6994"/>
    <w:rsid w:val="00303BAB"/>
    <w:rsid w:val="00312944"/>
    <w:rsid w:val="00335296"/>
    <w:rsid w:val="00355BE2"/>
    <w:rsid w:val="00373857"/>
    <w:rsid w:val="003C6079"/>
    <w:rsid w:val="003E36B1"/>
    <w:rsid w:val="00430BEB"/>
    <w:rsid w:val="00453246"/>
    <w:rsid w:val="00480653"/>
    <w:rsid w:val="004941A8"/>
    <w:rsid w:val="004B77DF"/>
    <w:rsid w:val="004C1714"/>
    <w:rsid w:val="004D08FB"/>
    <w:rsid w:val="004D2446"/>
    <w:rsid w:val="004D34C2"/>
    <w:rsid w:val="004E3F15"/>
    <w:rsid w:val="004E3FE6"/>
    <w:rsid w:val="0052299A"/>
    <w:rsid w:val="00550DB0"/>
    <w:rsid w:val="00594478"/>
    <w:rsid w:val="00596A2A"/>
    <w:rsid w:val="005E37C4"/>
    <w:rsid w:val="005E7F56"/>
    <w:rsid w:val="005F26E9"/>
    <w:rsid w:val="00605A62"/>
    <w:rsid w:val="00623AC2"/>
    <w:rsid w:val="0062403A"/>
    <w:rsid w:val="00642DEC"/>
    <w:rsid w:val="0067654C"/>
    <w:rsid w:val="00683ED3"/>
    <w:rsid w:val="006A4CDF"/>
    <w:rsid w:val="006B74D4"/>
    <w:rsid w:val="006F22FD"/>
    <w:rsid w:val="006F3DE5"/>
    <w:rsid w:val="00716976"/>
    <w:rsid w:val="007752AF"/>
    <w:rsid w:val="007A301E"/>
    <w:rsid w:val="007B2DFC"/>
    <w:rsid w:val="007C2FF8"/>
    <w:rsid w:val="007D6962"/>
    <w:rsid w:val="00822045"/>
    <w:rsid w:val="00835579"/>
    <w:rsid w:val="00852185"/>
    <w:rsid w:val="008B3E11"/>
    <w:rsid w:val="00950025"/>
    <w:rsid w:val="00954CBC"/>
    <w:rsid w:val="00956319"/>
    <w:rsid w:val="009636FD"/>
    <w:rsid w:val="00992B36"/>
    <w:rsid w:val="00997300"/>
    <w:rsid w:val="009A04BA"/>
    <w:rsid w:val="009A0FA9"/>
    <w:rsid w:val="009B1E46"/>
    <w:rsid w:val="009C5CEE"/>
    <w:rsid w:val="00A01C8F"/>
    <w:rsid w:val="00A02DA0"/>
    <w:rsid w:val="00A535A9"/>
    <w:rsid w:val="00A64BD0"/>
    <w:rsid w:val="00A758BB"/>
    <w:rsid w:val="00AB1FA2"/>
    <w:rsid w:val="00AE702B"/>
    <w:rsid w:val="00AF1B81"/>
    <w:rsid w:val="00AF7E5C"/>
    <w:rsid w:val="00B004AB"/>
    <w:rsid w:val="00B23454"/>
    <w:rsid w:val="00B2347F"/>
    <w:rsid w:val="00B53490"/>
    <w:rsid w:val="00B741FA"/>
    <w:rsid w:val="00B9503D"/>
    <w:rsid w:val="00BE6F60"/>
    <w:rsid w:val="00BF3810"/>
    <w:rsid w:val="00C129FD"/>
    <w:rsid w:val="00C15A4B"/>
    <w:rsid w:val="00C23DA9"/>
    <w:rsid w:val="00C3447C"/>
    <w:rsid w:val="00C4461C"/>
    <w:rsid w:val="00C661DA"/>
    <w:rsid w:val="00C73B31"/>
    <w:rsid w:val="00CB7103"/>
    <w:rsid w:val="00D34636"/>
    <w:rsid w:val="00D750F2"/>
    <w:rsid w:val="00D76A3D"/>
    <w:rsid w:val="00D841A6"/>
    <w:rsid w:val="00DA5BB2"/>
    <w:rsid w:val="00DE014F"/>
    <w:rsid w:val="00DF4D59"/>
    <w:rsid w:val="00E46478"/>
    <w:rsid w:val="00E5047D"/>
    <w:rsid w:val="00EC1E19"/>
    <w:rsid w:val="00EC2141"/>
    <w:rsid w:val="00EE32B0"/>
    <w:rsid w:val="00EE46F5"/>
    <w:rsid w:val="00EE4815"/>
    <w:rsid w:val="00EF6A9F"/>
    <w:rsid w:val="00F05F2E"/>
    <w:rsid w:val="00F23918"/>
    <w:rsid w:val="00F51B72"/>
    <w:rsid w:val="00F61532"/>
    <w:rsid w:val="00F862C3"/>
    <w:rsid w:val="00F92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customStyle="1" w:styleId="Char">
    <w:name w:val="Char Знак Знак"/>
    <w:basedOn w:val="a"/>
    <w:rsid w:val="00AE702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7">
    <w:name w:val="footer"/>
    <w:basedOn w:val="a"/>
    <w:link w:val="a8"/>
    <w:uiPriority w:val="99"/>
    <w:unhideWhenUsed/>
    <w:rsid w:val="002352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52D4"/>
  </w:style>
  <w:style w:type="character" w:customStyle="1" w:styleId="10">
    <w:name w:val="Заголовок 1 Знак"/>
    <w:basedOn w:val="a0"/>
    <w:link w:val="1"/>
    <w:uiPriority w:val="1"/>
    <w:rsid w:val="00430BEB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430BEB"/>
  </w:style>
  <w:style w:type="paragraph" w:styleId="a9">
    <w:name w:val="Body Text"/>
    <w:basedOn w:val="a"/>
    <w:link w:val="a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430BEB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b">
    <w:name w:val="List Paragraph"/>
    <w:basedOn w:val="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 w:right="106" w:firstLine="849"/>
      <w:jc w:val="both"/>
    </w:pPr>
    <w:rPr>
      <w:rFonts w:ascii="Times New Roman" w:eastAsia="Times New Roman" w:hAnsi="Times New Roman" w:cs="Times New Roman"/>
      <w:lang w:eastAsia="en-US"/>
    </w:rPr>
  </w:style>
  <w:style w:type="character" w:styleId="ac">
    <w:name w:val="line number"/>
    <w:uiPriority w:val="99"/>
    <w:semiHidden/>
    <w:rsid w:val="00430BEB"/>
    <w:rPr>
      <w:rFonts w:cs="Times New Roman"/>
    </w:rPr>
  </w:style>
  <w:style w:type="character" w:customStyle="1" w:styleId="CharacterStyle1">
    <w:name w:val="CharacterStyle1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3">
    <w:name w:val="CharacterStyle3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0">
    <w:name w:val="ParagraphStyle0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1">
    <w:name w:val="ParagraphStyle1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2">
    <w:name w:val="ParagraphStyle2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3">
    <w:name w:val="ParagraphStyle3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4">
    <w:name w:val="ParagraphStyle4"/>
    <w:hidden/>
    <w:rsid w:val="00430BEB"/>
    <w:pPr>
      <w:spacing w:after="0" w:line="240" w:lineRule="auto"/>
      <w:ind w:left="28" w:right="28"/>
    </w:pPr>
    <w:rPr>
      <w:rFonts w:ascii="Calibri" w:eastAsia="Times New Roman" w:hAnsi="Calibri" w:cs="Times New Roman"/>
    </w:rPr>
  </w:style>
  <w:style w:type="paragraph" w:customStyle="1" w:styleId="ParagraphStyle5">
    <w:name w:val="ParagraphStyle5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6">
    <w:name w:val="ParagraphStyle6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7">
    <w:name w:val="ParagraphStyle7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FakeCharacterStyle">
    <w:name w:val="FakeCharacterStyle"/>
    <w:hidden/>
    <w:rsid w:val="00430BEB"/>
    <w:rPr>
      <w:sz w:val="2"/>
    </w:rPr>
  </w:style>
  <w:style w:type="character" w:customStyle="1" w:styleId="CharacterStyle0">
    <w:name w:val="CharacterStyle0"/>
    <w:hidden/>
    <w:rsid w:val="00430BEB"/>
    <w:rPr>
      <w:rFonts w:ascii="Times New Roman" w:hAnsi="Times New Roman"/>
      <w:noProof/>
      <w:color w:val="000000"/>
      <w:sz w:val="19"/>
      <w:u w:val="none"/>
    </w:rPr>
  </w:style>
  <w:style w:type="character" w:customStyle="1" w:styleId="CharacterStyle2">
    <w:name w:val="CharacterStyle2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4">
    <w:name w:val="CharacterStyle4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character" w:customStyle="1" w:styleId="CharacterStyle5">
    <w:name w:val="CharacterStyle5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8">
    <w:name w:val="ParagraphStyle8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9">
    <w:name w:val="ParagraphStyle9"/>
    <w:hidden/>
    <w:rsid w:val="00430BEB"/>
    <w:pPr>
      <w:spacing w:after="0" w:line="240" w:lineRule="auto"/>
      <w:jc w:val="right"/>
    </w:pPr>
    <w:rPr>
      <w:rFonts w:ascii="Calibri" w:eastAsia="Times New Roman" w:hAnsi="Calibri" w:cs="Times New Roman"/>
    </w:rPr>
  </w:style>
  <w:style w:type="character" w:styleId="ad">
    <w:name w:val="Hyperlink"/>
    <w:uiPriority w:val="99"/>
    <w:rsid w:val="00430BEB"/>
    <w:rPr>
      <w:rFonts w:cs="Times New Roman"/>
      <w:color w:val="0000FF"/>
      <w:u w:val="single"/>
    </w:rPr>
  </w:style>
  <w:style w:type="character" w:customStyle="1" w:styleId="CharacterStyle6">
    <w:name w:val="CharacterStyle6"/>
    <w:hidden/>
    <w:rsid w:val="00430BEB"/>
    <w:rPr>
      <w:rFonts w:ascii="Times New Roman" w:hAnsi="Times New Roman"/>
      <w:noProof/>
      <w:color w:val="000000"/>
      <w:sz w:val="22"/>
      <w:u w:val="none"/>
    </w:rPr>
  </w:style>
  <w:style w:type="table" w:styleId="12">
    <w:name w:val="Table Simple 1"/>
    <w:basedOn w:val="a1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30BE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">
    <w:name w:val="Normal (Web)"/>
    <w:basedOn w:val="a"/>
    <w:uiPriority w:val="99"/>
    <w:unhideWhenUsed/>
    <w:rsid w:val="00430BEB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0">
    <w:name w:val="Текст таблицы"/>
    <w:basedOn w:val="a"/>
    <w:rsid w:val="00430BEB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af1">
    <w:name w:val="Название раздела"/>
    <w:basedOn w:val="a"/>
    <w:rsid w:val="00430BE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af2">
    <w:name w:val="Разделитель таблиц"/>
    <w:basedOn w:val="a"/>
    <w:rsid w:val="00430BEB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</w:rPr>
  </w:style>
  <w:style w:type="numbering" w:customStyle="1" w:styleId="2">
    <w:name w:val="Нет списка2"/>
    <w:next w:val="a2"/>
    <w:uiPriority w:val="99"/>
    <w:semiHidden/>
    <w:unhideWhenUsed/>
    <w:rsid w:val="00430BEB"/>
  </w:style>
  <w:style w:type="table" w:customStyle="1" w:styleId="110">
    <w:name w:val="Простая таблица 11"/>
    <w:basedOn w:val="a1"/>
    <w:next w:val="12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next w:val="ae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Знак Знак3 Знак Знак Знак Знак"/>
    <w:basedOn w:val="a"/>
    <w:rsid w:val="00DE014F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30">
    <w:name w:val="Знак Знак3 Знак Знак"/>
    <w:basedOn w:val="a"/>
    <w:rsid w:val="001F6C17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customStyle="1" w:styleId="Char">
    <w:name w:val="Char Знак Знак"/>
    <w:basedOn w:val="a"/>
    <w:rsid w:val="00AE702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7">
    <w:name w:val="footer"/>
    <w:basedOn w:val="a"/>
    <w:link w:val="a8"/>
    <w:uiPriority w:val="99"/>
    <w:unhideWhenUsed/>
    <w:rsid w:val="002352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52D4"/>
  </w:style>
  <w:style w:type="character" w:customStyle="1" w:styleId="10">
    <w:name w:val="Заголовок 1 Знак"/>
    <w:basedOn w:val="a0"/>
    <w:link w:val="1"/>
    <w:uiPriority w:val="1"/>
    <w:rsid w:val="00430BEB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430BEB"/>
  </w:style>
  <w:style w:type="paragraph" w:styleId="a9">
    <w:name w:val="Body Text"/>
    <w:basedOn w:val="a"/>
    <w:link w:val="a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430BEB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b">
    <w:name w:val="List Paragraph"/>
    <w:basedOn w:val="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 w:right="106" w:firstLine="849"/>
      <w:jc w:val="both"/>
    </w:pPr>
    <w:rPr>
      <w:rFonts w:ascii="Times New Roman" w:eastAsia="Times New Roman" w:hAnsi="Times New Roman" w:cs="Times New Roman"/>
      <w:lang w:eastAsia="en-US"/>
    </w:rPr>
  </w:style>
  <w:style w:type="character" w:styleId="ac">
    <w:name w:val="line number"/>
    <w:uiPriority w:val="99"/>
    <w:semiHidden/>
    <w:rsid w:val="00430BEB"/>
    <w:rPr>
      <w:rFonts w:cs="Times New Roman"/>
    </w:rPr>
  </w:style>
  <w:style w:type="character" w:customStyle="1" w:styleId="CharacterStyle1">
    <w:name w:val="CharacterStyle1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3">
    <w:name w:val="CharacterStyle3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0">
    <w:name w:val="ParagraphStyle0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1">
    <w:name w:val="ParagraphStyle1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2">
    <w:name w:val="ParagraphStyle2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3">
    <w:name w:val="ParagraphStyle3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4">
    <w:name w:val="ParagraphStyle4"/>
    <w:hidden/>
    <w:rsid w:val="00430BEB"/>
    <w:pPr>
      <w:spacing w:after="0" w:line="240" w:lineRule="auto"/>
      <w:ind w:left="28" w:right="28"/>
    </w:pPr>
    <w:rPr>
      <w:rFonts w:ascii="Calibri" w:eastAsia="Times New Roman" w:hAnsi="Calibri" w:cs="Times New Roman"/>
    </w:rPr>
  </w:style>
  <w:style w:type="paragraph" w:customStyle="1" w:styleId="ParagraphStyle5">
    <w:name w:val="ParagraphStyle5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6">
    <w:name w:val="ParagraphStyle6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7">
    <w:name w:val="ParagraphStyle7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FakeCharacterStyle">
    <w:name w:val="FakeCharacterStyle"/>
    <w:hidden/>
    <w:rsid w:val="00430BEB"/>
    <w:rPr>
      <w:sz w:val="2"/>
    </w:rPr>
  </w:style>
  <w:style w:type="character" w:customStyle="1" w:styleId="CharacterStyle0">
    <w:name w:val="CharacterStyle0"/>
    <w:hidden/>
    <w:rsid w:val="00430BEB"/>
    <w:rPr>
      <w:rFonts w:ascii="Times New Roman" w:hAnsi="Times New Roman"/>
      <w:noProof/>
      <w:color w:val="000000"/>
      <w:sz w:val="19"/>
      <w:u w:val="none"/>
    </w:rPr>
  </w:style>
  <w:style w:type="character" w:customStyle="1" w:styleId="CharacterStyle2">
    <w:name w:val="CharacterStyle2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4">
    <w:name w:val="CharacterStyle4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character" w:customStyle="1" w:styleId="CharacterStyle5">
    <w:name w:val="CharacterStyle5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8">
    <w:name w:val="ParagraphStyle8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9">
    <w:name w:val="ParagraphStyle9"/>
    <w:hidden/>
    <w:rsid w:val="00430BEB"/>
    <w:pPr>
      <w:spacing w:after="0" w:line="240" w:lineRule="auto"/>
      <w:jc w:val="right"/>
    </w:pPr>
    <w:rPr>
      <w:rFonts w:ascii="Calibri" w:eastAsia="Times New Roman" w:hAnsi="Calibri" w:cs="Times New Roman"/>
    </w:rPr>
  </w:style>
  <w:style w:type="character" w:styleId="ad">
    <w:name w:val="Hyperlink"/>
    <w:uiPriority w:val="99"/>
    <w:rsid w:val="00430BEB"/>
    <w:rPr>
      <w:rFonts w:cs="Times New Roman"/>
      <w:color w:val="0000FF"/>
      <w:u w:val="single"/>
    </w:rPr>
  </w:style>
  <w:style w:type="character" w:customStyle="1" w:styleId="CharacterStyle6">
    <w:name w:val="CharacterStyle6"/>
    <w:hidden/>
    <w:rsid w:val="00430BEB"/>
    <w:rPr>
      <w:rFonts w:ascii="Times New Roman" w:hAnsi="Times New Roman"/>
      <w:noProof/>
      <w:color w:val="000000"/>
      <w:sz w:val="22"/>
      <w:u w:val="none"/>
    </w:rPr>
  </w:style>
  <w:style w:type="table" w:styleId="12">
    <w:name w:val="Table Simple 1"/>
    <w:basedOn w:val="a1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30BE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">
    <w:name w:val="Normal (Web)"/>
    <w:basedOn w:val="a"/>
    <w:uiPriority w:val="99"/>
    <w:unhideWhenUsed/>
    <w:rsid w:val="00430BEB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0">
    <w:name w:val="Текст таблицы"/>
    <w:basedOn w:val="a"/>
    <w:rsid w:val="00430BEB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af1">
    <w:name w:val="Название раздела"/>
    <w:basedOn w:val="a"/>
    <w:rsid w:val="00430BE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af2">
    <w:name w:val="Разделитель таблиц"/>
    <w:basedOn w:val="a"/>
    <w:rsid w:val="00430BEB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</w:rPr>
  </w:style>
  <w:style w:type="numbering" w:customStyle="1" w:styleId="2">
    <w:name w:val="Нет списка2"/>
    <w:next w:val="a2"/>
    <w:uiPriority w:val="99"/>
    <w:semiHidden/>
    <w:unhideWhenUsed/>
    <w:rsid w:val="00430BEB"/>
  </w:style>
  <w:style w:type="table" w:customStyle="1" w:styleId="110">
    <w:name w:val="Простая таблица 11"/>
    <w:basedOn w:val="a1"/>
    <w:next w:val="12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next w:val="ae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Знак Знак3 Знак Знак Знак Знак"/>
    <w:basedOn w:val="a"/>
    <w:rsid w:val="00DE014F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30">
    <w:name w:val="Знак Знак3 Знак Знак"/>
    <w:basedOn w:val="a"/>
    <w:rsid w:val="001F6C17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88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766BFD-8535-465F-A1B8-022AC9AA5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1308</Words>
  <Characters>7460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Николаева Ирина Олеговна</cp:lastModifiedBy>
  <cp:revision>3</cp:revision>
  <dcterms:created xsi:type="dcterms:W3CDTF">2022-06-20T07:24:00Z</dcterms:created>
  <dcterms:modified xsi:type="dcterms:W3CDTF">2022-06-21T09:02:00Z</dcterms:modified>
</cp:coreProperties>
</file>