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35" w:rsidRPr="00DC7635" w:rsidRDefault="00DC7635" w:rsidP="00DC7635">
      <w:pPr>
        <w:rPr>
          <w:rFonts w:ascii="Calibri" w:eastAsia="Times New Roman" w:hAnsi="Calibri" w:cs="Times New Roman"/>
          <w:lang w:eastAsia="ru-RU"/>
        </w:rPr>
      </w:pPr>
      <w:r w:rsidRPr="00DC763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0A5E9" wp14:editId="4EA9CD4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635" w:rsidRDefault="00DC7635" w:rsidP="00DC763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C7635" w:rsidRDefault="00DC7635" w:rsidP="00DC763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1606</w:t>
                      </w:r>
                    </w:p>
                  </w:txbxContent>
                </v:textbox>
              </v:shape>
            </w:pict>
          </mc:Fallback>
        </mc:AlternateContent>
      </w:r>
      <w:r w:rsidRPr="00DC763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63E97" wp14:editId="330C207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635" w:rsidRDefault="00DC7635" w:rsidP="00DC763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01.11.2021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C7635" w:rsidRDefault="00DC7635" w:rsidP="00DC763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01.11.2021</w:t>
                      </w:r>
                    </w:p>
                  </w:txbxContent>
                </v:textbox>
              </v:shape>
            </w:pict>
          </mc:Fallback>
        </mc:AlternateContent>
      </w:r>
      <w:r w:rsidRPr="00DC763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3464780" wp14:editId="6A31E445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28" w:rsidRDefault="00520128" w:rsidP="00520128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О внесении изменени</w:t>
      </w:r>
      <w:r w:rsidR="009F1B07" w:rsidRPr="00286F79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постановление Администрации города Пскова                    от 21.04.2010 № 810 «Об утверждении схем размещения нестационарных торговых объектов сезонного характера на территории города Пскова»</w:t>
      </w:r>
    </w:p>
    <w:p w:rsidR="00520128" w:rsidRDefault="00520128" w:rsidP="0052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128" w:rsidRDefault="00520128" w:rsidP="0052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128" w:rsidRDefault="00520128" w:rsidP="00641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обеспечения жителей городского округа услугами общественного питания, торговли и бытового обслуживания, руководствуясь </w:t>
      </w:r>
      <w:hyperlink r:id="rId6" w:history="1">
        <w:r w:rsidRPr="005201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32</w:t>
        </w:r>
      </w:hyperlink>
      <w:r w:rsidRPr="0052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Pr="00520128">
          <w:rPr>
            <w:rFonts w:ascii="Times New Roman" w:hAnsi="Times New Roman" w:cs="Times New Roman"/>
            <w:color w:val="000000" w:themeColor="text1"/>
            <w:sz w:val="28"/>
            <w:szCs w:val="28"/>
          </w:rPr>
          <w:t>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</w:t>
      </w:r>
      <w:r w:rsidR="006D4375">
        <w:rPr>
          <w:rFonts w:ascii="Times New Roman" w:hAnsi="Times New Roman" w:cs="Times New Roman"/>
          <w:sz w:val="28"/>
          <w:szCs w:val="28"/>
        </w:rPr>
        <w:t>ация города Пскова</w:t>
      </w:r>
    </w:p>
    <w:p w:rsidR="006D4375" w:rsidRDefault="006D4375" w:rsidP="0052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375" w:rsidRDefault="006D4375" w:rsidP="006D43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0128" w:rsidRDefault="00520128" w:rsidP="00641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5201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52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6834A2">
        <w:rPr>
          <w:rFonts w:ascii="Times New Roman" w:hAnsi="Times New Roman" w:cs="Times New Roman"/>
          <w:sz w:val="28"/>
          <w:szCs w:val="28"/>
        </w:rPr>
        <w:t>ции города Пскова от </w:t>
      </w:r>
      <w:r w:rsidR="00C44E1C">
        <w:rPr>
          <w:rFonts w:ascii="Times New Roman" w:hAnsi="Times New Roman" w:cs="Times New Roman"/>
          <w:sz w:val="28"/>
          <w:szCs w:val="28"/>
        </w:rPr>
        <w:t>21.04.2010</w:t>
      </w:r>
      <w:r w:rsidR="009F1B0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810</w:t>
      </w:r>
      <w:r w:rsidR="006D437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схем размещения нестационарных торговых объектов сезонного характера на территории города Пскова</w:t>
      </w:r>
      <w:r w:rsidR="006D43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79">
        <w:rPr>
          <w:rFonts w:ascii="Times New Roman" w:hAnsi="Times New Roman" w:cs="Times New Roman"/>
          <w:sz w:val="28"/>
          <w:szCs w:val="28"/>
        </w:rPr>
        <w:t>следующ</w:t>
      </w:r>
      <w:r w:rsidR="009F1B07" w:rsidRPr="00286F79">
        <w:rPr>
          <w:rFonts w:ascii="Times New Roman" w:hAnsi="Times New Roman" w:cs="Times New Roman"/>
          <w:sz w:val="28"/>
          <w:szCs w:val="28"/>
        </w:rPr>
        <w:t>ее изменение</w:t>
      </w:r>
      <w:r w:rsidRPr="00286F79">
        <w:rPr>
          <w:rFonts w:ascii="Times New Roman" w:hAnsi="Times New Roman" w:cs="Times New Roman"/>
          <w:sz w:val="28"/>
          <w:szCs w:val="28"/>
        </w:rPr>
        <w:t>:</w:t>
      </w:r>
    </w:p>
    <w:p w:rsidR="00520128" w:rsidRDefault="00520128" w:rsidP="00641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2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9" w:history="1">
        <w:r w:rsidRPr="005201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«Схема раз</w:t>
      </w:r>
      <w:r w:rsidR="006834A2">
        <w:rPr>
          <w:rFonts w:ascii="Times New Roman" w:hAnsi="Times New Roman" w:cs="Times New Roman"/>
          <w:sz w:val="28"/>
          <w:szCs w:val="28"/>
        </w:rPr>
        <w:t>мещения летних кафе и террас на </w:t>
      </w:r>
      <w:r>
        <w:rPr>
          <w:rFonts w:ascii="Times New Roman" w:hAnsi="Times New Roman" w:cs="Times New Roman"/>
          <w:sz w:val="28"/>
          <w:szCs w:val="28"/>
        </w:rPr>
        <w:t>прилегающих территориях к стационарным торговым предприятиям общественного питания на территории города Пскова» дополнить строкой 35 следующего содержания:</w:t>
      </w:r>
    </w:p>
    <w:p w:rsidR="00C44E1C" w:rsidRDefault="00C44E1C" w:rsidP="00520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4A2" w:rsidRDefault="006834A2" w:rsidP="00520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4A2" w:rsidRDefault="006834A2" w:rsidP="0068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"/>
        <w:gridCol w:w="2034"/>
        <w:gridCol w:w="1192"/>
        <w:gridCol w:w="709"/>
        <w:gridCol w:w="1134"/>
        <w:gridCol w:w="1843"/>
        <w:gridCol w:w="1134"/>
        <w:gridCol w:w="1200"/>
      </w:tblGrid>
      <w:tr w:rsidR="006834A2" w:rsidTr="006834A2">
        <w:trPr>
          <w:trHeight w:val="5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Адрес (местоположение)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Площадь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Предназначение для использования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Специализация объекта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Период размещения</w:t>
            </w:r>
          </w:p>
        </w:tc>
      </w:tr>
      <w:tr w:rsidR="006834A2" w:rsidTr="006834A2">
        <w:trPr>
          <w:trHeight w:val="6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ул. Ленина, д.5</w:t>
            </w:r>
          </w:p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(на прилегающей территории к кафе «Два пекаря»)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4,0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установка столиков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услуги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общественное питание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2" w:rsidRPr="00C44E1C" w:rsidRDefault="006834A2" w:rsidP="00A3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E1C">
              <w:rPr>
                <w:rFonts w:ascii="Times New Roman" w:hAnsi="Times New Roman" w:cs="Times New Roman"/>
                <w:sz w:val="24"/>
                <w:szCs w:val="28"/>
              </w:rPr>
              <w:t>01.04 - 01.11</w:t>
            </w:r>
          </w:p>
        </w:tc>
      </w:tr>
    </w:tbl>
    <w:p w:rsidR="006834A2" w:rsidRDefault="006834A2" w:rsidP="00683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834A2" w:rsidRDefault="006834A2" w:rsidP="0068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6834A2" w:rsidRDefault="006834A2" w:rsidP="0068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опубликовать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834A2" w:rsidRDefault="006834A2" w:rsidP="0068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 заместителя Главы Администрации города Пскова П.В. Волкова.</w:t>
      </w:r>
    </w:p>
    <w:p w:rsidR="006834A2" w:rsidRDefault="006834A2" w:rsidP="0068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A2" w:rsidRDefault="006834A2" w:rsidP="0068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A2" w:rsidRDefault="006834A2" w:rsidP="0068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A2" w:rsidRDefault="006834A2" w:rsidP="0068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</w:p>
    <w:p w:rsidR="006834A2" w:rsidRDefault="006834A2" w:rsidP="0066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                        </w:t>
      </w:r>
      <w:r w:rsidR="00DC76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6834A2" w:rsidSect="00C44E1C">
      <w:pgSz w:w="11905" w:h="16838"/>
      <w:pgMar w:top="851" w:right="851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11"/>
    <w:rsid w:val="00091F11"/>
    <w:rsid w:val="000D11C5"/>
    <w:rsid w:val="001A32D4"/>
    <w:rsid w:val="00286F79"/>
    <w:rsid w:val="00332A2A"/>
    <w:rsid w:val="00410769"/>
    <w:rsid w:val="00520128"/>
    <w:rsid w:val="00641C1B"/>
    <w:rsid w:val="006566E9"/>
    <w:rsid w:val="0066491C"/>
    <w:rsid w:val="006834A2"/>
    <w:rsid w:val="006D4375"/>
    <w:rsid w:val="00810F86"/>
    <w:rsid w:val="008F25BD"/>
    <w:rsid w:val="009F1B07"/>
    <w:rsid w:val="00B109FB"/>
    <w:rsid w:val="00C44E1C"/>
    <w:rsid w:val="00C75059"/>
    <w:rsid w:val="00D528E3"/>
    <w:rsid w:val="00DC7635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0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0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6E71161F17D116A1B21D8C04419508175FC6345AFE64DF675DB8F88398F0B7BCACF6A94986AA248D0C12E17187B2Da9W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26E71161F17D116A1B21D8C04419508175FC634AA8E64BF775DB8F88398F0B7BCACF7894C066A241CEC528024E2A6BC2908B4C688565AC865EAEaCW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6E71161F17D116A1B21D8C04419508175FC634AA8E64BF775DB8F88398F0B7BCACF7894C066A240C7C52E024E2A6BC2908B4C688565AC865EAEaCW0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26E71161F17D116A1B21D8C04419508175FC6345AFE64DF675DB8F88398F0B7BCACF7894C066A243CDC32F024E2A6BC2908B4C688565AC865EAEaC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Андреева Людмила Алексеевна</cp:lastModifiedBy>
  <cp:revision>3</cp:revision>
  <cp:lastPrinted>2021-10-29T09:16:00Z</cp:lastPrinted>
  <dcterms:created xsi:type="dcterms:W3CDTF">2021-10-29T09:18:00Z</dcterms:created>
  <dcterms:modified xsi:type="dcterms:W3CDTF">2021-11-01T14:49:00Z</dcterms:modified>
</cp:coreProperties>
</file>