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E6D" w:rsidRPr="00031600" w:rsidRDefault="00343E6D">
      <w:pPr>
        <w:pStyle w:val="ConsPlusNormal"/>
        <w:jc w:val="both"/>
        <w:outlineLvl w:val="0"/>
        <w:rPr>
          <w:rFonts w:ascii="Times New Roman" w:hAnsi="Times New Roman" w:cs="Times New Roman"/>
          <w:sz w:val="28"/>
          <w:szCs w:val="28"/>
          <w:lang w:val="en-US"/>
        </w:rPr>
      </w:pPr>
      <w:bookmarkStart w:id="0" w:name="_GoBack"/>
      <w:bookmarkEnd w:id="0"/>
    </w:p>
    <w:p w:rsidR="0088183C" w:rsidRDefault="0088183C">
      <w:pPr>
        <w:pStyle w:val="ConsPlusTitle"/>
        <w:jc w:val="center"/>
        <w:rPr>
          <w:rFonts w:ascii="Times New Roman" w:hAnsi="Times New Roman" w:cs="Times New Roman"/>
          <w:sz w:val="28"/>
          <w:szCs w:val="28"/>
        </w:rPr>
      </w:pPr>
    </w:p>
    <w:p w:rsidR="0088183C" w:rsidRDefault="0088183C">
      <w:pPr>
        <w:pStyle w:val="ConsPlusTitle"/>
        <w:jc w:val="center"/>
        <w:rPr>
          <w:rFonts w:ascii="Times New Roman" w:hAnsi="Times New Roman" w:cs="Times New Roman"/>
          <w:sz w:val="28"/>
          <w:szCs w:val="28"/>
        </w:rPr>
      </w:pPr>
    </w:p>
    <w:p w:rsidR="0088183C" w:rsidRDefault="0088183C">
      <w:pPr>
        <w:pStyle w:val="ConsPlusTitle"/>
        <w:jc w:val="center"/>
        <w:rPr>
          <w:rFonts w:ascii="Times New Roman" w:hAnsi="Times New Roman" w:cs="Times New Roman"/>
          <w:sz w:val="28"/>
          <w:szCs w:val="28"/>
        </w:rPr>
      </w:pPr>
    </w:p>
    <w:p w:rsidR="0088183C" w:rsidRDefault="0088183C">
      <w:pPr>
        <w:pStyle w:val="ConsPlusTitle"/>
        <w:jc w:val="center"/>
        <w:rPr>
          <w:rFonts w:ascii="Times New Roman" w:hAnsi="Times New Roman" w:cs="Times New Roman"/>
          <w:sz w:val="28"/>
          <w:szCs w:val="28"/>
        </w:rPr>
      </w:pPr>
    </w:p>
    <w:p w:rsidR="0088183C" w:rsidRDefault="0088183C">
      <w:pPr>
        <w:pStyle w:val="ConsPlusTitle"/>
        <w:jc w:val="center"/>
        <w:rPr>
          <w:rFonts w:ascii="Times New Roman" w:hAnsi="Times New Roman" w:cs="Times New Roman"/>
          <w:sz w:val="28"/>
          <w:szCs w:val="28"/>
        </w:rPr>
      </w:pPr>
    </w:p>
    <w:p w:rsidR="0088183C" w:rsidRDefault="0088183C">
      <w:pPr>
        <w:pStyle w:val="ConsPlusTitle"/>
        <w:jc w:val="center"/>
        <w:rPr>
          <w:rFonts w:ascii="Times New Roman" w:hAnsi="Times New Roman" w:cs="Times New Roman"/>
          <w:sz w:val="28"/>
          <w:szCs w:val="28"/>
        </w:rPr>
      </w:pPr>
    </w:p>
    <w:p w:rsidR="0088183C" w:rsidRDefault="0088183C">
      <w:pPr>
        <w:pStyle w:val="ConsPlusTitle"/>
        <w:jc w:val="center"/>
        <w:rPr>
          <w:rFonts w:ascii="Times New Roman" w:hAnsi="Times New Roman" w:cs="Times New Roman"/>
          <w:sz w:val="28"/>
          <w:szCs w:val="28"/>
        </w:rPr>
      </w:pPr>
    </w:p>
    <w:p w:rsidR="0088183C" w:rsidRDefault="0088183C">
      <w:pPr>
        <w:pStyle w:val="ConsPlusTitle"/>
        <w:jc w:val="center"/>
        <w:rPr>
          <w:rFonts w:ascii="Times New Roman" w:hAnsi="Times New Roman" w:cs="Times New Roman"/>
          <w:sz w:val="28"/>
          <w:szCs w:val="28"/>
        </w:rPr>
      </w:pPr>
    </w:p>
    <w:p w:rsidR="0088183C" w:rsidRDefault="0088183C">
      <w:pPr>
        <w:pStyle w:val="ConsPlusTitle"/>
        <w:jc w:val="center"/>
        <w:rPr>
          <w:rFonts w:ascii="Times New Roman" w:hAnsi="Times New Roman" w:cs="Times New Roman"/>
          <w:sz w:val="28"/>
          <w:szCs w:val="28"/>
        </w:rPr>
      </w:pPr>
    </w:p>
    <w:p w:rsidR="0088183C" w:rsidRDefault="0088183C">
      <w:pPr>
        <w:pStyle w:val="ConsPlusTitle"/>
        <w:jc w:val="center"/>
        <w:rPr>
          <w:rFonts w:ascii="Times New Roman" w:hAnsi="Times New Roman" w:cs="Times New Roman"/>
          <w:sz w:val="28"/>
          <w:szCs w:val="28"/>
        </w:rPr>
      </w:pPr>
    </w:p>
    <w:p w:rsidR="00343E6D" w:rsidRPr="0088183C" w:rsidRDefault="0088183C" w:rsidP="0088183C">
      <w:pPr>
        <w:pStyle w:val="ConsPlusTitle"/>
        <w:jc w:val="both"/>
        <w:rPr>
          <w:rFonts w:ascii="Times New Roman" w:hAnsi="Times New Roman" w:cs="Times New Roman"/>
          <w:b w:val="0"/>
          <w:sz w:val="28"/>
          <w:szCs w:val="28"/>
        </w:rPr>
      </w:pPr>
      <w:r w:rsidRPr="0088183C">
        <w:rPr>
          <w:rFonts w:ascii="Times New Roman" w:hAnsi="Times New Roman" w:cs="Times New Roman"/>
          <w:b w:val="0"/>
          <w:sz w:val="28"/>
          <w:szCs w:val="28"/>
        </w:rPr>
        <w:t>Об утверждении муниципальной программы</w:t>
      </w:r>
      <w:r>
        <w:rPr>
          <w:rFonts w:ascii="Times New Roman" w:hAnsi="Times New Roman" w:cs="Times New Roman"/>
          <w:b w:val="0"/>
          <w:sz w:val="28"/>
          <w:szCs w:val="28"/>
        </w:rPr>
        <w:t xml:space="preserve"> </w:t>
      </w:r>
      <w:r w:rsidR="00EA0720" w:rsidRPr="0088183C">
        <w:rPr>
          <w:rFonts w:ascii="Times New Roman" w:hAnsi="Times New Roman" w:cs="Times New Roman"/>
          <w:b w:val="0"/>
          <w:sz w:val="28"/>
          <w:szCs w:val="28"/>
        </w:rPr>
        <w:t>«</w:t>
      </w:r>
      <w:r w:rsidRPr="0088183C">
        <w:rPr>
          <w:rFonts w:ascii="Times New Roman" w:hAnsi="Times New Roman" w:cs="Times New Roman"/>
          <w:b w:val="0"/>
          <w:sz w:val="28"/>
          <w:szCs w:val="28"/>
        </w:rPr>
        <w:t>Обе</w:t>
      </w:r>
      <w:r>
        <w:rPr>
          <w:rFonts w:ascii="Times New Roman" w:hAnsi="Times New Roman" w:cs="Times New Roman"/>
          <w:b w:val="0"/>
          <w:sz w:val="28"/>
          <w:szCs w:val="28"/>
        </w:rPr>
        <w:t>спечение жильем жителей города П</w:t>
      </w:r>
      <w:r w:rsidRPr="0088183C">
        <w:rPr>
          <w:rFonts w:ascii="Times New Roman" w:hAnsi="Times New Roman" w:cs="Times New Roman"/>
          <w:b w:val="0"/>
          <w:sz w:val="28"/>
          <w:szCs w:val="28"/>
        </w:rPr>
        <w:t>скова</w:t>
      </w:r>
      <w:r w:rsidR="00EA0720" w:rsidRPr="0088183C">
        <w:rPr>
          <w:rFonts w:ascii="Times New Roman" w:hAnsi="Times New Roman" w:cs="Times New Roman"/>
          <w:b w:val="0"/>
          <w:sz w:val="28"/>
          <w:szCs w:val="28"/>
        </w:rPr>
        <w:t>»</w:t>
      </w:r>
    </w:p>
    <w:p w:rsidR="00343E6D" w:rsidRPr="00D20242" w:rsidRDefault="00343E6D" w:rsidP="0088183C">
      <w:pPr>
        <w:spacing w:after="1"/>
        <w:jc w:val="both"/>
        <w:rPr>
          <w:rFonts w:ascii="Times New Roman" w:hAnsi="Times New Roman" w:cs="Times New Roman"/>
          <w:sz w:val="28"/>
          <w:szCs w:val="28"/>
        </w:rPr>
      </w:pPr>
    </w:p>
    <w:p w:rsidR="0088183C" w:rsidRDefault="00343E6D" w:rsidP="0088183C">
      <w:pPr>
        <w:pStyle w:val="ConsPlusNormal"/>
        <w:ind w:firstLine="540"/>
        <w:jc w:val="both"/>
        <w:rPr>
          <w:rFonts w:ascii="Times New Roman" w:hAnsi="Times New Roman" w:cs="Times New Roman"/>
          <w:sz w:val="28"/>
          <w:szCs w:val="28"/>
        </w:rPr>
      </w:pPr>
      <w:r w:rsidRPr="006C3D49">
        <w:rPr>
          <w:rFonts w:ascii="Times New Roman" w:hAnsi="Times New Roman" w:cs="Times New Roman"/>
          <w:sz w:val="28"/>
          <w:szCs w:val="28"/>
        </w:rPr>
        <w:t xml:space="preserve">В целях обеспечения прав граждан на жилище, комплексного решения проблемы улучшения социально-бытовых условий населения, в соответствии со </w:t>
      </w:r>
      <w:hyperlink r:id="rId9" w:history="1">
        <w:r w:rsidRPr="006C3D49">
          <w:rPr>
            <w:rFonts w:ascii="Times New Roman" w:hAnsi="Times New Roman" w:cs="Times New Roman"/>
            <w:sz w:val="28"/>
            <w:szCs w:val="28"/>
          </w:rPr>
          <w:t>ст. 179</w:t>
        </w:r>
      </w:hyperlink>
      <w:r w:rsidRPr="006C3D49">
        <w:rPr>
          <w:rFonts w:ascii="Times New Roman" w:hAnsi="Times New Roman" w:cs="Times New Roman"/>
          <w:sz w:val="28"/>
          <w:szCs w:val="28"/>
        </w:rPr>
        <w:t xml:space="preserve"> Бюджетного кодекса Российской Федерации, </w:t>
      </w:r>
      <w:hyperlink r:id="rId10" w:history="1">
        <w:r w:rsidRPr="006C3D49">
          <w:rPr>
            <w:rFonts w:ascii="Times New Roman" w:hAnsi="Times New Roman" w:cs="Times New Roman"/>
            <w:sz w:val="28"/>
            <w:szCs w:val="28"/>
          </w:rPr>
          <w:t>постановлением</w:t>
        </w:r>
      </w:hyperlink>
      <w:r w:rsidRPr="006C3D49">
        <w:rPr>
          <w:rFonts w:ascii="Times New Roman" w:hAnsi="Times New Roman" w:cs="Times New Roman"/>
          <w:sz w:val="28"/>
          <w:szCs w:val="28"/>
        </w:rPr>
        <w:t xml:space="preserve"> Администрации город</w:t>
      </w:r>
      <w:r w:rsidR="006C3D49" w:rsidRPr="006C3D49">
        <w:rPr>
          <w:rFonts w:ascii="Times New Roman" w:hAnsi="Times New Roman" w:cs="Times New Roman"/>
          <w:sz w:val="28"/>
          <w:szCs w:val="28"/>
        </w:rPr>
        <w:t>а Пскова от 13.02.2014 №</w:t>
      </w:r>
      <w:r w:rsidRPr="006C3D49">
        <w:rPr>
          <w:rFonts w:ascii="Times New Roman" w:hAnsi="Times New Roman" w:cs="Times New Roman"/>
          <w:sz w:val="28"/>
          <w:szCs w:val="28"/>
        </w:rPr>
        <w:t xml:space="preserve"> 232 </w:t>
      </w:r>
      <w:r w:rsidR="006C3D49" w:rsidRPr="006C3D49">
        <w:rPr>
          <w:rFonts w:ascii="Times New Roman" w:hAnsi="Times New Roman" w:cs="Times New Roman"/>
          <w:sz w:val="28"/>
          <w:szCs w:val="28"/>
        </w:rPr>
        <w:t>«</w:t>
      </w:r>
      <w:r w:rsidRPr="006C3D49">
        <w:rPr>
          <w:rFonts w:ascii="Times New Roman" w:hAnsi="Times New Roman" w:cs="Times New Roman"/>
          <w:sz w:val="28"/>
          <w:szCs w:val="28"/>
        </w:rPr>
        <w:t>Об утверждении Порядка разработки, формирования, реализации и оценки эффективности муниципальных программ города Пскова</w:t>
      </w:r>
      <w:r w:rsidR="006C3D49" w:rsidRPr="006C3D49">
        <w:rPr>
          <w:rFonts w:ascii="Times New Roman" w:hAnsi="Times New Roman" w:cs="Times New Roman"/>
          <w:sz w:val="28"/>
          <w:szCs w:val="28"/>
        </w:rPr>
        <w:t>»</w:t>
      </w:r>
      <w:r w:rsidRPr="006C3D49">
        <w:rPr>
          <w:rFonts w:ascii="Times New Roman" w:hAnsi="Times New Roman" w:cs="Times New Roman"/>
          <w:sz w:val="28"/>
          <w:szCs w:val="28"/>
        </w:rPr>
        <w:t xml:space="preserve">, руководствуясь </w:t>
      </w:r>
      <w:hyperlink r:id="rId11" w:history="1">
        <w:r w:rsidRPr="006C3D49">
          <w:rPr>
            <w:rFonts w:ascii="Times New Roman" w:hAnsi="Times New Roman" w:cs="Times New Roman"/>
            <w:sz w:val="28"/>
            <w:szCs w:val="28"/>
          </w:rPr>
          <w:t>статьями 32</w:t>
        </w:r>
      </w:hyperlink>
      <w:r w:rsidRPr="006C3D49">
        <w:rPr>
          <w:rFonts w:ascii="Times New Roman" w:hAnsi="Times New Roman" w:cs="Times New Roman"/>
          <w:sz w:val="28"/>
          <w:szCs w:val="28"/>
        </w:rPr>
        <w:t xml:space="preserve">, </w:t>
      </w:r>
      <w:hyperlink r:id="rId12" w:history="1">
        <w:r w:rsidRPr="006C3D49">
          <w:rPr>
            <w:rFonts w:ascii="Times New Roman" w:hAnsi="Times New Roman" w:cs="Times New Roman"/>
            <w:sz w:val="28"/>
            <w:szCs w:val="28"/>
          </w:rPr>
          <w:t>34</w:t>
        </w:r>
      </w:hyperlink>
      <w:r w:rsidRPr="006C3D49">
        <w:rPr>
          <w:rFonts w:ascii="Times New Roman" w:hAnsi="Times New Roman" w:cs="Times New Roman"/>
          <w:sz w:val="28"/>
          <w:szCs w:val="28"/>
        </w:rPr>
        <w:t xml:space="preserve"> Уст</w:t>
      </w:r>
      <w:r w:rsidR="006C3D49" w:rsidRPr="006C3D49">
        <w:rPr>
          <w:rFonts w:ascii="Times New Roman" w:hAnsi="Times New Roman" w:cs="Times New Roman"/>
          <w:sz w:val="28"/>
          <w:szCs w:val="28"/>
        </w:rPr>
        <w:t>ава муниципального образования «</w:t>
      </w:r>
      <w:r w:rsidRPr="006C3D49">
        <w:rPr>
          <w:rFonts w:ascii="Times New Roman" w:hAnsi="Times New Roman" w:cs="Times New Roman"/>
          <w:sz w:val="28"/>
          <w:szCs w:val="28"/>
        </w:rPr>
        <w:t>Город Псков</w:t>
      </w:r>
      <w:r w:rsidR="006C3D49" w:rsidRPr="006C3D49">
        <w:rPr>
          <w:rFonts w:ascii="Times New Roman" w:hAnsi="Times New Roman" w:cs="Times New Roman"/>
          <w:sz w:val="28"/>
          <w:szCs w:val="28"/>
        </w:rPr>
        <w:t>»</w:t>
      </w:r>
      <w:r w:rsidRPr="006C3D49">
        <w:rPr>
          <w:rFonts w:ascii="Times New Roman" w:hAnsi="Times New Roman" w:cs="Times New Roman"/>
          <w:sz w:val="28"/>
          <w:szCs w:val="28"/>
        </w:rPr>
        <w:t xml:space="preserve">, Администрация города Пскова </w:t>
      </w:r>
    </w:p>
    <w:p w:rsidR="0088183C" w:rsidRDefault="0088183C" w:rsidP="0088183C">
      <w:pPr>
        <w:pStyle w:val="ConsPlusNormal"/>
        <w:ind w:firstLine="540"/>
        <w:jc w:val="both"/>
        <w:rPr>
          <w:rFonts w:ascii="Times New Roman" w:hAnsi="Times New Roman" w:cs="Times New Roman"/>
          <w:sz w:val="28"/>
          <w:szCs w:val="28"/>
        </w:rPr>
      </w:pPr>
    </w:p>
    <w:p w:rsidR="00343E6D" w:rsidRPr="006C3D49" w:rsidRDefault="0088183C" w:rsidP="0088183C">
      <w:pPr>
        <w:pStyle w:val="ConsPlusNormal"/>
        <w:ind w:firstLine="540"/>
        <w:jc w:val="center"/>
        <w:rPr>
          <w:rFonts w:ascii="Times New Roman" w:hAnsi="Times New Roman" w:cs="Times New Roman"/>
          <w:sz w:val="28"/>
          <w:szCs w:val="28"/>
        </w:rPr>
      </w:pPr>
      <w:r w:rsidRPr="006C3D49">
        <w:rPr>
          <w:rFonts w:ascii="Times New Roman" w:hAnsi="Times New Roman" w:cs="Times New Roman"/>
          <w:sz w:val="28"/>
          <w:szCs w:val="28"/>
        </w:rPr>
        <w:t>ПОСТАНОВЛЯЕТ:</w:t>
      </w:r>
    </w:p>
    <w:p w:rsidR="00343E6D" w:rsidRPr="006C3D49" w:rsidRDefault="00343E6D">
      <w:pPr>
        <w:pStyle w:val="ConsPlusNormal"/>
        <w:spacing w:before="220"/>
        <w:ind w:firstLine="540"/>
        <w:jc w:val="both"/>
        <w:rPr>
          <w:rFonts w:ascii="Times New Roman" w:hAnsi="Times New Roman" w:cs="Times New Roman"/>
          <w:sz w:val="28"/>
          <w:szCs w:val="28"/>
        </w:rPr>
      </w:pPr>
      <w:r w:rsidRPr="006C3D49">
        <w:rPr>
          <w:rFonts w:ascii="Times New Roman" w:hAnsi="Times New Roman" w:cs="Times New Roman"/>
          <w:sz w:val="28"/>
          <w:szCs w:val="28"/>
        </w:rPr>
        <w:t xml:space="preserve">1. Утвердить муниципальную </w:t>
      </w:r>
      <w:hyperlink w:anchor="P36" w:history="1">
        <w:r w:rsidRPr="006C3D49">
          <w:rPr>
            <w:rFonts w:ascii="Times New Roman" w:hAnsi="Times New Roman" w:cs="Times New Roman"/>
            <w:sz w:val="28"/>
            <w:szCs w:val="28"/>
          </w:rPr>
          <w:t>программу</w:t>
        </w:r>
      </w:hyperlink>
      <w:r w:rsidRPr="006C3D49">
        <w:rPr>
          <w:rFonts w:ascii="Times New Roman" w:hAnsi="Times New Roman" w:cs="Times New Roman"/>
          <w:sz w:val="28"/>
          <w:szCs w:val="28"/>
        </w:rPr>
        <w:t xml:space="preserve"> </w:t>
      </w:r>
      <w:r w:rsidR="006C3D49" w:rsidRPr="006C3D49">
        <w:rPr>
          <w:rFonts w:ascii="Times New Roman" w:hAnsi="Times New Roman" w:cs="Times New Roman"/>
          <w:sz w:val="28"/>
          <w:szCs w:val="28"/>
        </w:rPr>
        <w:t>«</w:t>
      </w:r>
      <w:r w:rsidRPr="006C3D49">
        <w:rPr>
          <w:rFonts w:ascii="Times New Roman" w:hAnsi="Times New Roman" w:cs="Times New Roman"/>
          <w:sz w:val="28"/>
          <w:szCs w:val="28"/>
        </w:rPr>
        <w:t>Обеспечение жильем жителей города Пскова</w:t>
      </w:r>
      <w:r w:rsidR="006C3D49" w:rsidRPr="006C3D49">
        <w:rPr>
          <w:rFonts w:ascii="Times New Roman" w:hAnsi="Times New Roman" w:cs="Times New Roman"/>
          <w:sz w:val="28"/>
          <w:szCs w:val="28"/>
        </w:rPr>
        <w:t>»</w:t>
      </w:r>
      <w:r w:rsidRPr="006C3D49">
        <w:rPr>
          <w:rFonts w:ascii="Times New Roman" w:hAnsi="Times New Roman" w:cs="Times New Roman"/>
          <w:sz w:val="28"/>
          <w:szCs w:val="28"/>
        </w:rPr>
        <w:t xml:space="preserve"> согласно приложению к настоящему постановлению.</w:t>
      </w:r>
    </w:p>
    <w:p w:rsidR="00343E6D" w:rsidRPr="006C3D49" w:rsidRDefault="00343E6D">
      <w:pPr>
        <w:pStyle w:val="ConsPlusNormal"/>
        <w:spacing w:before="220"/>
        <w:ind w:firstLine="540"/>
        <w:jc w:val="both"/>
        <w:rPr>
          <w:rFonts w:ascii="Times New Roman" w:hAnsi="Times New Roman" w:cs="Times New Roman"/>
          <w:sz w:val="28"/>
          <w:szCs w:val="28"/>
        </w:rPr>
      </w:pPr>
      <w:r w:rsidRPr="006C3D49">
        <w:rPr>
          <w:rFonts w:ascii="Times New Roman" w:hAnsi="Times New Roman" w:cs="Times New Roman"/>
          <w:sz w:val="28"/>
          <w:szCs w:val="28"/>
        </w:rPr>
        <w:t xml:space="preserve">2. Объемы финансирования муниципальной </w:t>
      </w:r>
      <w:hyperlink w:anchor="P36" w:history="1">
        <w:r w:rsidRPr="006C3D49">
          <w:rPr>
            <w:rFonts w:ascii="Times New Roman" w:hAnsi="Times New Roman" w:cs="Times New Roman"/>
            <w:sz w:val="28"/>
            <w:szCs w:val="28"/>
          </w:rPr>
          <w:t>программы</w:t>
        </w:r>
      </w:hyperlink>
      <w:r w:rsidRPr="006C3D49">
        <w:rPr>
          <w:rFonts w:ascii="Times New Roman" w:hAnsi="Times New Roman" w:cs="Times New Roman"/>
          <w:sz w:val="28"/>
          <w:szCs w:val="28"/>
        </w:rPr>
        <w:t xml:space="preserve"> </w:t>
      </w:r>
      <w:r w:rsidR="006C3D49">
        <w:rPr>
          <w:rFonts w:ascii="Times New Roman" w:hAnsi="Times New Roman" w:cs="Times New Roman"/>
          <w:sz w:val="28"/>
          <w:szCs w:val="28"/>
        </w:rPr>
        <w:t>«</w:t>
      </w:r>
      <w:r w:rsidRPr="006C3D49">
        <w:rPr>
          <w:rFonts w:ascii="Times New Roman" w:hAnsi="Times New Roman" w:cs="Times New Roman"/>
          <w:sz w:val="28"/>
          <w:szCs w:val="28"/>
        </w:rPr>
        <w:t>Обеспечение жильем жителей города Пскова</w:t>
      </w:r>
      <w:r w:rsidR="006C3D49">
        <w:rPr>
          <w:rFonts w:ascii="Times New Roman" w:hAnsi="Times New Roman" w:cs="Times New Roman"/>
          <w:sz w:val="28"/>
          <w:szCs w:val="28"/>
        </w:rPr>
        <w:t>»</w:t>
      </w:r>
      <w:r w:rsidRPr="006C3D49">
        <w:rPr>
          <w:rFonts w:ascii="Times New Roman" w:hAnsi="Times New Roman" w:cs="Times New Roman"/>
          <w:sz w:val="28"/>
          <w:szCs w:val="28"/>
        </w:rPr>
        <w:t xml:space="preserve"> определять ежегодно при формировании бюджета города Пскова на очередной финансовый год и плановый период.</w:t>
      </w:r>
    </w:p>
    <w:p w:rsidR="00343E6D" w:rsidRPr="006C3D49" w:rsidRDefault="00343E6D">
      <w:pPr>
        <w:pStyle w:val="ConsPlusNormal"/>
        <w:spacing w:before="220"/>
        <w:ind w:firstLine="540"/>
        <w:jc w:val="both"/>
        <w:rPr>
          <w:rFonts w:ascii="Times New Roman" w:hAnsi="Times New Roman" w:cs="Times New Roman"/>
          <w:sz w:val="28"/>
          <w:szCs w:val="28"/>
        </w:rPr>
      </w:pPr>
      <w:r w:rsidRPr="006C3D49">
        <w:rPr>
          <w:rFonts w:ascii="Times New Roman" w:hAnsi="Times New Roman" w:cs="Times New Roman"/>
          <w:sz w:val="28"/>
          <w:szCs w:val="28"/>
        </w:rPr>
        <w:t xml:space="preserve">3. Признать утратившим силу </w:t>
      </w:r>
      <w:hyperlink r:id="rId13" w:history="1">
        <w:r w:rsidRPr="006C3D49">
          <w:rPr>
            <w:rFonts w:ascii="Times New Roman" w:hAnsi="Times New Roman" w:cs="Times New Roman"/>
            <w:sz w:val="28"/>
            <w:szCs w:val="28"/>
          </w:rPr>
          <w:t>постановление</w:t>
        </w:r>
      </w:hyperlink>
      <w:r w:rsidRPr="006C3D49">
        <w:rPr>
          <w:rFonts w:ascii="Times New Roman" w:hAnsi="Times New Roman" w:cs="Times New Roman"/>
          <w:sz w:val="28"/>
          <w:szCs w:val="28"/>
        </w:rPr>
        <w:t xml:space="preserve"> Администрации города Пскова от </w:t>
      </w:r>
      <w:r w:rsidR="006C3D49" w:rsidRPr="006C3D49">
        <w:rPr>
          <w:rFonts w:ascii="Times New Roman" w:hAnsi="Times New Roman" w:cs="Times New Roman"/>
          <w:sz w:val="28"/>
          <w:szCs w:val="28"/>
        </w:rPr>
        <w:t>17</w:t>
      </w:r>
      <w:r w:rsidRPr="006C3D49">
        <w:rPr>
          <w:rFonts w:ascii="Times New Roman" w:hAnsi="Times New Roman" w:cs="Times New Roman"/>
          <w:sz w:val="28"/>
          <w:szCs w:val="28"/>
        </w:rPr>
        <w:t>.1</w:t>
      </w:r>
      <w:r w:rsidR="006C3D49" w:rsidRPr="006C3D49">
        <w:rPr>
          <w:rFonts w:ascii="Times New Roman" w:hAnsi="Times New Roman" w:cs="Times New Roman"/>
          <w:sz w:val="28"/>
          <w:szCs w:val="28"/>
        </w:rPr>
        <w:t>2</w:t>
      </w:r>
      <w:r w:rsidRPr="006C3D49">
        <w:rPr>
          <w:rFonts w:ascii="Times New Roman" w:hAnsi="Times New Roman" w:cs="Times New Roman"/>
          <w:sz w:val="28"/>
          <w:szCs w:val="28"/>
        </w:rPr>
        <w:t>.201</w:t>
      </w:r>
      <w:r w:rsidR="006C3D49" w:rsidRPr="006C3D49">
        <w:rPr>
          <w:rFonts w:ascii="Times New Roman" w:hAnsi="Times New Roman" w:cs="Times New Roman"/>
          <w:sz w:val="28"/>
          <w:szCs w:val="28"/>
        </w:rPr>
        <w:t>5</w:t>
      </w:r>
      <w:r w:rsidRPr="006C3D49">
        <w:rPr>
          <w:rFonts w:ascii="Times New Roman" w:hAnsi="Times New Roman" w:cs="Times New Roman"/>
          <w:sz w:val="28"/>
          <w:szCs w:val="28"/>
        </w:rPr>
        <w:t xml:space="preserve"> </w:t>
      </w:r>
      <w:r w:rsidR="006C3D49" w:rsidRPr="006C3D49">
        <w:rPr>
          <w:rFonts w:ascii="Times New Roman" w:hAnsi="Times New Roman" w:cs="Times New Roman"/>
          <w:sz w:val="28"/>
          <w:szCs w:val="28"/>
        </w:rPr>
        <w:t>№</w:t>
      </w:r>
      <w:r w:rsidRPr="006C3D49">
        <w:rPr>
          <w:rFonts w:ascii="Times New Roman" w:hAnsi="Times New Roman" w:cs="Times New Roman"/>
          <w:sz w:val="28"/>
          <w:szCs w:val="28"/>
        </w:rPr>
        <w:t xml:space="preserve"> 2</w:t>
      </w:r>
      <w:r w:rsidR="00031600" w:rsidRPr="00031600">
        <w:rPr>
          <w:rFonts w:ascii="Times New Roman" w:hAnsi="Times New Roman" w:cs="Times New Roman"/>
          <w:sz w:val="28"/>
          <w:szCs w:val="28"/>
        </w:rPr>
        <w:t>703</w:t>
      </w:r>
      <w:r w:rsidRPr="006C3D49">
        <w:rPr>
          <w:rFonts w:ascii="Times New Roman" w:hAnsi="Times New Roman" w:cs="Times New Roman"/>
          <w:sz w:val="28"/>
          <w:szCs w:val="28"/>
        </w:rPr>
        <w:t xml:space="preserve"> </w:t>
      </w:r>
      <w:r w:rsidR="006C3D49">
        <w:rPr>
          <w:rFonts w:ascii="Times New Roman" w:hAnsi="Times New Roman" w:cs="Times New Roman"/>
          <w:sz w:val="28"/>
          <w:szCs w:val="28"/>
        </w:rPr>
        <w:t>«</w:t>
      </w:r>
      <w:r w:rsidRPr="006C3D49">
        <w:rPr>
          <w:rFonts w:ascii="Times New Roman" w:hAnsi="Times New Roman" w:cs="Times New Roman"/>
          <w:sz w:val="28"/>
          <w:szCs w:val="28"/>
        </w:rPr>
        <w:t>Об утвер</w:t>
      </w:r>
      <w:r w:rsidR="00BA6365">
        <w:rPr>
          <w:rFonts w:ascii="Times New Roman" w:hAnsi="Times New Roman" w:cs="Times New Roman"/>
          <w:sz w:val="28"/>
          <w:szCs w:val="28"/>
        </w:rPr>
        <w:t>ждении муниципальной программы «</w:t>
      </w:r>
      <w:r w:rsidRPr="006C3D49">
        <w:rPr>
          <w:rFonts w:ascii="Times New Roman" w:hAnsi="Times New Roman" w:cs="Times New Roman"/>
          <w:sz w:val="28"/>
          <w:szCs w:val="28"/>
        </w:rPr>
        <w:t>Обеспечение жильем жителей города Пскова</w:t>
      </w:r>
      <w:r w:rsidR="006C3D49">
        <w:rPr>
          <w:rFonts w:ascii="Times New Roman" w:hAnsi="Times New Roman" w:cs="Times New Roman"/>
          <w:sz w:val="28"/>
          <w:szCs w:val="28"/>
        </w:rPr>
        <w:t>»</w:t>
      </w:r>
      <w:r w:rsidR="00EA0720">
        <w:rPr>
          <w:rFonts w:ascii="Times New Roman" w:hAnsi="Times New Roman" w:cs="Times New Roman"/>
          <w:sz w:val="28"/>
          <w:szCs w:val="28"/>
        </w:rPr>
        <w:t xml:space="preserve"> </w:t>
      </w:r>
      <w:r w:rsidR="00EA0720" w:rsidRPr="00EA0720">
        <w:rPr>
          <w:rFonts w:ascii="Times New Roman" w:hAnsi="Times New Roman" w:cs="Times New Roman"/>
          <w:sz w:val="28"/>
          <w:szCs w:val="28"/>
        </w:rPr>
        <w:t>с 01.01.2022</w:t>
      </w:r>
      <w:r w:rsidR="00EA0720" w:rsidRPr="006C3D49">
        <w:rPr>
          <w:rFonts w:ascii="Times New Roman" w:hAnsi="Times New Roman" w:cs="Times New Roman"/>
          <w:sz w:val="28"/>
          <w:szCs w:val="28"/>
        </w:rPr>
        <w:t>.</w:t>
      </w:r>
    </w:p>
    <w:p w:rsidR="00343E6D" w:rsidRPr="006C3D49" w:rsidRDefault="00343E6D">
      <w:pPr>
        <w:pStyle w:val="ConsPlusNormal"/>
        <w:spacing w:before="220"/>
        <w:ind w:firstLine="540"/>
        <w:jc w:val="both"/>
        <w:rPr>
          <w:rFonts w:ascii="Times New Roman" w:hAnsi="Times New Roman" w:cs="Times New Roman"/>
          <w:sz w:val="28"/>
          <w:szCs w:val="28"/>
        </w:rPr>
      </w:pPr>
      <w:r w:rsidRPr="006C3D49">
        <w:rPr>
          <w:rFonts w:ascii="Times New Roman" w:hAnsi="Times New Roman" w:cs="Times New Roman"/>
          <w:sz w:val="28"/>
          <w:szCs w:val="28"/>
        </w:rPr>
        <w:t xml:space="preserve">4. Настоящее постановление вступает в силу </w:t>
      </w:r>
      <w:r w:rsidRPr="00EA0720">
        <w:rPr>
          <w:rFonts w:ascii="Times New Roman" w:hAnsi="Times New Roman" w:cs="Times New Roman"/>
          <w:sz w:val="28"/>
          <w:szCs w:val="28"/>
        </w:rPr>
        <w:t xml:space="preserve">с </w:t>
      </w:r>
      <w:r w:rsidR="00EA0720" w:rsidRPr="00EA0720">
        <w:rPr>
          <w:rFonts w:ascii="Times New Roman" w:hAnsi="Times New Roman" w:cs="Times New Roman"/>
          <w:sz w:val="28"/>
          <w:szCs w:val="28"/>
        </w:rPr>
        <w:t>01.01</w:t>
      </w:r>
      <w:r w:rsidRPr="00EA0720">
        <w:rPr>
          <w:rFonts w:ascii="Times New Roman" w:hAnsi="Times New Roman" w:cs="Times New Roman"/>
          <w:sz w:val="28"/>
          <w:szCs w:val="28"/>
        </w:rPr>
        <w:t>.20</w:t>
      </w:r>
      <w:r w:rsidR="0022142A" w:rsidRPr="00EA0720">
        <w:rPr>
          <w:rFonts w:ascii="Times New Roman" w:hAnsi="Times New Roman" w:cs="Times New Roman"/>
          <w:sz w:val="28"/>
          <w:szCs w:val="28"/>
        </w:rPr>
        <w:t>2</w:t>
      </w:r>
      <w:r w:rsidR="00EA0720" w:rsidRPr="00EA0720">
        <w:rPr>
          <w:rFonts w:ascii="Times New Roman" w:hAnsi="Times New Roman" w:cs="Times New Roman"/>
          <w:sz w:val="28"/>
          <w:szCs w:val="28"/>
        </w:rPr>
        <w:t>2</w:t>
      </w:r>
      <w:r w:rsidRPr="006C3D49">
        <w:rPr>
          <w:rFonts w:ascii="Times New Roman" w:hAnsi="Times New Roman" w:cs="Times New Roman"/>
          <w:sz w:val="28"/>
          <w:szCs w:val="28"/>
        </w:rPr>
        <w:t>.</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5. Опубликовать настоящее постановление в газете </w:t>
      </w:r>
      <w:r w:rsidR="0022142A">
        <w:rPr>
          <w:rFonts w:ascii="Times New Roman" w:hAnsi="Times New Roman" w:cs="Times New Roman"/>
          <w:sz w:val="28"/>
          <w:szCs w:val="28"/>
        </w:rPr>
        <w:t>«</w:t>
      </w:r>
      <w:r w:rsidRPr="00D20242">
        <w:rPr>
          <w:rFonts w:ascii="Times New Roman" w:hAnsi="Times New Roman" w:cs="Times New Roman"/>
          <w:sz w:val="28"/>
          <w:szCs w:val="28"/>
        </w:rPr>
        <w:t>Псковские новости</w:t>
      </w:r>
      <w:r w:rsidR="0022142A">
        <w:rPr>
          <w:rFonts w:ascii="Times New Roman" w:hAnsi="Times New Roman" w:cs="Times New Roman"/>
          <w:sz w:val="28"/>
          <w:szCs w:val="28"/>
        </w:rPr>
        <w:t>»</w:t>
      </w:r>
      <w:r w:rsidRPr="00D20242">
        <w:rPr>
          <w:rFonts w:ascii="Times New Roman" w:hAnsi="Times New Roman" w:cs="Times New Roman"/>
          <w:sz w:val="28"/>
          <w:szCs w:val="28"/>
        </w:rPr>
        <w:t xml:space="preserve"> и разместить на официальном са</w:t>
      </w:r>
      <w:r w:rsidR="0022142A">
        <w:rPr>
          <w:rFonts w:ascii="Times New Roman" w:hAnsi="Times New Roman" w:cs="Times New Roman"/>
          <w:sz w:val="28"/>
          <w:szCs w:val="28"/>
        </w:rPr>
        <w:t>йте муниципального образования «</w:t>
      </w:r>
      <w:r w:rsidRPr="00D20242">
        <w:rPr>
          <w:rFonts w:ascii="Times New Roman" w:hAnsi="Times New Roman" w:cs="Times New Roman"/>
          <w:sz w:val="28"/>
          <w:szCs w:val="28"/>
        </w:rPr>
        <w:t>Город Псков</w:t>
      </w:r>
      <w:r w:rsidR="0022142A">
        <w:rPr>
          <w:rFonts w:ascii="Times New Roman" w:hAnsi="Times New Roman" w:cs="Times New Roman"/>
          <w:sz w:val="28"/>
          <w:szCs w:val="28"/>
        </w:rPr>
        <w:t>»</w:t>
      </w:r>
      <w:r w:rsidRPr="00D20242">
        <w:rPr>
          <w:rFonts w:ascii="Times New Roman" w:hAnsi="Times New Roman" w:cs="Times New Roman"/>
          <w:sz w:val="28"/>
          <w:szCs w:val="28"/>
        </w:rPr>
        <w:t xml:space="preserve"> в сети Интернет.</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6. Контроль за исполнением настоящего постановления </w:t>
      </w:r>
      <w:r w:rsidR="00610998">
        <w:rPr>
          <w:rFonts w:ascii="Times New Roman" w:hAnsi="Times New Roman" w:cs="Times New Roman"/>
          <w:sz w:val="28"/>
          <w:szCs w:val="28"/>
        </w:rPr>
        <w:t xml:space="preserve">возложить на заместителя Главы Администрации города Пскова </w:t>
      </w:r>
      <w:r w:rsidR="008661D2">
        <w:rPr>
          <w:rFonts w:ascii="Times New Roman" w:hAnsi="Times New Roman" w:cs="Times New Roman"/>
          <w:sz w:val="28"/>
          <w:szCs w:val="28"/>
        </w:rPr>
        <w:t xml:space="preserve">Жгут </w:t>
      </w:r>
      <w:r w:rsidR="00610998">
        <w:rPr>
          <w:rFonts w:ascii="Times New Roman" w:hAnsi="Times New Roman" w:cs="Times New Roman"/>
          <w:sz w:val="28"/>
          <w:szCs w:val="28"/>
        </w:rPr>
        <w:t>Е.Н.</w:t>
      </w:r>
    </w:p>
    <w:p w:rsidR="00343E6D" w:rsidRPr="00D20242" w:rsidRDefault="00343E6D">
      <w:pPr>
        <w:pStyle w:val="ConsPlusNormal"/>
        <w:jc w:val="both"/>
        <w:rPr>
          <w:rFonts w:ascii="Times New Roman" w:hAnsi="Times New Roman" w:cs="Times New Roman"/>
          <w:sz w:val="28"/>
          <w:szCs w:val="28"/>
        </w:rPr>
      </w:pPr>
    </w:p>
    <w:p w:rsidR="008661D2" w:rsidRDefault="008661D2" w:rsidP="008661D2">
      <w:pPr>
        <w:pStyle w:val="ConsPlusNormal"/>
        <w:rPr>
          <w:rFonts w:ascii="Times New Roman" w:hAnsi="Times New Roman" w:cs="Times New Roman"/>
          <w:sz w:val="28"/>
          <w:szCs w:val="28"/>
        </w:rPr>
      </w:pPr>
    </w:p>
    <w:p w:rsidR="008661D2" w:rsidRDefault="008661D2" w:rsidP="008661D2">
      <w:pPr>
        <w:pStyle w:val="ConsPlusNormal"/>
        <w:rPr>
          <w:rFonts w:ascii="Times New Roman" w:hAnsi="Times New Roman" w:cs="Times New Roman"/>
          <w:sz w:val="28"/>
          <w:szCs w:val="28"/>
        </w:rPr>
      </w:pPr>
    </w:p>
    <w:p w:rsidR="008661D2" w:rsidRPr="00D20242" w:rsidRDefault="00343E6D" w:rsidP="008661D2">
      <w:pPr>
        <w:pStyle w:val="ConsPlusNormal"/>
        <w:rPr>
          <w:rFonts w:ascii="Times New Roman" w:hAnsi="Times New Roman" w:cs="Times New Roman"/>
          <w:sz w:val="28"/>
          <w:szCs w:val="28"/>
        </w:rPr>
      </w:pPr>
      <w:r w:rsidRPr="00D20242">
        <w:rPr>
          <w:rFonts w:ascii="Times New Roman" w:hAnsi="Times New Roman" w:cs="Times New Roman"/>
          <w:sz w:val="28"/>
          <w:szCs w:val="28"/>
        </w:rPr>
        <w:t>Глав</w:t>
      </w:r>
      <w:r w:rsidR="0022142A">
        <w:rPr>
          <w:rFonts w:ascii="Times New Roman" w:hAnsi="Times New Roman" w:cs="Times New Roman"/>
          <w:sz w:val="28"/>
          <w:szCs w:val="28"/>
        </w:rPr>
        <w:t>а</w:t>
      </w:r>
      <w:r w:rsidRPr="00D20242">
        <w:rPr>
          <w:rFonts w:ascii="Times New Roman" w:hAnsi="Times New Roman" w:cs="Times New Roman"/>
          <w:sz w:val="28"/>
          <w:szCs w:val="28"/>
        </w:rPr>
        <w:t xml:space="preserve"> Администрации города Пскова</w:t>
      </w:r>
      <w:r w:rsidR="008661D2" w:rsidRPr="008661D2">
        <w:rPr>
          <w:rFonts w:ascii="Times New Roman" w:hAnsi="Times New Roman" w:cs="Times New Roman"/>
          <w:sz w:val="28"/>
          <w:szCs w:val="28"/>
        </w:rPr>
        <w:t xml:space="preserve"> </w:t>
      </w:r>
      <w:r w:rsidR="008661D2">
        <w:rPr>
          <w:rFonts w:ascii="Times New Roman" w:hAnsi="Times New Roman" w:cs="Times New Roman"/>
          <w:sz w:val="28"/>
          <w:szCs w:val="28"/>
        </w:rPr>
        <w:t xml:space="preserve">                                               А.Н. Братчиков</w:t>
      </w:r>
    </w:p>
    <w:p w:rsidR="00D547AF" w:rsidRDefault="00D547AF">
      <w:pPr>
        <w:pStyle w:val="ConsPlusNormal"/>
        <w:jc w:val="right"/>
        <w:outlineLvl w:val="0"/>
        <w:rPr>
          <w:rFonts w:ascii="Times New Roman" w:hAnsi="Times New Roman" w:cs="Times New Roman"/>
          <w:sz w:val="28"/>
          <w:szCs w:val="28"/>
        </w:rPr>
      </w:pPr>
      <w:bookmarkStart w:id="1" w:name="P36"/>
      <w:bookmarkEnd w:id="1"/>
    </w:p>
    <w:p w:rsidR="00343E6D" w:rsidRDefault="00343E6D">
      <w:pPr>
        <w:pStyle w:val="ConsPlusNormal"/>
        <w:jc w:val="right"/>
        <w:outlineLvl w:val="0"/>
        <w:rPr>
          <w:rFonts w:ascii="Times New Roman" w:hAnsi="Times New Roman" w:cs="Times New Roman"/>
          <w:sz w:val="28"/>
          <w:szCs w:val="28"/>
        </w:rPr>
      </w:pPr>
      <w:r w:rsidRPr="00D20242">
        <w:rPr>
          <w:rFonts w:ascii="Times New Roman" w:hAnsi="Times New Roman" w:cs="Times New Roman"/>
          <w:sz w:val="28"/>
          <w:szCs w:val="28"/>
        </w:rPr>
        <w:lastRenderedPageBreak/>
        <w:t>Приложение</w:t>
      </w:r>
    </w:p>
    <w:p w:rsidR="00610998" w:rsidRPr="00D20242" w:rsidRDefault="00610998" w:rsidP="00610998">
      <w:pPr>
        <w:pStyle w:val="ConsPlusNormal"/>
        <w:jc w:val="right"/>
        <w:rPr>
          <w:rFonts w:ascii="Times New Roman" w:hAnsi="Times New Roman" w:cs="Times New Roman"/>
          <w:sz w:val="28"/>
          <w:szCs w:val="28"/>
        </w:rPr>
      </w:pPr>
      <w:r w:rsidRPr="00D20242">
        <w:rPr>
          <w:rFonts w:ascii="Times New Roman" w:hAnsi="Times New Roman" w:cs="Times New Roman"/>
          <w:sz w:val="28"/>
          <w:szCs w:val="28"/>
        </w:rPr>
        <w:t>к постановлению</w:t>
      </w:r>
    </w:p>
    <w:p w:rsidR="00610998" w:rsidRPr="00D20242" w:rsidRDefault="00610998" w:rsidP="00610998">
      <w:pPr>
        <w:pStyle w:val="ConsPlusNormal"/>
        <w:jc w:val="right"/>
        <w:rPr>
          <w:rFonts w:ascii="Times New Roman" w:hAnsi="Times New Roman" w:cs="Times New Roman"/>
          <w:sz w:val="28"/>
          <w:szCs w:val="28"/>
        </w:rPr>
      </w:pPr>
      <w:r w:rsidRPr="00D20242">
        <w:rPr>
          <w:rFonts w:ascii="Times New Roman" w:hAnsi="Times New Roman" w:cs="Times New Roman"/>
          <w:sz w:val="28"/>
          <w:szCs w:val="28"/>
        </w:rPr>
        <w:t>Администрации города Пскова</w:t>
      </w:r>
    </w:p>
    <w:p w:rsidR="00610998" w:rsidRPr="00D20242" w:rsidRDefault="00610998" w:rsidP="00610998">
      <w:pPr>
        <w:pStyle w:val="ConsPlusNormal"/>
        <w:jc w:val="right"/>
        <w:rPr>
          <w:rFonts w:ascii="Times New Roman" w:hAnsi="Times New Roman" w:cs="Times New Roman"/>
          <w:sz w:val="28"/>
          <w:szCs w:val="28"/>
        </w:rPr>
      </w:pPr>
      <w:r w:rsidRPr="00D20242">
        <w:rPr>
          <w:rFonts w:ascii="Times New Roman" w:hAnsi="Times New Roman" w:cs="Times New Roman"/>
          <w:sz w:val="28"/>
          <w:szCs w:val="28"/>
        </w:rPr>
        <w:t xml:space="preserve">от </w:t>
      </w:r>
      <w:r>
        <w:rPr>
          <w:rFonts w:ascii="Times New Roman" w:hAnsi="Times New Roman" w:cs="Times New Roman"/>
          <w:sz w:val="28"/>
          <w:szCs w:val="28"/>
        </w:rPr>
        <w:t>«___»___________</w:t>
      </w:r>
      <w:r w:rsidRPr="00D20242">
        <w:rPr>
          <w:rFonts w:ascii="Times New Roman" w:hAnsi="Times New Roman" w:cs="Times New Roman"/>
          <w:sz w:val="28"/>
          <w:szCs w:val="28"/>
        </w:rPr>
        <w:t>20</w:t>
      </w:r>
      <w:r>
        <w:rPr>
          <w:rFonts w:ascii="Times New Roman" w:hAnsi="Times New Roman" w:cs="Times New Roman"/>
          <w:sz w:val="28"/>
          <w:szCs w:val="28"/>
        </w:rPr>
        <w:t>21</w:t>
      </w:r>
      <w:r w:rsidRPr="00D20242">
        <w:rPr>
          <w:rFonts w:ascii="Times New Roman" w:hAnsi="Times New Roman" w:cs="Times New Roman"/>
          <w:sz w:val="28"/>
          <w:szCs w:val="28"/>
        </w:rPr>
        <w:t xml:space="preserve"> г. </w:t>
      </w:r>
      <w:r>
        <w:rPr>
          <w:rFonts w:ascii="Times New Roman" w:hAnsi="Times New Roman" w:cs="Times New Roman"/>
          <w:sz w:val="28"/>
          <w:szCs w:val="28"/>
        </w:rPr>
        <w:t>№______</w:t>
      </w:r>
    </w:p>
    <w:p w:rsidR="00610998" w:rsidRPr="00D20242" w:rsidRDefault="00610998" w:rsidP="00610998">
      <w:pPr>
        <w:spacing w:after="1"/>
        <w:rPr>
          <w:rFonts w:ascii="Times New Roman" w:hAnsi="Times New Roman" w:cs="Times New Roman"/>
          <w:sz w:val="28"/>
          <w:szCs w:val="28"/>
        </w:rPr>
      </w:pPr>
    </w:p>
    <w:p w:rsidR="00610998" w:rsidRPr="00D20242" w:rsidRDefault="00610998" w:rsidP="00610998">
      <w:pPr>
        <w:pStyle w:val="ConsPlusTitle"/>
        <w:jc w:val="center"/>
        <w:outlineLvl w:val="1"/>
        <w:rPr>
          <w:rFonts w:ascii="Times New Roman" w:hAnsi="Times New Roman" w:cs="Times New Roman"/>
          <w:sz w:val="28"/>
          <w:szCs w:val="28"/>
        </w:rPr>
      </w:pPr>
      <w:r w:rsidRPr="00D20242">
        <w:rPr>
          <w:rFonts w:ascii="Times New Roman" w:hAnsi="Times New Roman" w:cs="Times New Roman"/>
          <w:sz w:val="28"/>
          <w:szCs w:val="28"/>
        </w:rPr>
        <w:t>I. ПАСПОРТ</w:t>
      </w:r>
    </w:p>
    <w:p w:rsidR="00610998" w:rsidRPr="00D20242" w:rsidRDefault="00610998" w:rsidP="00610998">
      <w:pPr>
        <w:pStyle w:val="ConsPlusTitle"/>
        <w:jc w:val="center"/>
        <w:rPr>
          <w:rFonts w:ascii="Times New Roman" w:hAnsi="Times New Roman" w:cs="Times New Roman"/>
          <w:sz w:val="28"/>
          <w:szCs w:val="28"/>
        </w:rPr>
      </w:pPr>
      <w:r w:rsidRPr="00D20242">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w:t>
      </w:r>
      <w:r w:rsidRPr="00D20242">
        <w:rPr>
          <w:rFonts w:ascii="Times New Roman" w:hAnsi="Times New Roman" w:cs="Times New Roman"/>
          <w:sz w:val="28"/>
          <w:szCs w:val="28"/>
        </w:rPr>
        <w:t>Обеспечение</w:t>
      </w:r>
    </w:p>
    <w:p w:rsidR="00610998" w:rsidRDefault="00610998" w:rsidP="00610998">
      <w:pPr>
        <w:pStyle w:val="ConsPlusTitle"/>
        <w:jc w:val="center"/>
        <w:rPr>
          <w:rFonts w:ascii="Times New Roman" w:hAnsi="Times New Roman" w:cs="Times New Roman"/>
          <w:sz w:val="28"/>
          <w:szCs w:val="28"/>
        </w:rPr>
      </w:pPr>
      <w:r w:rsidRPr="00D20242">
        <w:rPr>
          <w:rFonts w:ascii="Times New Roman" w:hAnsi="Times New Roman" w:cs="Times New Roman"/>
          <w:sz w:val="28"/>
          <w:szCs w:val="28"/>
        </w:rPr>
        <w:t>жильем жителей города Пскова</w:t>
      </w:r>
      <w:r>
        <w:rPr>
          <w:rFonts w:ascii="Times New Roman" w:hAnsi="Times New Roman" w:cs="Times New Roman"/>
          <w:sz w:val="28"/>
          <w:szCs w:val="28"/>
        </w:rPr>
        <w:t>»</w:t>
      </w:r>
    </w:p>
    <w:p w:rsidR="003D5945" w:rsidRDefault="003D5945" w:rsidP="00610998">
      <w:pPr>
        <w:pStyle w:val="ConsPlusTitle"/>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822"/>
        <w:gridCol w:w="822"/>
        <w:gridCol w:w="822"/>
        <w:gridCol w:w="822"/>
        <w:gridCol w:w="822"/>
        <w:gridCol w:w="823"/>
        <w:gridCol w:w="1250"/>
      </w:tblGrid>
      <w:tr w:rsidR="003D5945" w:rsidRPr="001A20CA" w:rsidTr="006C2579">
        <w:tc>
          <w:tcPr>
            <w:tcW w:w="2835" w:type="dxa"/>
          </w:tcPr>
          <w:p w:rsidR="003D5945" w:rsidRPr="001A20CA" w:rsidRDefault="003D5945" w:rsidP="006C2579">
            <w:pPr>
              <w:widowControl w:val="0"/>
              <w:autoSpaceDE w:val="0"/>
              <w:autoSpaceDN w:val="0"/>
              <w:spacing w:after="0" w:line="240" w:lineRule="auto"/>
              <w:rPr>
                <w:rFonts w:ascii="Times New Roman" w:eastAsia="Times New Roman" w:hAnsi="Times New Roman" w:cs="Times New Roman"/>
              </w:rPr>
            </w:pPr>
            <w:r w:rsidRPr="001A20CA">
              <w:rPr>
                <w:rFonts w:ascii="Times New Roman" w:eastAsia="Times New Roman" w:hAnsi="Times New Roman" w:cs="Times New Roman"/>
              </w:rPr>
              <w:t>Основания для разработки программы, сведения о наличии государственных программ Псковской области</w:t>
            </w:r>
          </w:p>
        </w:tc>
        <w:tc>
          <w:tcPr>
            <w:tcW w:w="6183" w:type="dxa"/>
            <w:gridSpan w:val="7"/>
          </w:tcPr>
          <w:p w:rsidR="003D5945" w:rsidRPr="001A20CA" w:rsidRDefault="003D5945" w:rsidP="006C2579">
            <w:pPr>
              <w:widowControl w:val="0"/>
              <w:autoSpaceDE w:val="0"/>
              <w:autoSpaceDN w:val="0"/>
              <w:spacing w:after="0" w:line="240" w:lineRule="auto"/>
              <w:jc w:val="both"/>
              <w:rPr>
                <w:rFonts w:ascii="Times New Roman" w:eastAsia="Times New Roman" w:hAnsi="Times New Roman" w:cs="Times New Roman"/>
              </w:rPr>
            </w:pPr>
            <w:r w:rsidRPr="001A20CA">
              <w:rPr>
                <w:rFonts w:ascii="Times New Roman" w:eastAsia="Times New Roman" w:hAnsi="Times New Roman" w:cs="Times New Roman"/>
              </w:rPr>
              <w:t>Федеральный закон от 06.10.2003 № 131-ФЗ «Об общих принципах организации местного самоуправления в Российской Федерации»;</w:t>
            </w:r>
          </w:p>
          <w:p w:rsidR="003D5945" w:rsidRPr="001A20CA" w:rsidRDefault="003D5945" w:rsidP="006C2579">
            <w:pPr>
              <w:widowControl w:val="0"/>
              <w:autoSpaceDE w:val="0"/>
              <w:autoSpaceDN w:val="0"/>
              <w:spacing w:after="0" w:line="240" w:lineRule="auto"/>
              <w:jc w:val="both"/>
              <w:rPr>
                <w:rFonts w:ascii="Times New Roman" w:eastAsia="Times New Roman" w:hAnsi="Times New Roman" w:cs="Times New Roman"/>
              </w:rPr>
            </w:pPr>
            <w:r w:rsidRPr="001A20CA">
              <w:rPr>
                <w:rFonts w:ascii="Times New Roman" w:eastAsia="Times New Roman" w:hAnsi="Times New Roman" w:cs="Times New Roman"/>
              </w:rPr>
              <w:t>Федеральный закон от 28.06.2014 № 172-ФЗ «О стратегическом планировании в Российской Федерации»;</w:t>
            </w:r>
          </w:p>
          <w:p w:rsidR="003D5945" w:rsidRPr="001A20CA" w:rsidRDefault="003D5945" w:rsidP="006C2579">
            <w:pPr>
              <w:widowControl w:val="0"/>
              <w:autoSpaceDE w:val="0"/>
              <w:autoSpaceDN w:val="0"/>
              <w:spacing w:after="0" w:line="240" w:lineRule="auto"/>
              <w:jc w:val="both"/>
              <w:rPr>
                <w:rFonts w:ascii="Times New Roman" w:eastAsia="Times New Roman" w:hAnsi="Times New Roman" w:cs="Times New Roman"/>
              </w:rPr>
            </w:pPr>
            <w:r w:rsidRPr="001A20CA">
              <w:rPr>
                <w:rFonts w:ascii="Times New Roman" w:eastAsia="Times New Roman" w:hAnsi="Times New Roman" w:cs="Times New Roman"/>
              </w:rPr>
              <w:t>Решение Псковской городской Думы от 25.12.2020 № 1411 «Об утверждении Стратегии развития города Пскова до 2030 года»;</w:t>
            </w:r>
          </w:p>
          <w:p w:rsidR="003D5945" w:rsidRPr="001A20CA" w:rsidRDefault="003D5945" w:rsidP="006C2579">
            <w:pPr>
              <w:widowControl w:val="0"/>
              <w:autoSpaceDE w:val="0"/>
              <w:autoSpaceDN w:val="0"/>
              <w:spacing w:after="0" w:line="240" w:lineRule="auto"/>
              <w:jc w:val="both"/>
              <w:rPr>
                <w:rFonts w:ascii="Times New Roman" w:eastAsia="Times New Roman" w:hAnsi="Times New Roman" w:cs="Times New Roman"/>
              </w:rPr>
            </w:pPr>
            <w:r w:rsidRPr="001A20CA">
              <w:rPr>
                <w:rFonts w:ascii="Times New Roman" w:eastAsia="Times New Roman" w:hAnsi="Times New Roman" w:cs="Times New Roman"/>
              </w:rPr>
              <w:t xml:space="preserve">Постановление Администрации города Пскова от 01.03.2021 </w:t>
            </w:r>
            <w:r>
              <w:rPr>
                <w:rFonts w:ascii="Times New Roman" w:eastAsia="Times New Roman" w:hAnsi="Times New Roman" w:cs="Times New Roman"/>
              </w:rPr>
              <w:t xml:space="preserve">  </w:t>
            </w:r>
            <w:r w:rsidRPr="001A20CA">
              <w:rPr>
                <w:rFonts w:ascii="Times New Roman" w:eastAsia="Times New Roman" w:hAnsi="Times New Roman" w:cs="Times New Roman"/>
              </w:rPr>
              <w:t>№ 219 «Об утверждении Плана мероприятий по реализации Стратегии развития города Пскова до 2030 года»;</w:t>
            </w:r>
          </w:p>
          <w:p w:rsidR="003D5945" w:rsidRDefault="003D5945" w:rsidP="007E38B2">
            <w:pPr>
              <w:pStyle w:val="ConsPlusTitle"/>
              <w:jc w:val="both"/>
              <w:rPr>
                <w:rFonts w:ascii="Times New Roman" w:hAnsi="Times New Roman" w:cs="Times New Roman"/>
                <w:b w:val="0"/>
                <w:szCs w:val="22"/>
              </w:rPr>
            </w:pPr>
            <w:r w:rsidRPr="003D5945">
              <w:rPr>
                <w:rFonts w:ascii="Times New Roman" w:hAnsi="Times New Roman" w:cs="Times New Roman"/>
                <w:b w:val="0"/>
                <w:szCs w:val="22"/>
              </w:rPr>
              <w:t>Постановление Администрации Псковской области от 16.01.2015 № 12 «</w:t>
            </w:r>
            <w:r w:rsidR="007E38B2">
              <w:rPr>
                <w:rFonts w:ascii="Times New Roman" w:hAnsi="Times New Roman" w:cs="Times New Roman"/>
                <w:b w:val="0"/>
                <w:szCs w:val="22"/>
              </w:rPr>
              <w:t>О</w:t>
            </w:r>
            <w:r w:rsidRPr="003D5945">
              <w:rPr>
                <w:rFonts w:ascii="Times New Roman" w:hAnsi="Times New Roman" w:cs="Times New Roman"/>
                <w:b w:val="0"/>
                <w:szCs w:val="22"/>
              </w:rPr>
              <w:t>б утверждении правил предоставления социальных выплат</w:t>
            </w:r>
            <w:r>
              <w:rPr>
                <w:rFonts w:ascii="Times New Roman" w:hAnsi="Times New Roman" w:cs="Times New Roman"/>
                <w:b w:val="0"/>
                <w:szCs w:val="22"/>
              </w:rPr>
              <w:t xml:space="preserve"> м</w:t>
            </w:r>
            <w:r w:rsidRPr="003D5945">
              <w:rPr>
                <w:rFonts w:ascii="Times New Roman" w:hAnsi="Times New Roman" w:cs="Times New Roman"/>
                <w:b w:val="0"/>
                <w:szCs w:val="22"/>
              </w:rPr>
              <w:t xml:space="preserve">олодым семьям в рамках подпрограммы </w:t>
            </w:r>
            <w:r>
              <w:rPr>
                <w:rFonts w:ascii="Times New Roman" w:hAnsi="Times New Roman" w:cs="Times New Roman"/>
                <w:b w:val="0"/>
                <w:szCs w:val="22"/>
              </w:rPr>
              <w:t>«</w:t>
            </w:r>
            <w:r w:rsidRPr="003D5945">
              <w:rPr>
                <w:rFonts w:ascii="Times New Roman" w:hAnsi="Times New Roman" w:cs="Times New Roman"/>
                <w:b w:val="0"/>
                <w:szCs w:val="22"/>
              </w:rPr>
              <w:t>обеспечение жильем</w:t>
            </w:r>
            <w:r>
              <w:rPr>
                <w:rFonts w:ascii="Times New Roman" w:hAnsi="Times New Roman" w:cs="Times New Roman"/>
                <w:b w:val="0"/>
                <w:szCs w:val="22"/>
              </w:rPr>
              <w:t xml:space="preserve"> молодых семей П</w:t>
            </w:r>
            <w:r w:rsidRPr="003D5945">
              <w:rPr>
                <w:rFonts w:ascii="Times New Roman" w:hAnsi="Times New Roman" w:cs="Times New Roman"/>
                <w:b w:val="0"/>
                <w:szCs w:val="22"/>
              </w:rPr>
              <w:t>сковской области" государственной программы</w:t>
            </w:r>
            <w:r>
              <w:rPr>
                <w:rFonts w:ascii="Times New Roman" w:hAnsi="Times New Roman" w:cs="Times New Roman"/>
                <w:b w:val="0"/>
                <w:szCs w:val="22"/>
              </w:rPr>
              <w:t xml:space="preserve"> </w:t>
            </w:r>
            <w:r w:rsidRPr="003D5945">
              <w:rPr>
                <w:rFonts w:ascii="Times New Roman" w:hAnsi="Times New Roman" w:cs="Times New Roman"/>
                <w:b w:val="0"/>
                <w:szCs w:val="22"/>
              </w:rPr>
              <w:t xml:space="preserve">Псковской области </w:t>
            </w:r>
            <w:r>
              <w:rPr>
                <w:rFonts w:ascii="Times New Roman" w:hAnsi="Times New Roman" w:cs="Times New Roman"/>
                <w:b w:val="0"/>
                <w:szCs w:val="22"/>
              </w:rPr>
              <w:t>«О</w:t>
            </w:r>
            <w:r w:rsidRPr="003D5945">
              <w:rPr>
                <w:rFonts w:ascii="Times New Roman" w:hAnsi="Times New Roman" w:cs="Times New Roman"/>
                <w:b w:val="0"/>
                <w:szCs w:val="22"/>
              </w:rPr>
              <w:t>беспечение населения области</w:t>
            </w:r>
            <w:r>
              <w:rPr>
                <w:rFonts w:ascii="Times New Roman" w:hAnsi="Times New Roman" w:cs="Times New Roman"/>
                <w:b w:val="0"/>
                <w:szCs w:val="22"/>
              </w:rPr>
              <w:t xml:space="preserve"> к</w:t>
            </w:r>
            <w:r w:rsidRPr="003D5945">
              <w:rPr>
                <w:rFonts w:ascii="Times New Roman" w:hAnsi="Times New Roman" w:cs="Times New Roman"/>
                <w:b w:val="0"/>
                <w:szCs w:val="22"/>
              </w:rPr>
              <w:t>ачественным жильем и коммунальными услугами</w:t>
            </w:r>
            <w:r>
              <w:rPr>
                <w:rFonts w:ascii="Times New Roman" w:hAnsi="Times New Roman" w:cs="Times New Roman"/>
                <w:b w:val="0"/>
                <w:szCs w:val="22"/>
              </w:rPr>
              <w:t>»</w:t>
            </w:r>
            <w:r w:rsidR="00B628BA">
              <w:rPr>
                <w:rFonts w:ascii="Times New Roman" w:hAnsi="Times New Roman" w:cs="Times New Roman"/>
                <w:b w:val="0"/>
                <w:szCs w:val="22"/>
              </w:rPr>
              <w:t>;</w:t>
            </w:r>
          </w:p>
          <w:p w:rsidR="00B628BA" w:rsidRPr="00BA6365" w:rsidRDefault="00FB0297" w:rsidP="00B628BA">
            <w:pPr>
              <w:pStyle w:val="ConsPlusTitle"/>
              <w:jc w:val="both"/>
              <w:rPr>
                <w:rFonts w:ascii="Times New Roman" w:hAnsi="Times New Roman" w:cs="Times New Roman"/>
                <w:b w:val="0"/>
                <w:szCs w:val="22"/>
              </w:rPr>
            </w:pPr>
            <w:hyperlink r:id="rId14" w:history="1">
              <w:r w:rsidR="00B628BA" w:rsidRPr="00BA6365">
                <w:rPr>
                  <w:rFonts w:ascii="Times New Roman" w:hAnsi="Times New Roman" w:cs="Times New Roman"/>
                  <w:b w:val="0"/>
                  <w:szCs w:val="22"/>
                </w:rPr>
                <w:t>Закон</w:t>
              </w:r>
            </w:hyperlink>
            <w:r w:rsidR="00B628BA" w:rsidRPr="00BA6365">
              <w:rPr>
                <w:rFonts w:ascii="Times New Roman" w:hAnsi="Times New Roman" w:cs="Times New Roman"/>
                <w:b w:val="0"/>
                <w:szCs w:val="22"/>
              </w:rPr>
              <w:t xml:space="preserve"> Псковской области от 03 июня 2011 года № 1082-ОЗ «О наделении органов местного самоуправления отдельными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B628BA" w:rsidRPr="00BA6365" w:rsidRDefault="00B628BA" w:rsidP="00B628BA">
            <w:pPr>
              <w:pStyle w:val="ConsPlusNormal"/>
              <w:jc w:val="both"/>
              <w:rPr>
                <w:rFonts w:ascii="Times New Roman" w:hAnsi="Times New Roman" w:cs="Times New Roman"/>
                <w:szCs w:val="22"/>
              </w:rPr>
            </w:pPr>
            <w:r w:rsidRPr="00BA6365">
              <w:rPr>
                <w:rFonts w:ascii="Times New Roman" w:hAnsi="Times New Roman" w:cs="Times New Roman"/>
                <w:szCs w:val="22"/>
              </w:rPr>
              <w:t xml:space="preserve">Федерального </w:t>
            </w:r>
            <w:hyperlink r:id="rId15" w:history="1">
              <w:r w:rsidRPr="00BA6365">
                <w:rPr>
                  <w:rFonts w:ascii="Times New Roman" w:hAnsi="Times New Roman" w:cs="Times New Roman"/>
                  <w:szCs w:val="22"/>
                </w:rPr>
                <w:t>закона</w:t>
              </w:r>
            </w:hyperlink>
            <w:r w:rsidRPr="00BA6365">
              <w:rPr>
                <w:rFonts w:ascii="Times New Roman" w:hAnsi="Times New Roman" w:cs="Times New Roman"/>
                <w:szCs w:val="22"/>
              </w:rPr>
              <w:t xml:space="preserve"> от 21 июля 2007 № 185-ФЗ «О Фонде содействия реформированию жилищно-коммунального хозяйства»;</w:t>
            </w:r>
          </w:p>
          <w:p w:rsidR="00B628BA" w:rsidRPr="00BA6365" w:rsidRDefault="00BA6365" w:rsidP="00BA6365">
            <w:pPr>
              <w:pStyle w:val="ConsPlusTitle"/>
              <w:jc w:val="both"/>
              <w:rPr>
                <w:rFonts w:ascii="Times New Roman" w:hAnsi="Times New Roman" w:cs="Times New Roman"/>
                <w:b w:val="0"/>
                <w:sz w:val="24"/>
                <w:szCs w:val="24"/>
              </w:rPr>
            </w:pPr>
            <w:r w:rsidRPr="00BA6365">
              <w:rPr>
                <w:rFonts w:ascii="Times New Roman" w:hAnsi="Times New Roman" w:cs="Times New Roman"/>
                <w:b w:val="0"/>
                <w:szCs w:val="22"/>
              </w:rPr>
              <w:t>Постановление Администрации Псковской области от 01.04.2019 № 128 «</w:t>
            </w:r>
            <w:r>
              <w:rPr>
                <w:rFonts w:ascii="Times New Roman" w:hAnsi="Times New Roman" w:cs="Times New Roman"/>
                <w:b w:val="0"/>
                <w:szCs w:val="22"/>
              </w:rPr>
              <w:t>Переселение граждан из аварийного жилищного фонда в 2019-2025 годах»</w:t>
            </w:r>
            <w:r w:rsidR="004042A8">
              <w:rPr>
                <w:rFonts w:ascii="Times New Roman" w:hAnsi="Times New Roman" w:cs="Times New Roman"/>
                <w:b w:val="0"/>
                <w:szCs w:val="22"/>
              </w:rPr>
              <w:t>.</w:t>
            </w:r>
          </w:p>
        </w:tc>
      </w:tr>
      <w:tr w:rsidR="003D5945" w:rsidRPr="001A20CA" w:rsidTr="00810812">
        <w:tc>
          <w:tcPr>
            <w:tcW w:w="2835" w:type="dxa"/>
            <w:shd w:val="clear" w:color="auto" w:fill="auto"/>
          </w:tcPr>
          <w:p w:rsidR="003D5945" w:rsidRPr="00810812" w:rsidRDefault="003D5945" w:rsidP="006C2579">
            <w:pPr>
              <w:widowControl w:val="0"/>
              <w:autoSpaceDE w:val="0"/>
              <w:autoSpaceDN w:val="0"/>
              <w:spacing w:after="0" w:line="240" w:lineRule="auto"/>
              <w:rPr>
                <w:rFonts w:ascii="Times New Roman" w:eastAsia="Times New Roman" w:hAnsi="Times New Roman" w:cs="Times New Roman"/>
              </w:rPr>
            </w:pPr>
            <w:r w:rsidRPr="00810812">
              <w:rPr>
                <w:rFonts w:ascii="Times New Roman" w:eastAsia="Times New Roman" w:hAnsi="Times New Roman" w:cs="Times New Roman"/>
              </w:rPr>
              <w:t>Цель и задача Стратегии развития города Пскова 2030, План мероприятий по реализации Стратегии</w:t>
            </w:r>
          </w:p>
        </w:tc>
        <w:tc>
          <w:tcPr>
            <w:tcW w:w="6183" w:type="dxa"/>
            <w:gridSpan w:val="7"/>
            <w:shd w:val="clear" w:color="auto" w:fill="auto"/>
          </w:tcPr>
          <w:p w:rsidR="00D547AF" w:rsidRPr="00810812" w:rsidRDefault="003D5945" w:rsidP="00C1638B">
            <w:pPr>
              <w:widowControl w:val="0"/>
              <w:autoSpaceDE w:val="0"/>
              <w:autoSpaceDN w:val="0"/>
              <w:spacing w:after="0" w:line="240" w:lineRule="auto"/>
              <w:jc w:val="both"/>
              <w:rPr>
                <w:rFonts w:ascii="Times New Roman" w:eastAsia="Times New Roman" w:hAnsi="Times New Roman" w:cs="Times New Roman"/>
              </w:rPr>
            </w:pPr>
            <w:r w:rsidRPr="00810812">
              <w:rPr>
                <w:rFonts w:ascii="Times New Roman" w:eastAsia="Times New Roman" w:hAnsi="Times New Roman" w:cs="Times New Roman"/>
              </w:rPr>
              <w:t>Приоритет:</w:t>
            </w:r>
            <w:r w:rsidRPr="00810812">
              <w:rPr>
                <w:rFonts w:ascii="Times New Roman" w:eastAsia="Times New Roman" w:hAnsi="Times New Roman" w:cs="Times New Roman"/>
              </w:rPr>
              <w:tab/>
            </w:r>
          </w:p>
          <w:p w:rsidR="00654727" w:rsidRPr="00810812" w:rsidRDefault="005069E0" w:rsidP="00654727">
            <w:pPr>
              <w:pStyle w:val="a5"/>
              <w:numPr>
                <w:ilvl w:val="0"/>
                <w:numId w:val="10"/>
              </w:numPr>
              <w:spacing w:after="0" w:line="240" w:lineRule="auto"/>
              <w:ind w:left="284" w:hanging="284"/>
              <w:jc w:val="both"/>
              <w:rPr>
                <w:rFonts w:ascii="Times New Roman" w:hAnsi="Times New Roman"/>
              </w:rPr>
            </w:pPr>
            <w:r w:rsidRPr="00810812">
              <w:rPr>
                <w:rFonts w:ascii="Times New Roman" w:eastAsia="Times New Roman" w:hAnsi="Times New Roman"/>
                <w:bCs/>
              </w:rPr>
              <w:t>Обеспечение расширенного воспроизводства человеческого капитала города Пскова</w:t>
            </w:r>
          </w:p>
          <w:p w:rsidR="003D5945" w:rsidRPr="00810812" w:rsidRDefault="003D5945" w:rsidP="00BD6D7A">
            <w:pPr>
              <w:pStyle w:val="a5"/>
              <w:widowControl w:val="0"/>
              <w:numPr>
                <w:ilvl w:val="0"/>
                <w:numId w:val="10"/>
              </w:numPr>
              <w:autoSpaceDE w:val="0"/>
              <w:autoSpaceDN w:val="0"/>
              <w:spacing w:after="0" w:line="240" w:lineRule="auto"/>
              <w:ind w:left="284" w:hanging="284"/>
              <w:jc w:val="both"/>
              <w:rPr>
                <w:rFonts w:ascii="Times New Roman" w:eastAsia="Times New Roman" w:hAnsi="Times New Roman"/>
              </w:rPr>
            </w:pPr>
            <w:r w:rsidRPr="00810812">
              <w:rPr>
                <w:rFonts w:ascii="Times New Roman" w:eastAsia="Times New Roman" w:hAnsi="Times New Roman"/>
              </w:rPr>
              <w:t>Трансформация пространственного развития города Пскова</w:t>
            </w:r>
          </w:p>
          <w:p w:rsidR="00D547AF" w:rsidRPr="00810812" w:rsidRDefault="003D5945" w:rsidP="00C1638B">
            <w:pPr>
              <w:widowControl w:val="0"/>
              <w:autoSpaceDE w:val="0"/>
              <w:autoSpaceDN w:val="0"/>
              <w:spacing w:after="0" w:line="240" w:lineRule="auto"/>
              <w:jc w:val="both"/>
              <w:rPr>
                <w:rFonts w:ascii="Times New Roman" w:eastAsia="Times New Roman" w:hAnsi="Times New Roman" w:cs="Times New Roman"/>
              </w:rPr>
            </w:pPr>
            <w:r w:rsidRPr="00810812">
              <w:rPr>
                <w:rFonts w:ascii="Times New Roman" w:eastAsia="Times New Roman" w:hAnsi="Times New Roman" w:cs="Times New Roman"/>
              </w:rPr>
              <w:t>Цель:</w:t>
            </w:r>
            <w:r w:rsidRPr="00810812">
              <w:rPr>
                <w:rFonts w:ascii="Times New Roman" w:eastAsia="Times New Roman" w:hAnsi="Times New Roman" w:cs="Times New Roman"/>
              </w:rPr>
              <w:tab/>
            </w:r>
          </w:p>
          <w:p w:rsidR="00D547AF" w:rsidRPr="00810812" w:rsidRDefault="00654727" w:rsidP="00BD6D7A">
            <w:pPr>
              <w:pStyle w:val="a5"/>
              <w:numPr>
                <w:ilvl w:val="0"/>
                <w:numId w:val="11"/>
              </w:numPr>
              <w:spacing w:after="0" w:line="240" w:lineRule="auto"/>
              <w:ind w:left="284" w:hanging="284"/>
              <w:jc w:val="both"/>
              <w:rPr>
                <w:rFonts w:ascii="Times New Roman" w:hAnsi="Times New Roman"/>
              </w:rPr>
            </w:pPr>
            <w:r w:rsidRPr="00810812">
              <w:rPr>
                <w:rFonts w:ascii="Times New Roman" w:eastAsia="Times New Roman" w:hAnsi="Times New Roman"/>
                <w:bCs/>
                <w:iCs/>
              </w:rPr>
              <w:t xml:space="preserve">  Стабилизация численности постоянного населения</w:t>
            </w:r>
          </w:p>
          <w:p w:rsidR="00C1638B" w:rsidRPr="00810812" w:rsidRDefault="00C1638B" w:rsidP="00BD6D7A">
            <w:pPr>
              <w:pStyle w:val="a5"/>
              <w:widowControl w:val="0"/>
              <w:numPr>
                <w:ilvl w:val="0"/>
                <w:numId w:val="11"/>
              </w:numPr>
              <w:autoSpaceDE w:val="0"/>
              <w:autoSpaceDN w:val="0"/>
              <w:spacing w:after="0" w:line="240" w:lineRule="auto"/>
              <w:ind w:left="284" w:hanging="284"/>
              <w:jc w:val="both"/>
              <w:rPr>
                <w:rFonts w:ascii="Times New Roman" w:hAnsi="Times New Roman"/>
              </w:rPr>
            </w:pPr>
            <w:r w:rsidRPr="00810812">
              <w:rPr>
                <w:rFonts w:ascii="Times New Roman" w:hAnsi="Times New Roman"/>
              </w:rPr>
              <w:t>Модернизация и повышение качества жилищной сферы</w:t>
            </w:r>
          </w:p>
          <w:p w:rsidR="00D547AF" w:rsidRPr="00810812" w:rsidRDefault="00BD6D7A" w:rsidP="00D547AF">
            <w:pPr>
              <w:pStyle w:val="a5"/>
              <w:tabs>
                <w:tab w:val="left" w:pos="204"/>
              </w:tabs>
              <w:spacing w:after="0" w:line="240" w:lineRule="auto"/>
              <w:ind w:left="0"/>
              <w:jc w:val="both"/>
              <w:rPr>
                <w:rFonts w:ascii="Times New Roman" w:eastAsia="Times New Roman" w:hAnsi="Times New Roman"/>
                <w:lang w:eastAsia="ru-RU"/>
              </w:rPr>
            </w:pPr>
            <w:r w:rsidRPr="00810812">
              <w:rPr>
                <w:rFonts w:ascii="Times New Roman" w:eastAsia="Times New Roman" w:hAnsi="Times New Roman"/>
                <w:lang w:eastAsia="ru-RU"/>
              </w:rPr>
              <w:t>Задача</w:t>
            </w:r>
          </w:p>
          <w:p w:rsidR="00D547AF" w:rsidRPr="00810812" w:rsidRDefault="00BD6D7A" w:rsidP="00BD6D7A">
            <w:pPr>
              <w:spacing w:after="0" w:line="240" w:lineRule="auto"/>
              <w:jc w:val="both"/>
              <w:rPr>
                <w:rFonts w:ascii="Times New Roman" w:hAnsi="Times New Roman"/>
              </w:rPr>
            </w:pPr>
            <w:r w:rsidRPr="00810812">
              <w:rPr>
                <w:rFonts w:ascii="Times New Roman" w:eastAsia="Times New Roman" w:hAnsi="Times New Roman"/>
                <w:bCs/>
                <w:iCs/>
              </w:rPr>
              <w:t xml:space="preserve">1.   </w:t>
            </w:r>
            <w:r w:rsidR="00D547AF" w:rsidRPr="00810812">
              <w:rPr>
                <w:rFonts w:ascii="Times New Roman" w:eastAsia="Times New Roman" w:hAnsi="Times New Roman"/>
                <w:bCs/>
                <w:iCs/>
              </w:rPr>
              <w:t>Повышение привлекательности г. Пскова для молодежи</w:t>
            </w:r>
          </w:p>
          <w:p w:rsidR="00D547AF" w:rsidRPr="00810812" w:rsidRDefault="00BD6D7A" w:rsidP="00BD6D7A">
            <w:pPr>
              <w:tabs>
                <w:tab w:val="left" w:pos="204"/>
              </w:tabs>
              <w:spacing w:after="0" w:line="240" w:lineRule="auto"/>
              <w:jc w:val="both"/>
              <w:rPr>
                <w:rFonts w:ascii="Times New Roman" w:eastAsia="Times New Roman" w:hAnsi="Times New Roman"/>
              </w:rPr>
            </w:pPr>
            <w:r w:rsidRPr="00810812">
              <w:rPr>
                <w:rFonts w:ascii="Times New Roman" w:eastAsia="Times New Roman" w:hAnsi="Times New Roman"/>
              </w:rPr>
              <w:t xml:space="preserve">2.   </w:t>
            </w:r>
            <w:r w:rsidR="00D547AF" w:rsidRPr="00810812">
              <w:rPr>
                <w:rFonts w:ascii="Times New Roman" w:eastAsia="Times New Roman" w:hAnsi="Times New Roman"/>
              </w:rPr>
              <w:t>Развитие рынка качественного и комфортного жилья</w:t>
            </w:r>
          </w:p>
          <w:p w:rsidR="00D547AF" w:rsidRPr="00810812" w:rsidRDefault="00D547AF" w:rsidP="00D547AF">
            <w:pPr>
              <w:pStyle w:val="a5"/>
              <w:tabs>
                <w:tab w:val="left" w:pos="204"/>
              </w:tabs>
              <w:spacing w:after="0" w:line="240" w:lineRule="auto"/>
              <w:jc w:val="both"/>
              <w:rPr>
                <w:rFonts w:ascii="Times New Roman" w:eastAsia="Times New Roman" w:hAnsi="Times New Roman"/>
              </w:rPr>
            </w:pPr>
          </w:p>
        </w:tc>
      </w:tr>
      <w:tr w:rsidR="003D5945" w:rsidRPr="001A20CA" w:rsidTr="006C2579">
        <w:tc>
          <w:tcPr>
            <w:tcW w:w="2835" w:type="dxa"/>
          </w:tcPr>
          <w:p w:rsidR="003D5945" w:rsidRPr="001A20CA" w:rsidRDefault="003D5945" w:rsidP="006C2579">
            <w:pPr>
              <w:widowControl w:val="0"/>
              <w:autoSpaceDE w:val="0"/>
              <w:autoSpaceDN w:val="0"/>
              <w:spacing w:after="0" w:line="240" w:lineRule="auto"/>
              <w:rPr>
                <w:rFonts w:ascii="Times New Roman" w:eastAsia="Times New Roman" w:hAnsi="Times New Roman" w:cs="Times New Roman"/>
              </w:rPr>
            </w:pPr>
            <w:r w:rsidRPr="001A20CA">
              <w:rPr>
                <w:rFonts w:ascii="Times New Roman" w:eastAsia="Times New Roman" w:hAnsi="Times New Roman" w:cs="Times New Roman"/>
              </w:rPr>
              <w:t>Координатор программы</w:t>
            </w:r>
          </w:p>
        </w:tc>
        <w:tc>
          <w:tcPr>
            <w:tcW w:w="6183" w:type="dxa"/>
            <w:gridSpan w:val="7"/>
          </w:tcPr>
          <w:p w:rsidR="003D5945" w:rsidRPr="001A20CA" w:rsidRDefault="00D547AF" w:rsidP="00D547AF">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Заместитель </w:t>
            </w:r>
            <w:r w:rsidR="003D5945" w:rsidRPr="001A20CA">
              <w:rPr>
                <w:rFonts w:ascii="Times New Roman" w:eastAsia="Times New Roman" w:hAnsi="Times New Roman" w:cs="Times New Roman"/>
              </w:rPr>
              <w:t>Глав</w:t>
            </w:r>
            <w:r>
              <w:rPr>
                <w:rFonts w:ascii="Times New Roman" w:eastAsia="Times New Roman" w:hAnsi="Times New Roman" w:cs="Times New Roman"/>
              </w:rPr>
              <w:t>ы</w:t>
            </w:r>
            <w:r w:rsidR="003D5945" w:rsidRPr="001A20CA">
              <w:rPr>
                <w:rFonts w:ascii="Times New Roman" w:eastAsia="Times New Roman" w:hAnsi="Times New Roman" w:cs="Times New Roman"/>
              </w:rPr>
              <w:t xml:space="preserve"> Администрации города Пскова</w:t>
            </w:r>
            <w:r>
              <w:rPr>
                <w:rFonts w:ascii="Times New Roman" w:eastAsia="Times New Roman" w:hAnsi="Times New Roman" w:cs="Times New Roman"/>
              </w:rPr>
              <w:t xml:space="preserve"> Е.Н.Жгут</w:t>
            </w:r>
          </w:p>
        </w:tc>
      </w:tr>
      <w:tr w:rsidR="003D5945" w:rsidRPr="001A20CA" w:rsidTr="006C2579">
        <w:tc>
          <w:tcPr>
            <w:tcW w:w="2835" w:type="dxa"/>
          </w:tcPr>
          <w:p w:rsidR="003D5945" w:rsidRPr="001A20CA" w:rsidRDefault="003D5945" w:rsidP="006C2579">
            <w:pPr>
              <w:spacing w:after="0" w:line="240" w:lineRule="auto"/>
              <w:rPr>
                <w:rFonts w:ascii="Times New Roman" w:eastAsia="Times New Roman" w:hAnsi="Times New Roman" w:cs="Times New Roman"/>
              </w:rPr>
            </w:pPr>
            <w:r w:rsidRPr="001A20CA">
              <w:rPr>
                <w:rFonts w:ascii="Times New Roman" w:eastAsia="Times New Roman" w:hAnsi="Times New Roman" w:cs="Times New Roman"/>
              </w:rPr>
              <w:t>Ответственный исполнитель программы</w:t>
            </w:r>
          </w:p>
        </w:tc>
        <w:tc>
          <w:tcPr>
            <w:tcW w:w="6183" w:type="dxa"/>
            <w:gridSpan w:val="7"/>
          </w:tcPr>
          <w:p w:rsidR="003D5945" w:rsidRPr="001A20CA" w:rsidRDefault="006D394C" w:rsidP="006D394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Управление по учету и распределению жилой площади Администрации города Пскова</w:t>
            </w:r>
          </w:p>
        </w:tc>
      </w:tr>
      <w:tr w:rsidR="003D5945" w:rsidRPr="001A20CA" w:rsidTr="006C2579">
        <w:tc>
          <w:tcPr>
            <w:tcW w:w="2835" w:type="dxa"/>
          </w:tcPr>
          <w:p w:rsidR="003D5945" w:rsidRPr="001A20CA" w:rsidRDefault="003D5945" w:rsidP="006C2579">
            <w:pPr>
              <w:spacing w:after="0" w:line="240" w:lineRule="auto"/>
              <w:rPr>
                <w:rFonts w:ascii="Times New Roman" w:eastAsia="Times New Roman" w:hAnsi="Times New Roman" w:cs="Times New Roman"/>
              </w:rPr>
            </w:pPr>
            <w:r w:rsidRPr="001A20CA">
              <w:rPr>
                <w:rFonts w:ascii="Times New Roman" w:eastAsia="Times New Roman" w:hAnsi="Times New Roman" w:cs="Times New Roman"/>
              </w:rPr>
              <w:lastRenderedPageBreak/>
              <w:t>Соисполнители программы</w:t>
            </w:r>
          </w:p>
        </w:tc>
        <w:tc>
          <w:tcPr>
            <w:tcW w:w="6183" w:type="dxa"/>
            <w:gridSpan w:val="7"/>
          </w:tcPr>
          <w:p w:rsidR="003D5945" w:rsidRPr="001A20CA" w:rsidRDefault="003D5945" w:rsidP="006D394C">
            <w:pPr>
              <w:spacing w:after="0" w:line="240" w:lineRule="auto"/>
              <w:jc w:val="both"/>
              <w:rPr>
                <w:rFonts w:ascii="Times New Roman" w:eastAsia="Times New Roman" w:hAnsi="Times New Roman" w:cs="Times New Roman"/>
                <w:i/>
              </w:rPr>
            </w:pPr>
            <w:r w:rsidRPr="001A20CA">
              <w:rPr>
                <w:rFonts w:ascii="Times New Roman" w:eastAsia="Times New Roman" w:hAnsi="Times New Roman" w:cs="Times New Roman"/>
              </w:rPr>
              <w:t xml:space="preserve">Управление </w:t>
            </w:r>
            <w:r w:rsidR="006D394C">
              <w:rPr>
                <w:rFonts w:ascii="Times New Roman" w:eastAsia="Times New Roman" w:hAnsi="Times New Roman" w:cs="Times New Roman"/>
              </w:rPr>
              <w:t>городского хозяйства Администрации города Пскова</w:t>
            </w:r>
          </w:p>
        </w:tc>
      </w:tr>
      <w:tr w:rsidR="00C32549" w:rsidRPr="001A20CA" w:rsidTr="006C2579">
        <w:tc>
          <w:tcPr>
            <w:tcW w:w="2835" w:type="dxa"/>
          </w:tcPr>
          <w:p w:rsidR="00C32549" w:rsidRPr="00854556" w:rsidRDefault="00C32549" w:rsidP="00C32549">
            <w:pPr>
              <w:spacing w:after="0" w:line="240" w:lineRule="auto"/>
              <w:rPr>
                <w:rFonts w:ascii="Times New Roman" w:eastAsia="Times New Roman" w:hAnsi="Times New Roman" w:cs="Times New Roman"/>
              </w:rPr>
            </w:pPr>
            <w:r w:rsidRPr="00854556">
              <w:rPr>
                <w:rFonts w:ascii="Times New Roman" w:eastAsia="Times New Roman" w:hAnsi="Times New Roman" w:cs="Times New Roman"/>
              </w:rPr>
              <w:t>Участники программы</w:t>
            </w:r>
          </w:p>
        </w:tc>
        <w:tc>
          <w:tcPr>
            <w:tcW w:w="6183" w:type="dxa"/>
            <w:gridSpan w:val="7"/>
          </w:tcPr>
          <w:p w:rsidR="00C32549" w:rsidRPr="00854556" w:rsidRDefault="00C32549" w:rsidP="00854556">
            <w:pPr>
              <w:spacing w:after="0" w:line="240" w:lineRule="auto"/>
              <w:jc w:val="both"/>
              <w:rPr>
                <w:rFonts w:ascii="Times New Roman" w:eastAsia="Times New Roman" w:hAnsi="Times New Roman" w:cs="Times New Roman"/>
              </w:rPr>
            </w:pPr>
            <w:r w:rsidRPr="00854556">
              <w:rPr>
                <w:rFonts w:ascii="Times New Roman" w:eastAsia="Times New Roman" w:hAnsi="Times New Roman" w:cs="Times New Roman"/>
              </w:rPr>
              <w:t xml:space="preserve">Отсутствуют </w:t>
            </w:r>
          </w:p>
        </w:tc>
      </w:tr>
      <w:tr w:rsidR="00C32549" w:rsidRPr="001A20CA" w:rsidTr="006C2579">
        <w:trPr>
          <w:trHeight w:val="171"/>
        </w:trPr>
        <w:tc>
          <w:tcPr>
            <w:tcW w:w="2835" w:type="dxa"/>
          </w:tcPr>
          <w:p w:rsidR="00C32549" w:rsidRPr="001A20CA" w:rsidRDefault="00C32549" w:rsidP="00C32549">
            <w:pPr>
              <w:spacing w:after="0" w:line="240" w:lineRule="auto"/>
              <w:rPr>
                <w:rFonts w:ascii="Times New Roman" w:eastAsia="Times New Roman" w:hAnsi="Times New Roman" w:cs="Times New Roman"/>
              </w:rPr>
            </w:pPr>
            <w:r w:rsidRPr="001A20CA">
              <w:rPr>
                <w:rFonts w:ascii="Times New Roman" w:eastAsia="Times New Roman" w:hAnsi="Times New Roman" w:cs="Times New Roman"/>
              </w:rPr>
              <w:t>Цель программы</w:t>
            </w:r>
          </w:p>
        </w:tc>
        <w:tc>
          <w:tcPr>
            <w:tcW w:w="6183" w:type="dxa"/>
            <w:gridSpan w:val="7"/>
            <w:vAlign w:val="center"/>
          </w:tcPr>
          <w:p w:rsidR="00C32549" w:rsidRPr="001A20CA" w:rsidRDefault="00C32549" w:rsidP="00C32549">
            <w:pPr>
              <w:spacing w:after="0" w:line="240" w:lineRule="auto"/>
              <w:rPr>
                <w:rFonts w:ascii="Times New Roman" w:eastAsia="Times New Roman" w:hAnsi="Times New Roman" w:cs="Times New Roman"/>
              </w:rPr>
            </w:pPr>
            <w:r w:rsidRPr="001A20CA">
              <w:rPr>
                <w:rFonts w:ascii="Times New Roman" w:eastAsia="Times New Roman" w:hAnsi="Times New Roman" w:cs="Times New Roman"/>
                <w:iCs/>
              </w:rPr>
              <w:t xml:space="preserve">Улучшение </w:t>
            </w:r>
            <w:r>
              <w:rPr>
                <w:rFonts w:ascii="Times New Roman" w:eastAsia="Times New Roman" w:hAnsi="Times New Roman" w:cs="Times New Roman"/>
                <w:iCs/>
              </w:rPr>
              <w:t>жилищных</w:t>
            </w:r>
            <w:r w:rsidRPr="001A20CA">
              <w:rPr>
                <w:rFonts w:ascii="Times New Roman" w:eastAsia="Times New Roman" w:hAnsi="Times New Roman" w:cs="Times New Roman"/>
                <w:iCs/>
              </w:rPr>
              <w:t xml:space="preserve"> </w:t>
            </w:r>
            <w:r>
              <w:rPr>
                <w:rFonts w:ascii="Times New Roman" w:eastAsia="Times New Roman" w:hAnsi="Times New Roman" w:cs="Times New Roman"/>
                <w:iCs/>
              </w:rPr>
              <w:t>условий</w:t>
            </w:r>
            <w:r w:rsidRPr="001A20CA">
              <w:rPr>
                <w:rFonts w:ascii="Times New Roman" w:eastAsia="Times New Roman" w:hAnsi="Times New Roman" w:cs="Times New Roman"/>
                <w:iCs/>
              </w:rPr>
              <w:t xml:space="preserve"> </w:t>
            </w:r>
            <w:r>
              <w:rPr>
                <w:rFonts w:ascii="Times New Roman" w:eastAsia="Times New Roman" w:hAnsi="Times New Roman" w:cs="Times New Roman"/>
                <w:iCs/>
              </w:rPr>
              <w:t>граждан города Пскова</w:t>
            </w:r>
          </w:p>
        </w:tc>
      </w:tr>
      <w:tr w:rsidR="00C32549" w:rsidRPr="001A20CA" w:rsidTr="006C2579">
        <w:tc>
          <w:tcPr>
            <w:tcW w:w="2835" w:type="dxa"/>
          </w:tcPr>
          <w:p w:rsidR="00C32549" w:rsidRPr="001A20CA" w:rsidRDefault="00C32549" w:rsidP="00C32549">
            <w:pPr>
              <w:spacing w:after="0" w:line="240" w:lineRule="auto"/>
              <w:rPr>
                <w:rFonts w:ascii="Times New Roman" w:eastAsia="Times New Roman" w:hAnsi="Times New Roman" w:cs="Times New Roman"/>
              </w:rPr>
            </w:pPr>
            <w:r w:rsidRPr="001A20CA">
              <w:rPr>
                <w:rFonts w:ascii="Times New Roman" w:eastAsia="Times New Roman" w:hAnsi="Times New Roman" w:cs="Times New Roman"/>
              </w:rPr>
              <w:t>Задачи программы</w:t>
            </w:r>
          </w:p>
        </w:tc>
        <w:tc>
          <w:tcPr>
            <w:tcW w:w="6183" w:type="dxa"/>
            <w:gridSpan w:val="7"/>
            <w:vAlign w:val="center"/>
          </w:tcPr>
          <w:p w:rsidR="00C32549" w:rsidRDefault="00C32549" w:rsidP="00C32549">
            <w:pPr>
              <w:pStyle w:val="a5"/>
              <w:tabs>
                <w:tab w:val="left" w:pos="204"/>
              </w:tabs>
              <w:spacing w:after="0" w:line="240" w:lineRule="auto"/>
              <w:ind w:left="0"/>
              <w:jc w:val="both"/>
              <w:rPr>
                <w:rFonts w:ascii="Times New Roman" w:eastAsia="Times New Roman" w:hAnsi="Times New Roman"/>
                <w:iCs/>
                <w:lang w:eastAsia="ru-RU"/>
              </w:rPr>
            </w:pPr>
            <w:r>
              <w:rPr>
                <w:rFonts w:ascii="Times New Roman" w:eastAsia="Times New Roman" w:hAnsi="Times New Roman"/>
                <w:lang w:eastAsia="ru-RU"/>
              </w:rPr>
              <w:t>1.</w:t>
            </w:r>
            <w:r w:rsidRPr="00C1638B">
              <w:rPr>
                <w:rFonts w:ascii="Times New Roman" w:eastAsia="Times New Roman" w:hAnsi="Times New Roman"/>
                <w:lang w:eastAsia="ru-RU"/>
              </w:rPr>
              <w:t>Оказание мер поддержки в решении жилищных проблем граждан, в том числе</w:t>
            </w:r>
            <w:r w:rsidRPr="00C1638B">
              <w:rPr>
                <w:rFonts w:ascii="Times New Roman" w:eastAsia="Times New Roman" w:hAnsi="Times New Roman"/>
                <w:iCs/>
                <w:lang w:eastAsia="ru-RU"/>
              </w:rPr>
              <w:t xml:space="preserve"> отдельных категорий граждан</w:t>
            </w:r>
            <w:r>
              <w:rPr>
                <w:rFonts w:ascii="Times New Roman" w:eastAsia="Times New Roman" w:hAnsi="Times New Roman"/>
                <w:iCs/>
                <w:lang w:eastAsia="ru-RU"/>
              </w:rPr>
              <w:t>.</w:t>
            </w:r>
          </w:p>
          <w:p w:rsidR="00C32549" w:rsidRDefault="00C32549" w:rsidP="00C32549">
            <w:pPr>
              <w:pStyle w:val="a5"/>
              <w:tabs>
                <w:tab w:val="left" w:pos="204"/>
              </w:tabs>
              <w:spacing w:after="0" w:line="240" w:lineRule="auto"/>
              <w:ind w:left="0"/>
              <w:jc w:val="both"/>
              <w:rPr>
                <w:rFonts w:ascii="Times New Roman" w:eastAsia="Times New Roman" w:hAnsi="Times New Roman"/>
                <w:color w:val="444444"/>
                <w:shd w:val="clear" w:color="auto" w:fill="FFFFFF"/>
                <w:lang w:eastAsia="ru-RU"/>
              </w:rPr>
            </w:pPr>
            <w:r>
              <w:rPr>
                <w:rFonts w:ascii="Times New Roman" w:eastAsia="Times New Roman" w:hAnsi="Times New Roman"/>
                <w:iCs/>
                <w:lang w:eastAsia="ru-RU"/>
              </w:rPr>
              <w:t>2.</w:t>
            </w:r>
            <w:r w:rsidRPr="00CF463D">
              <w:rPr>
                <w:rFonts w:ascii="Times New Roman" w:eastAsia="Times New Roman" w:hAnsi="Times New Roman"/>
                <w:color w:val="444444"/>
                <w:sz w:val="24"/>
                <w:szCs w:val="24"/>
                <w:shd w:val="clear" w:color="auto" w:fill="FFFFFF"/>
                <w:lang w:eastAsia="ru-RU"/>
              </w:rPr>
              <w:t xml:space="preserve"> </w:t>
            </w:r>
            <w:r w:rsidRPr="00C1638B">
              <w:rPr>
                <w:rFonts w:ascii="Times New Roman" w:eastAsia="Times New Roman" w:hAnsi="Times New Roman"/>
                <w:shd w:val="clear" w:color="auto" w:fill="FFFFFF"/>
                <w:lang w:eastAsia="ru-RU"/>
              </w:rPr>
              <w:t>Создание безопасных и благоприятных условий проживания граждан</w:t>
            </w:r>
            <w:r>
              <w:rPr>
                <w:rFonts w:ascii="Times New Roman" w:eastAsia="Times New Roman" w:hAnsi="Times New Roman"/>
                <w:color w:val="444444"/>
                <w:shd w:val="clear" w:color="auto" w:fill="FFFFFF"/>
                <w:lang w:eastAsia="ru-RU"/>
              </w:rPr>
              <w:t>.</w:t>
            </w:r>
          </w:p>
          <w:p w:rsidR="00C32549" w:rsidRDefault="00C32549" w:rsidP="00C32549">
            <w:pPr>
              <w:widowControl w:val="0"/>
              <w:autoSpaceDE w:val="0"/>
              <w:autoSpaceDN w:val="0"/>
              <w:spacing w:after="0" w:line="240" w:lineRule="auto"/>
              <w:jc w:val="both"/>
              <w:rPr>
                <w:rFonts w:ascii="Times New Roman" w:hAnsi="Times New Roman" w:cs="Times New Roman"/>
              </w:rPr>
            </w:pPr>
            <w:r w:rsidRPr="00C1638B">
              <w:rPr>
                <w:rFonts w:ascii="Times New Roman" w:hAnsi="Times New Roman" w:cs="Times New Roman"/>
              </w:rPr>
              <w:t>3. Обеспечение детей-сирот, детей, оставшихся без попечения родителей, и лиц из их числа жилыми помещениями по договорам найма специализированных жилых помещений</w:t>
            </w:r>
            <w:r>
              <w:rPr>
                <w:rFonts w:ascii="Times New Roman" w:hAnsi="Times New Roman" w:cs="Times New Roman"/>
              </w:rPr>
              <w:t>.</w:t>
            </w:r>
          </w:p>
          <w:p w:rsidR="00C32549" w:rsidRPr="001A20CA" w:rsidRDefault="00C32549" w:rsidP="00C32549">
            <w:pPr>
              <w:spacing w:after="0" w:line="240" w:lineRule="auto"/>
              <w:jc w:val="both"/>
              <w:rPr>
                <w:rFonts w:ascii="Times New Roman" w:eastAsia="Times New Roman" w:hAnsi="Times New Roman" w:cs="Times New Roman"/>
              </w:rPr>
            </w:pPr>
            <w:r w:rsidRPr="00C1638B">
              <w:rPr>
                <w:rFonts w:ascii="Arial;sans-serif" w:hAnsi="Arial;sans-serif"/>
              </w:rPr>
              <w:t>4. Реализация мер по поддержке молодых семей, признанных в установленном порядке нуждающимися в улучшении жилищных условий, в решении жилищных проблем</w:t>
            </w:r>
            <w:r>
              <w:rPr>
                <w:rFonts w:ascii="Arial;sans-serif" w:hAnsi="Arial;sans-serif"/>
              </w:rPr>
              <w:t>.</w:t>
            </w:r>
          </w:p>
        </w:tc>
      </w:tr>
      <w:tr w:rsidR="00C32549" w:rsidRPr="001A20CA" w:rsidTr="006C2579">
        <w:tc>
          <w:tcPr>
            <w:tcW w:w="2835" w:type="dxa"/>
          </w:tcPr>
          <w:p w:rsidR="00C32549" w:rsidRPr="001A20CA" w:rsidRDefault="00C32549" w:rsidP="00C32549">
            <w:pPr>
              <w:spacing w:after="0" w:line="240" w:lineRule="auto"/>
              <w:rPr>
                <w:rFonts w:ascii="Times New Roman" w:eastAsia="Times New Roman" w:hAnsi="Times New Roman" w:cs="Times New Roman"/>
              </w:rPr>
            </w:pPr>
            <w:r w:rsidRPr="001A20CA">
              <w:rPr>
                <w:rFonts w:ascii="Times New Roman" w:eastAsia="Times New Roman" w:hAnsi="Times New Roman" w:cs="Times New Roman"/>
              </w:rPr>
              <w:t>Подпрограммы программы</w:t>
            </w:r>
          </w:p>
        </w:tc>
        <w:tc>
          <w:tcPr>
            <w:tcW w:w="6183" w:type="dxa"/>
            <w:gridSpan w:val="7"/>
            <w:vAlign w:val="center"/>
          </w:tcPr>
          <w:p w:rsidR="00C32549" w:rsidRPr="001A20CA" w:rsidRDefault="00C32549" w:rsidP="00C32549">
            <w:pPr>
              <w:spacing w:after="0" w:line="240" w:lineRule="auto"/>
              <w:jc w:val="both"/>
              <w:rPr>
                <w:rFonts w:ascii="Times New Roman" w:eastAsia="Times New Roman" w:hAnsi="Times New Roman" w:cs="Times New Roman"/>
              </w:rPr>
            </w:pPr>
            <w:r w:rsidRPr="001A20CA">
              <w:rPr>
                <w:rFonts w:ascii="Times New Roman" w:eastAsia="Times New Roman" w:hAnsi="Times New Roman" w:cs="Times New Roman"/>
              </w:rPr>
              <w:t xml:space="preserve">1. </w:t>
            </w:r>
            <w:r>
              <w:rPr>
                <w:rFonts w:ascii="Times New Roman" w:eastAsia="Times New Roman" w:hAnsi="Times New Roman" w:cs="Times New Roman"/>
              </w:rPr>
              <w:t>Жилище;</w:t>
            </w:r>
          </w:p>
          <w:p w:rsidR="00C32549" w:rsidRPr="006D394C" w:rsidRDefault="00C32549" w:rsidP="00C32549">
            <w:pPr>
              <w:pStyle w:val="ConsPlusTitle"/>
              <w:jc w:val="both"/>
              <w:rPr>
                <w:rFonts w:ascii="Times New Roman" w:hAnsi="Times New Roman" w:cs="Times New Roman"/>
                <w:b w:val="0"/>
                <w:szCs w:val="22"/>
              </w:rPr>
            </w:pPr>
            <w:r w:rsidRPr="006D394C">
              <w:rPr>
                <w:rFonts w:ascii="Times New Roman" w:hAnsi="Times New Roman" w:cs="Times New Roman"/>
                <w:b w:val="0"/>
                <w:szCs w:val="22"/>
              </w:rPr>
              <w:t>2. Переселение граждан из аварийного и непригодного</w:t>
            </w:r>
            <w:r>
              <w:rPr>
                <w:rFonts w:ascii="Times New Roman" w:hAnsi="Times New Roman" w:cs="Times New Roman"/>
                <w:b w:val="0"/>
                <w:szCs w:val="22"/>
              </w:rPr>
              <w:t xml:space="preserve"> для проживания жилищного фонда;</w:t>
            </w:r>
          </w:p>
          <w:p w:rsidR="00C32549" w:rsidRPr="006D394C" w:rsidRDefault="00C32549" w:rsidP="00C32549">
            <w:pPr>
              <w:pStyle w:val="ConsPlusTitle"/>
              <w:jc w:val="both"/>
              <w:rPr>
                <w:rFonts w:ascii="Times New Roman" w:hAnsi="Times New Roman" w:cs="Times New Roman"/>
                <w:b w:val="0"/>
                <w:szCs w:val="22"/>
              </w:rPr>
            </w:pPr>
            <w:r w:rsidRPr="006D394C">
              <w:rPr>
                <w:rFonts w:ascii="Times New Roman" w:hAnsi="Times New Roman" w:cs="Times New Roman"/>
                <w:b w:val="0"/>
                <w:szCs w:val="22"/>
              </w:rPr>
              <w:t>3. Обеспечение реа</w:t>
            </w:r>
            <w:r>
              <w:rPr>
                <w:rFonts w:ascii="Times New Roman" w:hAnsi="Times New Roman" w:cs="Times New Roman"/>
                <w:b w:val="0"/>
                <w:szCs w:val="22"/>
              </w:rPr>
              <w:t>лизации муниципальной программы.</w:t>
            </w:r>
          </w:p>
        </w:tc>
      </w:tr>
      <w:tr w:rsidR="00C32549" w:rsidRPr="001A20CA" w:rsidTr="006C2579">
        <w:trPr>
          <w:trHeight w:val="575"/>
        </w:trPr>
        <w:tc>
          <w:tcPr>
            <w:tcW w:w="2835" w:type="dxa"/>
          </w:tcPr>
          <w:p w:rsidR="00C32549" w:rsidRPr="001A20CA" w:rsidRDefault="00C32549" w:rsidP="00C32549">
            <w:pPr>
              <w:spacing w:after="0" w:line="240" w:lineRule="auto"/>
              <w:rPr>
                <w:rFonts w:ascii="Times New Roman" w:eastAsia="Times New Roman" w:hAnsi="Times New Roman" w:cs="Times New Roman"/>
              </w:rPr>
            </w:pPr>
            <w:r w:rsidRPr="001A20CA">
              <w:rPr>
                <w:rFonts w:ascii="Times New Roman" w:eastAsia="Times New Roman" w:hAnsi="Times New Roman" w:cs="Times New Roman"/>
              </w:rPr>
              <w:t>Ведомственные целевые программы (ВЦП)</w:t>
            </w:r>
          </w:p>
        </w:tc>
        <w:tc>
          <w:tcPr>
            <w:tcW w:w="6183" w:type="dxa"/>
            <w:gridSpan w:val="7"/>
            <w:vAlign w:val="center"/>
          </w:tcPr>
          <w:p w:rsidR="00C32549" w:rsidRPr="001A20CA" w:rsidRDefault="00C32549" w:rsidP="00C32549">
            <w:pPr>
              <w:spacing w:after="0" w:line="240" w:lineRule="auto"/>
              <w:rPr>
                <w:rFonts w:ascii="Times New Roman" w:eastAsia="Times New Roman" w:hAnsi="Times New Roman" w:cs="Times New Roman"/>
              </w:rPr>
            </w:pPr>
            <w:r w:rsidRPr="001A20CA">
              <w:rPr>
                <w:rFonts w:ascii="Times New Roman" w:eastAsia="Times New Roman" w:hAnsi="Times New Roman" w:cs="Times New Roman"/>
              </w:rPr>
              <w:t>отсутствуют</w:t>
            </w:r>
          </w:p>
        </w:tc>
      </w:tr>
      <w:tr w:rsidR="00C32549" w:rsidRPr="001A20CA" w:rsidTr="006C2579">
        <w:tc>
          <w:tcPr>
            <w:tcW w:w="2835" w:type="dxa"/>
          </w:tcPr>
          <w:p w:rsidR="00C32549" w:rsidRPr="001A20CA" w:rsidRDefault="00C32549" w:rsidP="00C32549">
            <w:pPr>
              <w:spacing w:after="0" w:line="240" w:lineRule="auto"/>
              <w:rPr>
                <w:rFonts w:ascii="Times New Roman" w:eastAsia="Times New Roman" w:hAnsi="Times New Roman" w:cs="Times New Roman"/>
              </w:rPr>
            </w:pPr>
            <w:r w:rsidRPr="001A20CA">
              <w:rPr>
                <w:rFonts w:ascii="Times New Roman" w:eastAsia="Times New Roman" w:hAnsi="Times New Roman" w:cs="Times New Roman"/>
              </w:rPr>
              <w:t>Отдельные мероприятия</w:t>
            </w:r>
          </w:p>
        </w:tc>
        <w:tc>
          <w:tcPr>
            <w:tcW w:w="6183" w:type="dxa"/>
            <w:gridSpan w:val="7"/>
          </w:tcPr>
          <w:p w:rsidR="00C32549" w:rsidRDefault="00C32549" w:rsidP="00C32549">
            <w:pPr>
              <w:spacing w:after="0" w:line="240" w:lineRule="auto"/>
              <w:rPr>
                <w:rFonts w:ascii="Times New Roman" w:hAnsi="Times New Roman" w:cs="Times New Roman"/>
              </w:rPr>
            </w:pPr>
            <w:r w:rsidRPr="004042A8">
              <w:rPr>
                <w:rFonts w:ascii="Times New Roman" w:hAnsi="Times New Roman" w:cs="Times New Roman"/>
              </w:rPr>
              <w:t>Отдельное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s="Times New Roman"/>
              </w:rPr>
              <w:t>;</w:t>
            </w:r>
          </w:p>
          <w:p w:rsidR="00C32549" w:rsidRPr="004042A8" w:rsidRDefault="00C32549" w:rsidP="00C32549">
            <w:pPr>
              <w:spacing w:after="0" w:line="240" w:lineRule="auto"/>
              <w:rPr>
                <w:rFonts w:ascii="Times New Roman" w:eastAsia="Times New Roman" w:hAnsi="Times New Roman" w:cs="Times New Roman"/>
              </w:rPr>
            </w:pPr>
            <w:r w:rsidRPr="004042A8">
              <w:rPr>
                <w:rFonts w:ascii="Times New Roman" w:hAnsi="Times New Roman" w:cs="Times New Roman"/>
              </w:rPr>
              <w:t>Отдельное мероприятие 2 Предоставление молодым семьям социальных выплат на приобретение жилья или строительство индивидуального жилого дома</w:t>
            </w:r>
            <w:r>
              <w:rPr>
                <w:rFonts w:ascii="Times New Roman" w:hAnsi="Times New Roman" w:cs="Times New Roman"/>
              </w:rPr>
              <w:t>.</w:t>
            </w:r>
          </w:p>
        </w:tc>
      </w:tr>
      <w:tr w:rsidR="00C32549" w:rsidRPr="001A20CA" w:rsidTr="006C2579">
        <w:tc>
          <w:tcPr>
            <w:tcW w:w="2835" w:type="dxa"/>
          </w:tcPr>
          <w:p w:rsidR="00C32549" w:rsidRPr="001A20CA" w:rsidRDefault="00C32549" w:rsidP="00C32549">
            <w:pPr>
              <w:spacing w:after="0" w:line="240" w:lineRule="auto"/>
              <w:rPr>
                <w:rFonts w:ascii="Times New Roman" w:eastAsia="Times New Roman" w:hAnsi="Times New Roman" w:cs="Times New Roman"/>
              </w:rPr>
            </w:pPr>
            <w:r w:rsidRPr="001A20CA">
              <w:rPr>
                <w:rFonts w:ascii="Times New Roman" w:eastAsia="Times New Roman" w:hAnsi="Times New Roman" w:cs="Times New Roman"/>
              </w:rPr>
              <w:t>Сроки реализации программы</w:t>
            </w:r>
          </w:p>
        </w:tc>
        <w:tc>
          <w:tcPr>
            <w:tcW w:w="6183" w:type="dxa"/>
            <w:gridSpan w:val="7"/>
          </w:tcPr>
          <w:p w:rsidR="00C32549" w:rsidRPr="001A20CA" w:rsidRDefault="00C32549" w:rsidP="00C32549">
            <w:pPr>
              <w:spacing w:after="0" w:line="240" w:lineRule="auto"/>
              <w:jc w:val="both"/>
              <w:rPr>
                <w:rFonts w:ascii="Times New Roman" w:eastAsia="Times New Roman" w:hAnsi="Times New Roman" w:cs="Times New Roman"/>
              </w:rPr>
            </w:pPr>
            <w:r w:rsidRPr="001A20CA">
              <w:rPr>
                <w:rFonts w:ascii="Times New Roman" w:eastAsia="Times New Roman" w:hAnsi="Times New Roman" w:cs="Times New Roman"/>
              </w:rPr>
              <w:t>01.01.2022-31.12.2027</w:t>
            </w:r>
          </w:p>
        </w:tc>
      </w:tr>
      <w:tr w:rsidR="00C32549" w:rsidRPr="001A20CA" w:rsidTr="006C2579">
        <w:trPr>
          <w:trHeight w:val="132"/>
        </w:trPr>
        <w:tc>
          <w:tcPr>
            <w:tcW w:w="2835" w:type="dxa"/>
            <w:vMerge w:val="restart"/>
            <w:shd w:val="clear" w:color="auto" w:fill="auto"/>
          </w:tcPr>
          <w:p w:rsidR="00C32549" w:rsidRPr="001A20CA" w:rsidRDefault="00C32549" w:rsidP="00C32549">
            <w:pPr>
              <w:widowControl w:val="0"/>
              <w:autoSpaceDE w:val="0"/>
              <w:autoSpaceDN w:val="0"/>
              <w:spacing w:after="0" w:line="240" w:lineRule="auto"/>
              <w:rPr>
                <w:rFonts w:ascii="Times New Roman" w:eastAsia="Times New Roman" w:hAnsi="Times New Roman" w:cs="Times New Roman"/>
              </w:rPr>
            </w:pPr>
            <w:r w:rsidRPr="001A20CA">
              <w:rPr>
                <w:rFonts w:ascii="Times New Roman" w:eastAsia="Times New Roman" w:hAnsi="Times New Roman" w:cs="Times New Roman"/>
              </w:rPr>
              <w:t>Источники финансирования МП, в том числе по годам:</w:t>
            </w:r>
          </w:p>
        </w:tc>
        <w:tc>
          <w:tcPr>
            <w:tcW w:w="6183" w:type="dxa"/>
            <w:gridSpan w:val="7"/>
            <w:shd w:val="clear" w:color="auto" w:fill="auto"/>
          </w:tcPr>
          <w:p w:rsidR="00C32549" w:rsidRPr="001A20CA" w:rsidRDefault="00C32549" w:rsidP="00C32549">
            <w:pPr>
              <w:widowControl w:val="0"/>
              <w:autoSpaceDE w:val="0"/>
              <w:autoSpaceDN w:val="0"/>
              <w:adjustRightInd w:val="0"/>
              <w:spacing w:after="0" w:line="240" w:lineRule="auto"/>
              <w:jc w:val="center"/>
              <w:rPr>
                <w:rFonts w:ascii="Times New Roman" w:eastAsia="Times New Roman" w:hAnsi="Times New Roman" w:cs="Times New Roman"/>
              </w:rPr>
            </w:pPr>
            <w:r w:rsidRPr="001A20CA">
              <w:rPr>
                <w:rFonts w:ascii="Times New Roman" w:eastAsia="Times New Roman" w:hAnsi="Times New Roman" w:cs="Times New Roman"/>
              </w:rPr>
              <w:t>Расходы (тыс. руб.)</w:t>
            </w:r>
          </w:p>
        </w:tc>
      </w:tr>
      <w:tr w:rsidR="00C32549" w:rsidRPr="001A20CA" w:rsidTr="006C2579">
        <w:trPr>
          <w:trHeight w:val="80"/>
        </w:trPr>
        <w:tc>
          <w:tcPr>
            <w:tcW w:w="2835" w:type="dxa"/>
            <w:vMerge/>
            <w:shd w:val="clear" w:color="auto" w:fill="auto"/>
          </w:tcPr>
          <w:p w:rsidR="00C32549" w:rsidRPr="001A20CA" w:rsidRDefault="00C32549" w:rsidP="00C32549">
            <w:pPr>
              <w:widowControl w:val="0"/>
              <w:autoSpaceDE w:val="0"/>
              <w:autoSpaceDN w:val="0"/>
              <w:spacing w:after="0" w:line="240" w:lineRule="auto"/>
              <w:rPr>
                <w:rFonts w:ascii="Times New Roman" w:eastAsia="Times New Roman" w:hAnsi="Times New Roman" w:cs="Times New Roman"/>
                <w:b/>
              </w:rPr>
            </w:pPr>
          </w:p>
        </w:tc>
        <w:tc>
          <w:tcPr>
            <w:tcW w:w="822" w:type="dxa"/>
            <w:shd w:val="clear" w:color="auto" w:fill="auto"/>
          </w:tcPr>
          <w:p w:rsidR="00C32549" w:rsidRPr="004042A8" w:rsidRDefault="00C32549" w:rsidP="00C3254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042A8">
              <w:rPr>
                <w:rFonts w:ascii="Times New Roman" w:eastAsia="Times New Roman" w:hAnsi="Times New Roman" w:cs="Times New Roman"/>
                <w:sz w:val="18"/>
                <w:szCs w:val="18"/>
              </w:rPr>
              <w:t>2022</w:t>
            </w:r>
          </w:p>
        </w:tc>
        <w:tc>
          <w:tcPr>
            <w:tcW w:w="822" w:type="dxa"/>
            <w:shd w:val="clear" w:color="auto" w:fill="auto"/>
          </w:tcPr>
          <w:p w:rsidR="00C32549" w:rsidRPr="004042A8" w:rsidRDefault="00C32549" w:rsidP="00C3254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042A8">
              <w:rPr>
                <w:rFonts w:ascii="Times New Roman" w:eastAsia="Times New Roman" w:hAnsi="Times New Roman" w:cs="Times New Roman"/>
                <w:sz w:val="18"/>
                <w:szCs w:val="18"/>
              </w:rPr>
              <w:t>2023</w:t>
            </w:r>
          </w:p>
        </w:tc>
        <w:tc>
          <w:tcPr>
            <w:tcW w:w="822" w:type="dxa"/>
            <w:shd w:val="clear" w:color="auto" w:fill="auto"/>
          </w:tcPr>
          <w:p w:rsidR="00C32549" w:rsidRPr="004042A8" w:rsidRDefault="00C32549" w:rsidP="00C3254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042A8">
              <w:rPr>
                <w:rFonts w:ascii="Times New Roman" w:eastAsia="Times New Roman" w:hAnsi="Times New Roman" w:cs="Times New Roman"/>
                <w:sz w:val="18"/>
                <w:szCs w:val="18"/>
              </w:rPr>
              <w:t>2024</w:t>
            </w:r>
          </w:p>
        </w:tc>
        <w:tc>
          <w:tcPr>
            <w:tcW w:w="822" w:type="dxa"/>
            <w:shd w:val="clear" w:color="auto" w:fill="auto"/>
          </w:tcPr>
          <w:p w:rsidR="00C32549" w:rsidRPr="004042A8" w:rsidRDefault="00C32549" w:rsidP="00C3254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042A8">
              <w:rPr>
                <w:rFonts w:ascii="Times New Roman" w:eastAsia="Times New Roman" w:hAnsi="Times New Roman" w:cs="Times New Roman"/>
                <w:sz w:val="18"/>
                <w:szCs w:val="18"/>
              </w:rPr>
              <w:t>2025</w:t>
            </w:r>
          </w:p>
        </w:tc>
        <w:tc>
          <w:tcPr>
            <w:tcW w:w="822" w:type="dxa"/>
            <w:shd w:val="clear" w:color="auto" w:fill="auto"/>
          </w:tcPr>
          <w:p w:rsidR="00C32549" w:rsidRPr="004042A8" w:rsidRDefault="00C32549" w:rsidP="00C3254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042A8">
              <w:rPr>
                <w:rFonts w:ascii="Times New Roman" w:eastAsia="Times New Roman" w:hAnsi="Times New Roman" w:cs="Times New Roman"/>
                <w:sz w:val="18"/>
                <w:szCs w:val="18"/>
              </w:rPr>
              <w:t>2026</w:t>
            </w:r>
          </w:p>
        </w:tc>
        <w:tc>
          <w:tcPr>
            <w:tcW w:w="823" w:type="dxa"/>
            <w:shd w:val="clear" w:color="auto" w:fill="auto"/>
          </w:tcPr>
          <w:p w:rsidR="00C32549" w:rsidRPr="004042A8" w:rsidRDefault="00C32549" w:rsidP="00C3254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042A8">
              <w:rPr>
                <w:rFonts w:ascii="Times New Roman" w:eastAsia="Times New Roman" w:hAnsi="Times New Roman" w:cs="Times New Roman"/>
                <w:sz w:val="18"/>
                <w:szCs w:val="18"/>
              </w:rPr>
              <w:t>2027</w:t>
            </w:r>
          </w:p>
        </w:tc>
        <w:tc>
          <w:tcPr>
            <w:tcW w:w="1250" w:type="dxa"/>
            <w:shd w:val="clear" w:color="auto" w:fill="auto"/>
          </w:tcPr>
          <w:p w:rsidR="00C32549" w:rsidRPr="004042A8" w:rsidRDefault="00C32549" w:rsidP="00C3254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042A8">
              <w:rPr>
                <w:rFonts w:ascii="Times New Roman" w:eastAsia="Times New Roman" w:hAnsi="Times New Roman" w:cs="Times New Roman"/>
                <w:sz w:val="18"/>
                <w:szCs w:val="18"/>
              </w:rPr>
              <w:t>Итого</w:t>
            </w:r>
          </w:p>
        </w:tc>
      </w:tr>
      <w:tr w:rsidR="00C32549" w:rsidRPr="001A20CA" w:rsidTr="006C2579">
        <w:trPr>
          <w:trHeight w:val="132"/>
        </w:trPr>
        <w:tc>
          <w:tcPr>
            <w:tcW w:w="2835" w:type="dxa"/>
            <w:shd w:val="clear" w:color="auto" w:fill="auto"/>
          </w:tcPr>
          <w:p w:rsidR="00C32549" w:rsidRPr="001A20CA" w:rsidRDefault="00C32549" w:rsidP="00C32549">
            <w:pPr>
              <w:widowControl w:val="0"/>
              <w:autoSpaceDE w:val="0"/>
              <w:autoSpaceDN w:val="0"/>
              <w:spacing w:after="0" w:line="240" w:lineRule="auto"/>
              <w:rPr>
                <w:rFonts w:ascii="Times New Roman" w:eastAsia="Times New Roman" w:hAnsi="Times New Roman" w:cs="Times New Roman"/>
              </w:rPr>
            </w:pPr>
            <w:r w:rsidRPr="001A20CA">
              <w:rPr>
                <w:rFonts w:ascii="Times New Roman" w:eastAsia="Times New Roman" w:hAnsi="Times New Roman" w:cs="Times New Roman"/>
              </w:rPr>
              <w:t>местный бюджет</w:t>
            </w:r>
          </w:p>
        </w:tc>
        <w:tc>
          <w:tcPr>
            <w:tcW w:w="822" w:type="dxa"/>
            <w:shd w:val="clear" w:color="auto" w:fill="auto"/>
            <w:vAlign w:val="center"/>
          </w:tcPr>
          <w:p w:rsidR="00C32549" w:rsidRPr="00644A58" w:rsidRDefault="00C32549" w:rsidP="00C3254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20780.6</w:t>
            </w:r>
          </w:p>
        </w:tc>
        <w:tc>
          <w:tcPr>
            <w:tcW w:w="822" w:type="dxa"/>
            <w:shd w:val="clear" w:color="auto" w:fill="auto"/>
            <w:vAlign w:val="center"/>
          </w:tcPr>
          <w:p w:rsidR="00C32549" w:rsidRPr="00644A58" w:rsidRDefault="00C32549" w:rsidP="00C32549">
            <w:pPr>
              <w:spacing w:after="0" w:line="240" w:lineRule="auto"/>
              <w:jc w:val="center"/>
              <w:rPr>
                <w:rFonts w:ascii="Times New Roman" w:hAnsi="Times New Roman" w:cs="Times New Roman"/>
                <w:sz w:val="18"/>
                <w:szCs w:val="18"/>
                <w:highlight w:val="yellow"/>
                <w:lang w:val="en-US"/>
              </w:rPr>
            </w:pPr>
            <w:r>
              <w:rPr>
                <w:rFonts w:ascii="Times New Roman" w:hAnsi="Times New Roman" w:cs="Times New Roman"/>
                <w:sz w:val="18"/>
                <w:szCs w:val="18"/>
                <w:lang w:val="en-US"/>
              </w:rPr>
              <w:t>20780.6</w:t>
            </w:r>
          </w:p>
        </w:tc>
        <w:tc>
          <w:tcPr>
            <w:tcW w:w="822" w:type="dxa"/>
            <w:shd w:val="clear" w:color="auto" w:fill="auto"/>
            <w:vAlign w:val="center"/>
          </w:tcPr>
          <w:p w:rsidR="00C32549" w:rsidRPr="00644A58" w:rsidRDefault="00C32549" w:rsidP="00C3254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20780.6</w:t>
            </w:r>
          </w:p>
        </w:tc>
        <w:tc>
          <w:tcPr>
            <w:tcW w:w="822" w:type="dxa"/>
            <w:shd w:val="clear" w:color="auto" w:fill="auto"/>
            <w:vAlign w:val="center"/>
          </w:tcPr>
          <w:p w:rsidR="00C32549" w:rsidRPr="00644A58" w:rsidRDefault="00C32549" w:rsidP="00C3254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20780.6</w:t>
            </w:r>
          </w:p>
        </w:tc>
        <w:tc>
          <w:tcPr>
            <w:tcW w:w="822" w:type="dxa"/>
            <w:shd w:val="clear" w:color="auto" w:fill="auto"/>
            <w:vAlign w:val="center"/>
          </w:tcPr>
          <w:p w:rsidR="00C32549" w:rsidRPr="00644A58" w:rsidRDefault="00C32549" w:rsidP="00C3254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20780.6</w:t>
            </w:r>
          </w:p>
        </w:tc>
        <w:tc>
          <w:tcPr>
            <w:tcW w:w="823" w:type="dxa"/>
            <w:shd w:val="clear" w:color="auto" w:fill="auto"/>
            <w:vAlign w:val="center"/>
          </w:tcPr>
          <w:p w:rsidR="00C32549" w:rsidRPr="00644A58" w:rsidRDefault="00C32549" w:rsidP="00C3254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20780.6</w:t>
            </w:r>
          </w:p>
        </w:tc>
        <w:tc>
          <w:tcPr>
            <w:tcW w:w="1250" w:type="dxa"/>
            <w:shd w:val="clear" w:color="auto" w:fill="auto"/>
            <w:vAlign w:val="center"/>
          </w:tcPr>
          <w:p w:rsidR="00C32549" w:rsidRPr="004042A8" w:rsidRDefault="00C32549" w:rsidP="00C3254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124683.6</w:t>
            </w:r>
          </w:p>
        </w:tc>
      </w:tr>
      <w:tr w:rsidR="00C32549" w:rsidRPr="001A20CA" w:rsidTr="006C2579">
        <w:trPr>
          <w:trHeight w:val="132"/>
        </w:trPr>
        <w:tc>
          <w:tcPr>
            <w:tcW w:w="2835" w:type="dxa"/>
            <w:shd w:val="clear" w:color="auto" w:fill="auto"/>
          </w:tcPr>
          <w:p w:rsidR="00C32549" w:rsidRPr="001A20CA" w:rsidRDefault="00C32549" w:rsidP="00C32549">
            <w:pPr>
              <w:widowControl w:val="0"/>
              <w:autoSpaceDE w:val="0"/>
              <w:autoSpaceDN w:val="0"/>
              <w:spacing w:after="0" w:line="240" w:lineRule="auto"/>
              <w:rPr>
                <w:rFonts w:ascii="Times New Roman" w:eastAsia="Times New Roman" w:hAnsi="Times New Roman" w:cs="Times New Roman"/>
              </w:rPr>
            </w:pPr>
            <w:r w:rsidRPr="001A20CA">
              <w:rPr>
                <w:rFonts w:ascii="Times New Roman" w:eastAsia="Times New Roman" w:hAnsi="Times New Roman" w:cs="Times New Roman"/>
              </w:rPr>
              <w:t>областной бюджет</w:t>
            </w:r>
          </w:p>
        </w:tc>
        <w:tc>
          <w:tcPr>
            <w:tcW w:w="822" w:type="dxa"/>
            <w:shd w:val="clear" w:color="auto" w:fill="auto"/>
            <w:vAlign w:val="center"/>
          </w:tcPr>
          <w:p w:rsidR="00C32549" w:rsidRPr="00644A58" w:rsidRDefault="00C32549" w:rsidP="00C3254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53879.7</w:t>
            </w:r>
          </w:p>
        </w:tc>
        <w:tc>
          <w:tcPr>
            <w:tcW w:w="822" w:type="dxa"/>
            <w:shd w:val="clear" w:color="auto" w:fill="auto"/>
            <w:vAlign w:val="center"/>
          </w:tcPr>
          <w:p w:rsidR="00C32549" w:rsidRPr="00644A58" w:rsidRDefault="00C32549" w:rsidP="00C32549">
            <w:pPr>
              <w:spacing w:after="0" w:line="240" w:lineRule="auto"/>
              <w:jc w:val="center"/>
              <w:rPr>
                <w:rFonts w:ascii="Times New Roman" w:hAnsi="Times New Roman" w:cs="Times New Roman"/>
                <w:sz w:val="18"/>
                <w:szCs w:val="18"/>
                <w:highlight w:val="yellow"/>
                <w:lang w:val="en-US"/>
              </w:rPr>
            </w:pPr>
            <w:r>
              <w:rPr>
                <w:rFonts w:ascii="Times New Roman" w:hAnsi="Times New Roman" w:cs="Times New Roman"/>
                <w:sz w:val="18"/>
                <w:szCs w:val="18"/>
                <w:lang w:val="en-US"/>
              </w:rPr>
              <w:t>58589.0</w:t>
            </w:r>
          </w:p>
        </w:tc>
        <w:tc>
          <w:tcPr>
            <w:tcW w:w="822" w:type="dxa"/>
            <w:shd w:val="clear" w:color="auto" w:fill="auto"/>
            <w:vAlign w:val="center"/>
          </w:tcPr>
          <w:p w:rsidR="00C32549" w:rsidRPr="00644A58" w:rsidRDefault="00C32549" w:rsidP="00C3254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53879.7</w:t>
            </w:r>
          </w:p>
        </w:tc>
        <w:tc>
          <w:tcPr>
            <w:tcW w:w="822" w:type="dxa"/>
            <w:shd w:val="clear" w:color="auto" w:fill="auto"/>
            <w:vAlign w:val="center"/>
          </w:tcPr>
          <w:p w:rsidR="00C32549" w:rsidRPr="00644A58" w:rsidRDefault="00C32549" w:rsidP="00C3254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53879.7</w:t>
            </w:r>
          </w:p>
        </w:tc>
        <w:tc>
          <w:tcPr>
            <w:tcW w:w="822" w:type="dxa"/>
            <w:shd w:val="clear" w:color="auto" w:fill="auto"/>
            <w:vAlign w:val="center"/>
          </w:tcPr>
          <w:p w:rsidR="00C32549" w:rsidRPr="00644A58" w:rsidRDefault="00C32549" w:rsidP="00C3254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53879.7</w:t>
            </w:r>
          </w:p>
        </w:tc>
        <w:tc>
          <w:tcPr>
            <w:tcW w:w="823" w:type="dxa"/>
            <w:shd w:val="clear" w:color="auto" w:fill="auto"/>
            <w:vAlign w:val="center"/>
          </w:tcPr>
          <w:p w:rsidR="00C32549" w:rsidRPr="00644A58" w:rsidRDefault="00C32549" w:rsidP="00C3254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53879.7</w:t>
            </w:r>
          </w:p>
        </w:tc>
        <w:tc>
          <w:tcPr>
            <w:tcW w:w="1250" w:type="dxa"/>
            <w:shd w:val="clear" w:color="auto" w:fill="auto"/>
            <w:vAlign w:val="center"/>
          </w:tcPr>
          <w:p w:rsidR="00C32549" w:rsidRPr="004042A8" w:rsidRDefault="00C32549" w:rsidP="00C3254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327987.5</w:t>
            </w:r>
          </w:p>
        </w:tc>
      </w:tr>
      <w:tr w:rsidR="00C32549" w:rsidRPr="001A20CA" w:rsidTr="006C2579">
        <w:trPr>
          <w:trHeight w:val="132"/>
        </w:trPr>
        <w:tc>
          <w:tcPr>
            <w:tcW w:w="2835" w:type="dxa"/>
            <w:shd w:val="clear" w:color="auto" w:fill="auto"/>
          </w:tcPr>
          <w:p w:rsidR="00C32549" w:rsidRPr="001A20CA" w:rsidRDefault="00C32549" w:rsidP="00C32549">
            <w:pPr>
              <w:widowControl w:val="0"/>
              <w:autoSpaceDE w:val="0"/>
              <w:autoSpaceDN w:val="0"/>
              <w:spacing w:after="0" w:line="240" w:lineRule="auto"/>
              <w:rPr>
                <w:rFonts w:ascii="Times New Roman" w:eastAsia="Times New Roman" w:hAnsi="Times New Roman" w:cs="Times New Roman"/>
              </w:rPr>
            </w:pPr>
            <w:r w:rsidRPr="001A20CA">
              <w:rPr>
                <w:rFonts w:ascii="Times New Roman" w:eastAsia="Times New Roman" w:hAnsi="Times New Roman" w:cs="Times New Roman"/>
              </w:rPr>
              <w:t>федеральный бюджет</w:t>
            </w:r>
          </w:p>
        </w:tc>
        <w:tc>
          <w:tcPr>
            <w:tcW w:w="822" w:type="dxa"/>
            <w:shd w:val="clear" w:color="auto" w:fill="auto"/>
            <w:vAlign w:val="center"/>
          </w:tcPr>
          <w:p w:rsidR="00C32549" w:rsidRPr="00644A58" w:rsidRDefault="00C32549" w:rsidP="00C3254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5643.0</w:t>
            </w:r>
          </w:p>
        </w:tc>
        <w:tc>
          <w:tcPr>
            <w:tcW w:w="822" w:type="dxa"/>
            <w:shd w:val="clear" w:color="auto" w:fill="auto"/>
            <w:vAlign w:val="center"/>
          </w:tcPr>
          <w:p w:rsidR="00C32549" w:rsidRPr="00644A58" w:rsidRDefault="00C32549" w:rsidP="00C32549">
            <w:pPr>
              <w:spacing w:after="0" w:line="240" w:lineRule="auto"/>
              <w:jc w:val="center"/>
              <w:rPr>
                <w:rFonts w:ascii="Times New Roman" w:hAnsi="Times New Roman" w:cs="Times New Roman"/>
                <w:sz w:val="18"/>
                <w:szCs w:val="18"/>
                <w:highlight w:val="yellow"/>
                <w:lang w:val="en-US"/>
              </w:rPr>
            </w:pPr>
            <w:r>
              <w:rPr>
                <w:rFonts w:ascii="Times New Roman" w:hAnsi="Times New Roman" w:cs="Times New Roman"/>
                <w:sz w:val="18"/>
                <w:szCs w:val="18"/>
                <w:lang w:val="en-US"/>
              </w:rPr>
              <w:t>191430.5</w:t>
            </w:r>
          </w:p>
        </w:tc>
        <w:tc>
          <w:tcPr>
            <w:tcW w:w="822" w:type="dxa"/>
            <w:shd w:val="clear" w:color="auto" w:fill="auto"/>
            <w:vAlign w:val="center"/>
          </w:tcPr>
          <w:p w:rsidR="00C32549" w:rsidRPr="00644A58" w:rsidRDefault="00C32549" w:rsidP="00C3254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5643.0</w:t>
            </w:r>
          </w:p>
        </w:tc>
        <w:tc>
          <w:tcPr>
            <w:tcW w:w="822" w:type="dxa"/>
            <w:shd w:val="clear" w:color="auto" w:fill="auto"/>
            <w:vAlign w:val="center"/>
          </w:tcPr>
          <w:p w:rsidR="00C32549" w:rsidRPr="00644A58" w:rsidRDefault="00C32549" w:rsidP="00C3254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5643.0</w:t>
            </w:r>
          </w:p>
        </w:tc>
        <w:tc>
          <w:tcPr>
            <w:tcW w:w="822" w:type="dxa"/>
            <w:shd w:val="clear" w:color="auto" w:fill="auto"/>
            <w:vAlign w:val="center"/>
          </w:tcPr>
          <w:p w:rsidR="00C32549" w:rsidRPr="00644A58" w:rsidRDefault="00C32549" w:rsidP="00C3254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5643.0</w:t>
            </w:r>
          </w:p>
        </w:tc>
        <w:tc>
          <w:tcPr>
            <w:tcW w:w="823" w:type="dxa"/>
            <w:shd w:val="clear" w:color="auto" w:fill="auto"/>
            <w:vAlign w:val="center"/>
          </w:tcPr>
          <w:p w:rsidR="00C32549" w:rsidRPr="00644A58" w:rsidRDefault="00C32549" w:rsidP="00C3254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5643.0</w:t>
            </w:r>
          </w:p>
        </w:tc>
        <w:tc>
          <w:tcPr>
            <w:tcW w:w="1250" w:type="dxa"/>
            <w:shd w:val="clear" w:color="auto" w:fill="auto"/>
            <w:vAlign w:val="center"/>
          </w:tcPr>
          <w:p w:rsidR="00C32549" w:rsidRPr="004042A8" w:rsidRDefault="00C32549" w:rsidP="00C3254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219645.5</w:t>
            </w:r>
          </w:p>
        </w:tc>
      </w:tr>
      <w:tr w:rsidR="00C32549" w:rsidRPr="001A20CA" w:rsidTr="006C2579">
        <w:trPr>
          <w:trHeight w:val="132"/>
        </w:trPr>
        <w:tc>
          <w:tcPr>
            <w:tcW w:w="2835" w:type="dxa"/>
            <w:shd w:val="clear" w:color="auto" w:fill="auto"/>
          </w:tcPr>
          <w:p w:rsidR="00C32549" w:rsidRPr="001A20CA" w:rsidRDefault="00C32549" w:rsidP="00C32549">
            <w:pPr>
              <w:widowControl w:val="0"/>
              <w:autoSpaceDE w:val="0"/>
              <w:autoSpaceDN w:val="0"/>
              <w:spacing w:after="0" w:line="240" w:lineRule="auto"/>
              <w:rPr>
                <w:rFonts w:ascii="Times New Roman" w:eastAsia="Times New Roman" w:hAnsi="Times New Roman" w:cs="Times New Roman"/>
              </w:rPr>
            </w:pPr>
            <w:r w:rsidRPr="001A20CA">
              <w:rPr>
                <w:rFonts w:ascii="Times New Roman" w:eastAsia="Times New Roman" w:hAnsi="Times New Roman" w:cs="Times New Roman"/>
              </w:rPr>
              <w:t>Всего по программе:</w:t>
            </w:r>
          </w:p>
        </w:tc>
        <w:tc>
          <w:tcPr>
            <w:tcW w:w="822" w:type="dxa"/>
            <w:shd w:val="clear" w:color="auto" w:fill="auto"/>
            <w:vAlign w:val="center"/>
          </w:tcPr>
          <w:p w:rsidR="00C32549" w:rsidRPr="00B4542D" w:rsidRDefault="00C32549" w:rsidP="00C3254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80303.3</w:t>
            </w:r>
          </w:p>
        </w:tc>
        <w:tc>
          <w:tcPr>
            <w:tcW w:w="822" w:type="dxa"/>
            <w:shd w:val="clear" w:color="auto" w:fill="auto"/>
            <w:vAlign w:val="center"/>
          </w:tcPr>
          <w:p w:rsidR="00C32549" w:rsidRPr="00B4542D" w:rsidRDefault="00C32549" w:rsidP="00C3254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270800.1</w:t>
            </w:r>
          </w:p>
        </w:tc>
        <w:tc>
          <w:tcPr>
            <w:tcW w:w="822" w:type="dxa"/>
            <w:shd w:val="clear" w:color="auto" w:fill="auto"/>
            <w:vAlign w:val="center"/>
          </w:tcPr>
          <w:p w:rsidR="00C32549" w:rsidRPr="00B4542D" w:rsidRDefault="00C32549" w:rsidP="00C3254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80303.3</w:t>
            </w:r>
          </w:p>
        </w:tc>
        <w:tc>
          <w:tcPr>
            <w:tcW w:w="822" w:type="dxa"/>
            <w:shd w:val="clear" w:color="auto" w:fill="auto"/>
            <w:vAlign w:val="center"/>
          </w:tcPr>
          <w:p w:rsidR="00C32549" w:rsidRPr="00B4542D" w:rsidRDefault="00C32549" w:rsidP="00C3254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80303.3</w:t>
            </w:r>
          </w:p>
        </w:tc>
        <w:tc>
          <w:tcPr>
            <w:tcW w:w="822" w:type="dxa"/>
            <w:shd w:val="clear" w:color="auto" w:fill="auto"/>
            <w:vAlign w:val="center"/>
          </w:tcPr>
          <w:p w:rsidR="00C32549" w:rsidRPr="00B4542D" w:rsidRDefault="00C32549" w:rsidP="00C3254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80303.3</w:t>
            </w:r>
          </w:p>
        </w:tc>
        <w:tc>
          <w:tcPr>
            <w:tcW w:w="823" w:type="dxa"/>
            <w:shd w:val="clear" w:color="auto" w:fill="auto"/>
            <w:vAlign w:val="center"/>
          </w:tcPr>
          <w:p w:rsidR="00C32549" w:rsidRPr="00B4542D" w:rsidRDefault="00C32549" w:rsidP="00C32549">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80303.3</w:t>
            </w:r>
          </w:p>
        </w:tc>
        <w:tc>
          <w:tcPr>
            <w:tcW w:w="1250" w:type="dxa"/>
            <w:shd w:val="clear" w:color="auto" w:fill="auto"/>
            <w:vAlign w:val="center"/>
          </w:tcPr>
          <w:p w:rsidR="00C32549" w:rsidRPr="004042A8" w:rsidRDefault="00C32549" w:rsidP="00C32549">
            <w:pPr>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rPr>
              <w:t>672316.6</w:t>
            </w:r>
          </w:p>
        </w:tc>
      </w:tr>
      <w:tr w:rsidR="00C32549" w:rsidRPr="001A20CA" w:rsidTr="006C2579">
        <w:tc>
          <w:tcPr>
            <w:tcW w:w="2835" w:type="dxa"/>
          </w:tcPr>
          <w:p w:rsidR="00C32549" w:rsidRPr="001A20CA" w:rsidRDefault="00C32549" w:rsidP="00C32549">
            <w:pPr>
              <w:spacing w:after="0" w:line="240" w:lineRule="auto"/>
              <w:rPr>
                <w:rFonts w:ascii="Times New Roman" w:eastAsia="Times New Roman" w:hAnsi="Times New Roman" w:cs="Times New Roman"/>
              </w:rPr>
            </w:pPr>
            <w:r w:rsidRPr="001A20CA">
              <w:rPr>
                <w:rFonts w:ascii="Times New Roman" w:eastAsia="Times New Roman" w:hAnsi="Times New Roman" w:cs="Times New Roman"/>
              </w:rPr>
              <w:t>Ожидаемые результаты реализации программы</w:t>
            </w:r>
          </w:p>
        </w:tc>
        <w:tc>
          <w:tcPr>
            <w:tcW w:w="6183" w:type="dxa"/>
            <w:gridSpan w:val="7"/>
          </w:tcPr>
          <w:p w:rsidR="00C32549" w:rsidRDefault="00C32549" w:rsidP="00C32549">
            <w:pPr>
              <w:pStyle w:val="ConsPlusNormal"/>
              <w:rPr>
                <w:rFonts w:ascii="Times New Roman" w:hAnsi="Times New Roman" w:cs="Times New Roman"/>
                <w:sz w:val="18"/>
                <w:szCs w:val="18"/>
              </w:rPr>
            </w:pPr>
            <w:r>
              <w:rPr>
                <w:rFonts w:ascii="Times New Roman" w:hAnsi="Times New Roman" w:cs="Times New Roman"/>
                <w:sz w:val="18"/>
                <w:szCs w:val="18"/>
              </w:rPr>
              <w:t>1.Общее количество расселенных аварийных и непригодных для проживания домов – 58.</w:t>
            </w:r>
          </w:p>
          <w:p w:rsidR="00C32549" w:rsidRPr="00D54050" w:rsidRDefault="00C32549" w:rsidP="00C32549">
            <w:pPr>
              <w:pStyle w:val="ConsPlusNormal"/>
              <w:rPr>
                <w:rFonts w:ascii="Times New Roman" w:hAnsi="Times New Roman" w:cs="Times New Roman"/>
                <w:sz w:val="18"/>
                <w:szCs w:val="18"/>
              </w:rPr>
            </w:pPr>
            <w:r>
              <w:rPr>
                <w:rFonts w:ascii="Times New Roman" w:hAnsi="Times New Roman" w:cs="Times New Roman"/>
                <w:sz w:val="18"/>
                <w:szCs w:val="18"/>
              </w:rPr>
              <w:t>2</w:t>
            </w:r>
            <w:r w:rsidRPr="00D54050">
              <w:rPr>
                <w:rFonts w:ascii="Times New Roman" w:hAnsi="Times New Roman" w:cs="Times New Roman"/>
                <w:sz w:val="18"/>
                <w:szCs w:val="18"/>
              </w:rPr>
              <w:t>. Обеспечение отдельных категорий граждан жилыми помещениями по договорам социального найма - 3</w:t>
            </w:r>
            <w:r>
              <w:rPr>
                <w:rFonts w:ascii="Times New Roman" w:hAnsi="Times New Roman" w:cs="Times New Roman"/>
                <w:sz w:val="18"/>
                <w:szCs w:val="18"/>
              </w:rPr>
              <w:t>0</w:t>
            </w:r>
            <w:r w:rsidRPr="00D54050">
              <w:rPr>
                <w:rFonts w:ascii="Times New Roman" w:hAnsi="Times New Roman" w:cs="Times New Roman"/>
                <w:sz w:val="18"/>
                <w:szCs w:val="18"/>
              </w:rPr>
              <w:t xml:space="preserve"> (инвалиды с тяжелой формой хронических заболеваний, инвалиды-колясочники, исполнение судебных решений).</w:t>
            </w:r>
          </w:p>
          <w:p w:rsidR="00C32549" w:rsidRPr="00D54050" w:rsidRDefault="00C32549" w:rsidP="00C32549">
            <w:pPr>
              <w:pStyle w:val="ConsPlusNormal"/>
              <w:rPr>
                <w:rFonts w:ascii="Times New Roman" w:hAnsi="Times New Roman" w:cs="Times New Roman"/>
                <w:sz w:val="18"/>
                <w:szCs w:val="18"/>
              </w:rPr>
            </w:pPr>
            <w:r>
              <w:rPr>
                <w:rFonts w:ascii="Times New Roman" w:hAnsi="Times New Roman" w:cs="Times New Roman"/>
                <w:sz w:val="18"/>
                <w:szCs w:val="18"/>
              </w:rPr>
              <w:t>3</w:t>
            </w:r>
            <w:r w:rsidRPr="00D54050">
              <w:rPr>
                <w:rFonts w:ascii="Times New Roman" w:hAnsi="Times New Roman" w:cs="Times New Roman"/>
                <w:sz w:val="18"/>
                <w:szCs w:val="18"/>
              </w:rPr>
              <w:t xml:space="preserve">. Улучшение жилищных условий семей, проживающих в </w:t>
            </w:r>
            <w:r>
              <w:rPr>
                <w:rFonts w:ascii="Times New Roman" w:hAnsi="Times New Roman" w:cs="Times New Roman"/>
                <w:sz w:val="18"/>
                <w:szCs w:val="18"/>
              </w:rPr>
              <w:t>аварийном и непригодном для проживания в жилищном фонде</w:t>
            </w:r>
            <w:r w:rsidRPr="00D54050">
              <w:rPr>
                <w:rFonts w:ascii="Times New Roman" w:hAnsi="Times New Roman" w:cs="Times New Roman"/>
                <w:sz w:val="18"/>
                <w:szCs w:val="18"/>
              </w:rPr>
              <w:t xml:space="preserve"> - </w:t>
            </w:r>
            <w:r>
              <w:rPr>
                <w:rFonts w:ascii="Times New Roman" w:hAnsi="Times New Roman" w:cs="Times New Roman"/>
                <w:sz w:val="18"/>
                <w:szCs w:val="18"/>
              </w:rPr>
              <w:t>261</w:t>
            </w:r>
            <w:r w:rsidRPr="00D54050">
              <w:rPr>
                <w:rFonts w:ascii="Times New Roman" w:hAnsi="Times New Roman" w:cs="Times New Roman"/>
                <w:sz w:val="18"/>
                <w:szCs w:val="18"/>
              </w:rPr>
              <w:t>.</w:t>
            </w:r>
          </w:p>
          <w:p w:rsidR="00C32549" w:rsidRPr="00D54050" w:rsidRDefault="00C32549" w:rsidP="00C32549">
            <w:pPr>
              <w:pStyle w:val="ConsPlusNormal"/>
              <w:rPr>
                <w:rFonts w:ascii="Times New Roman" w:hAnsi="Times New Roman" w:cs="Times New Roman"/>
                <w:sz w:val="18"/>
                <w:szCs w:val="18"/>
              </w:rPr>
            </w:pPr>
            <w:r>
              <w:rPr>
                <w:rFonts w:ascii="Times New Roman" w:hAnsi="Times New Roman" w:cs="Times New Roman"/>
                <w:sz w:val="18"/>
                <w:szCs w:val="18"/>
              </w:rPr>
              <w:t>4</w:t>
            </w:r>
            <w:r w:rsidRPr="00D54050">
              <w:rPr>
                <w:rFonts w:ascii="Times New Roman" w:hAnsi="Times New Roman" w:cs="Times New Roman"/>
                <w:sz w:val="18"/>
                <w:szCs w:val="18"/>
              </w:rPr>
              <w:t xml:space="preserve">. Улучшение жилищных условий семей путем предоставления социальной поддержки - </w:t>
            </w:r>
            <w:r>
              <w:rPr>
                <w:rFonts w:ascii="Times New Roman" w:hAnsi="Times New Roman" w:cs="Times New Roman"/>
                <w:sz w:val="18"/>
                <w:szCs w:val="18"/>
              </w:rPr>
              <w:t>50</w:t>
            </w:r>
            <w:r w:rsidRPr="00D54050">
              <w:rPr>
                <w:rFonts w:ascii="Times New Roman" w:hAnsi="Times New Roman" w:cs="Times New Roman"/>
                <w:sz w:val="18"/>
                <w:szCs w:val="18"/>
              </w:rPr>
              <w:t>.</w:t>
            </w:r>
          </w:p>
          <w:p w:rsidR="00C32549" w:rsidRPr="00D54050" w:rsidRDefault="00C32549" w:rsidP="00C32549">
            <w:pPr>
              <w:pStyle w:val="ConsPlusNormal"/>
              <w:rPr>
                <w:rFonts w:ascii="Times New Roman" w:hAnsi="Times New Roman" w:cs="Times New Roman"/>
                <w:sz w:val="18"/>
                <w:szCs w:val="18"/>
              </w:rPr>
            </w:pPr>
            <w:r>
              <w:rPr>
                <w:rFonts w:ascii="Times New Roman" w:hAnsi="Times New Roman" w:cs="Times New Roman"/>
                <w:sz w:val="18"/>
                <w:szCs w:val="18"/>
              </w:rPr>
              <w:t>5</w:t>
            </w:r>
            <w:r w:rsidRPr="00D54050">
              <w:rPr>
                <w:rFonts w:ascii="Times New Roman" w:hAnsi="Times New Roman" w:cs="Times New Roman"/>
                <w:sz w:val="18"/>
                <w:szCs w:val="18"/>
              </w:rPr>
              <w:t xml:space="preserve">. Предоставленные социальные выплаты молодым семьям в количестве - </w:t>
            </w:r>
            <w:r>
              <w:rPr>
                <w:rFonts w:ascii="Times New Roman" w:hAnsi="Times New Roman" w:cs="Times New Roman"/>
                <w:sz w:val="18"/>
                <w:szCs w:val="18"/>
              </w:rPr>
              <w:t>36</w:t>
            </w:r>
            <w:r w:rsidRPr="00D54050">
              <w:rPr>
                <w:rFonts w:ascii="Times New Roman" w:hAnsi="Times New Roman" w:cs="Times New Roman"/>
                <w:sz w:val="18"/>
                <w:szCs w:val="18"/>
              </w:rPr>
              <w:t>.</w:t>
            </w:r>
          </w:p>
          <w:p w:rsidR="00C32549" w:rsidRPr="004042A8" w:rsidRDefault="00C32549" w:rsidP="00C32549">
            <w:pPr>
              <w:pStyle w:val="ConsPlusNormal"/>
              <w:jc w:val="both"/>
              <w:rPr>
                <w:rFonts w:ascii="Times New Roman" w:hAnsi="Times New Roman" w:cs="Times New Roman"/>
                <w:sz w:val="18"/>
                <w:szCs w:val="18"/>
              </w:rPr>
            </w:pPr>
            <w:r>
              <w:rPr>
                <w:rFonts w:ascii="Times New Roman" w:hAnsi="Times New Roman" w:cs="Times New Roman"/>
                <w:sz w:val="18"/>
                <w:szCs w:val="18"/>
              </w:rPr>
              <w:t>6</w:t>
            </w:r>
            <w:r w:rsidRPr="00D54050">
              <w:rPr>
                <w:rFonts w:ascii="Times New Roman" w:hAnsi="Times New Roman" w:cs="Times New Roman"/>
                <w:sz w:val="18"/>
                <w:szCs w:val="18"/>
              </w:rPr>
              <w:t xml:space="preserve">. Заключенные договоры найма специализированного жилого помещения - </w:t>
            </w:r>
            <w:r>
              <w:rPr>
                <w:rFonts w:ascii="Times New Roman" w:hAnsi="Times New Roman" w:cs="Times New Roman"/>
                <w:sz w:val="18"/>
                <w:szCs w:val="18"/>
              </w:rPr>
              <w:t>23</w:t>
            </w:r>
            <w:r w:rsidRPr="00D54050">
              <w:rPr>
                <w:rFonts w:ascii="Times New Roman" w:hAnsi="Times New Roman" w:cs="Times New Roman"/>
                <w:sz w:val="18"/>
                <w:szCs w:val="18"/>
              </w:rPr>
              <w:t>8.</w:t>
            </w:r>
          </w:p>
        </w:tc>
      </w:tr>
    </w:tbl>
    <w:p w:rsidR="003D5945" w:rsidRPr="003D5945" w:rsidRDefault="003D5945" w:rsidP="003D5945"/>
    <w:p w:rsidR="00343E6D" w:rsidRPr="00D20242" w:rsidRDefault="00343E6D">
      <w:pPr>
        <w:pStyle w:val="ConsPlusTitle"/>
        <w:jc w:val="center"/>
        <w:outlineLvl w:val="1"/>
        <w:rPr>
          <w:rFonts w:ascii="Times New Roman" w:hAnsi="Times New Roman" w:cs="Times New Roman"/>
          <w:sz w:val="28"/>
          <w:szCs w:val="28"/>
        </w:rPr>
      </w:pPr>
      <w:r w:rsidRPr="00D20242">
        <w:rPr>
          <w:rFonts w:ascii="Times New Roman" w:hAnsi="Times New Roman" w:cs="Times New Roman"/>
          <w:sz w:val="28"/>
          <w:szCs w:val="28"/>
        </w:rPr>
        <w:lastRenderedPageBreak/>
        <w:t>II. Характеристика текущего состояния сферы</w:t>
      </w:r>
    </w:p>
    <w:p w:rsidR="007B6060" w:rsidRDefault="00343E6D">
      <w:pPr>
        <w:pStyle w:val="ConsPlusTitle"/>
        <w:jc w:val="center"/>
        <w:rPr>
          <w:rFonts w:ascii="Times New Roman" w:hAnsi="Times New Roman" w:cs="Times New Roman"/>
          <w:sz w:val="28"/>
          <w:szCs w:val="28"/>
        </w:rPr>
      </w:pPr>
      <w:r w:rsidRPr="00D20242">
        <w:rPr>
          <w:rFonts w:ascii="Times New Roman" w:hAnsi="Times New Roman" w:cs="Times New Roman"/>
          <w:sz w:val="28"/>
          <w:szCs w:val="28"/>
        </w:rPr>
        <w:t>реализации муниципальной программы</w:t>
      </w:r>
      <w:r w:rsidR="007B6060">
        <w:rPr>
          <w:rFonts w:ascii="Times New Roman" w:hAnsi="Times New Roman" w:cs="Times New Roman"/>
          <w:sz w:val="28"/>
          <w:szCs w:val="28"/>
        </w:rPr>
        <w:t xml:space="preserve">, основные проблемы </w:t>
      </w:r>
    </w:p>
    <w:p w:rsidR="00343E6D" w:rsidRPr="00D20242" w:rsidRDefault="007B6060">
      <w:pPr>
        <w:pStyle w:val="ConsPlusTitle"/>
        <w:jc w:val="center"/>
        <w:rPr>
          <w:rFonts w:ascii="Times New Roman" w:hAnsi="Times New Roman" w:cs="Times New Roman"/>
          <w:sz w:val="28"/>
          <w:szCs w:val="28"/>
        </w:rPr>
      </w:pPr>
      <w:r>
        <w:rPr>
          <w:rFonts w:ascii="Times New Roman" w:hAnsi="Times New Roman" w:cs="Times New Roman"/>
          <w:sz w:val="28"/>
          <w:szCs w:val="28"/>
        </w:rPr>
        <w:t>и прогноз ее развития</w:t>
      </w:r>
    </w:p>
    <w:p w:rsidR="00343E6D" w:rsidRPr="00D20242" w:rsidRDefault="00343E6D">
      <w:pPr>
        <w:pStyle w:val="ConsPlusNormal"/>
        <w:jc w:val="both"/>
        <w:rPr>
          <w:rFonts w:ascii="Times New Roman" w:hAnsi="Times New Roman" w:cs="Times New Roman"/>
          <w:sz w:val="28"/>
          <w:szCs w:val="28"/>
        </w:rPr>
      </w:pPr>
    </w:p>
    <w:p w:rsidR="00343E6D" w:rsidRPr="000924DA" w:rsidRDefault="00343E6D">
      <w:pPr>
        <w:pStyle w:val="ConsPlusNormal"/>
        <w:ind w:firstLine="540"/>
        <w:jc w:val="both"/>
        <w:rPr>
          <w:rFonts w:ascii="Times New Roman" w:hAnsi="Times New Roman" w:cs="Times New Roman"/>
          <w:sz w:val="28"/>
          <w:szCs w:val="28"/>
        </w:rPr>
      </w:pPr>
      <w:r w:rsidRPr="000924DA">
        <w:rPr>
          <w:rFonts w:ascii="Times New Roman" w:hAnsi="Times New Roman" w:cs="Times New Roman"/>
          <w:sz w:val="28"/>
          <w:szCs w:val="28"/>
        </w:rPr>
        <w:t xml:space="preserve">Муниципальная программа </w:t>
      </w:r>
      <w:r w:rsidR="00C64E90" w:rsidRPr="000924DA">
        <w:rPr>
          <w:rFonts w:ascii="Times New Roman" w:hAnsi="Times New Roman" w:cs="Times New Roman"/>
          <w:sz w:val="28"/>
          <w:szCs w:val="28"/>
        </w:rPr>
        <w:t>«</w:t>
      </w:r>
      <w:r w:rsidRPr="000924DA">
        <w:rPr>
          <w:rFonts w:ascii="Times New Roman" w:hAnsi="Times New Roman" w:cs="Times New Roman"/>
          <w:sz w:val="28"/>
          <w:szCs w:val="28"/>
        </w:rPr>
        <w:t>Обеспечение жильем жителей города Пскова</w:t>
      </w:r>
      <w:r w:rsidR="00C64E90" w:rsidRPr="000924DA">
        <w:rPr>
          <w:rFonts w:ascii="Times New Roman" w:hAnsi="Times New Roman" w:cs="Times New Roman"/>
          <w:sz w:val="28"/>
          <w:szCs w:val="28"/>
        </w:rPr>
        <w:t>»</w:t>
      </w:r>
      <w:r w:rsidRPr="000924DA">
        <w:rPr>
          <w:rFonts w:ascii="Times New Roman" w:hAnsi="Times New Roman" w:cs="Times New Roman"/>
          <w:sz w:val="28"/>
          <w:szCs w:val="28"/>
        </w:rPr>
        <w:t xml:space="preserve"> (далее - муниципальная программа) разработана в соответствии с целями и задачами социально-экономического развития города Пскова, </w:t>
      </w:r>
      <w:hyperlink r:id="rId16" w:history="1">
        <w:r w:rsidRPr="000924DA">
          <w:rPr>
            <w:rFonts w:ascii="Times New Roman" w:hAnsi="Times New Roman" w:cs="Times New Roman"/>
            <w:sz w:val="28"/>
            <w:szCs w:val="28"/>
          </w:rPr>
          <w:t>Стратегии</w:t>
        </w:r>
      </w:hyperlink>
      <w:r w:rsidRPr="000924DA">
        <w:rPr>
          <w:rFonts w:ascii="Times New Roman" w:hAnsi="Times New Roman" w:cs="Times New Roman"/>
          <w:sz w:val="28"/>
          <w:szCs w:val="28"/>
        </w:rPr>
        <w:t xml:space="preserve"> развития города Пскова до 20</w:t>
      </w:r>
      <w:r w:rsidR="00C64E90" w:rsidRPr="000924DA">
        <w:rPr>
          <w:rFonts w:ascii="Times New Roman" w:hAnsi="Times New Roman" w:cs="Times New Roman"/>
          <w:sz w:val="28"/>
          <w:szCs w:val="28"/>
        </w:rPr>
        <w:t>3</w:t>
      </w:r>
      <w:r w:rsidRPr="000924DA">
        <w:rPr>
          <w:rFonts w:ascii="Times New Roman" w:hAnsi="Times New Roman" w:cs="Times New Roman"/>
          <w:sz w:val="28"/>
          <w:szCs w:val="28"/>
        </w:rPr>
        <w:t xml:space="preserve">0 года, утвержденной решением Псковской городской Думы от </w:t>
      </w:r>
      <w:r w:rsidR="00C64E90" w:rsidRPr="000924DA">
        <w:rPr>
          <w:rFonts w:ascii="Times New Roman" w:hAnsi="Times New Roman" w:cs="Times New Roman"/>
          <w:sz w:val="28"/>
          <w:szCs w:val="28"/>
        </w:rPr>
        <w:t>25.12.2020</w:t>
      </w:r>
      <w:r w:rsidRPr="000924DA">
        <w:rPr>
          <w:rFonts w:ascii="Times New Roman" w:hAnsi="Times New Roman" w:cs="Times New Roman"/>
          <w:sz w:val="28"/>
          <w:szCs w:val="28"/>
        </w:rPr>
        <w:t xml:space="preserve"> </w:t>
      </w:r>
      <w:r w:rsidR="00C64E90" w:rsidRPr="000924DA">
        <w:rPr>
          <w:rFonts w:ascii="Times New Roman" w:hAnsi="Times New Roman" w:cs="Times New Roman"/>
          <w:sz w:val="28"/>
          <w:szCs w:val="28"/>
        </w:rPr>
        <w:t>№</w:t>
      </w:r>
      <w:r w:rsidRPr="000924DA">
        <w:rPr>
          <w:rFonts w:ascii="Times New Roman" w:hAnsi="Times New Roman" w:cs="Times New Roman"/>
          <w:sz w:val="28"/>
          <w:szCs w:val="28"/>
        </w:rPr>
        <w:t xml:space="preserve"> </w:t>
      </w:r>
      <w:r w:rsidR="00C64E90" w:rsidRPr="000924DA">
        <w:rPr>
          <w:rFonts w:ascii="Times New Roman" w:hAnsi="Times New Roman" w:cs="Times New Roman"/>
          <w:sz w:val="28"/>
          <w:szCs w:val="28"/>
        </w:rPr>
        <w:t>1411</w:t>
      </w:r>
      <w:r w:rsidRPr="000924DA">
        <w:rPr>
          <w:rFonts w:ascii="Times New Roman" w:hAnsi="Times New Roman" w:cs="Times New Roman"/>
          <w:sz w:val="28"/>
          <w:szCs w:val="28"/>
        </w:rPr>
        <w:t xml:space="preserve"> </w:t>
      </w:r>
      <w:r w:rsidR="00C64E90" w:rsidRPr="000924DA">
        <w:rPr>
          <w:rFonts w:ascii="Times New Roman" w:hAnsi="Times New Roman" w:cs="Times New Roman"/>
          <w:sz w:val="28"/>
          <w:szCs w:val="28"/>
        </w:rPr>
        <w:t>«</w:t>
      </w:r>
      <w:r w:rsidRPr="000924DA">
        <w:rPr>
          <w:rFonts w:ascii="Times New Roman" w:hAnsi="Times New Roman" w:cs="Times New Roman"/>
          <w:sz w:val="28"/>
          <w:szCs w:val="28"/>
        </w:rPr>
        <w:t>Об утверждении Стратегии развития города Пскова до 20</w:t>
      </w:r>
      <w:r w:rsidR="00C64E90" w:rsidRPr="000924DA">
        <w:rPr>
          <w:rFonts w:ascii="Times New Roman" w:hAnsi="Times New Roman" w:cs="Times New Roman"/>
          <w:sz w:val="28"/>
          <w:szCs w:val="28"/>
        </w:rPr>
        <w:t>3</w:t>
      </w:r>
      <w:r w:rsidRPr="000924DA">
        <w:rPr>
          <w:rFonts w:ascii="Times New Roman" w:hAnsi="Times New Roman" w:cs="Times New Roman"/>
          <w:sz w:val="28"/>
          <w:szCs w:val="28"/>
        </w:rPr>
        <w:t>0 года</w:t>
      </w:r>
      <w:r w:rsidR="00C64E90" w:rsidRPr="000924DA">
        <w:rPr>
          <w:rFonts w:ascii="Times New Roman" w:hAnsi="Times New Roman" w:cs="Times New Roman"/>
          <w:sz w:val="28"/>
          <w:szCs w:val="28"/>
        </w:rPr>
        <w:t>»</w:t>
      </w:r>
      <w:r w:rsidRPr="000924DA">
        <w:rPr>
          <w:rFonts w:ascii="Times New Roman" w:hAnsi="Times New Roman" w:cs="Times New Roman"/>
          <w:sz w:val="28"/>
          <w:szCs w:val="28"/>
        </w:rPr>
        <w:t>, и на</w:t>
      </w:r>
      <w:r w:rsidR="00D91E3C" w:rsidRPr="000924DA">
        <w:rPr>
          <w:rFonts w:ascii="Times New Roman" w:hAnsi="Times New Roman" w:cs="Times New Roman"/>
          <w:sz w:val="28"/>
          <w:szCs w:val="28"/>
        </w:rPr>
        <w:t>правлена</w:t>
      </w:r>
      <w:r w:rsidRPr="000924DA">
        <w:rPr>
          <w:rFonts w:ascii="Times New Roman" w:hAnsi="Times New Roman" w:cs="Times New Roman"/>
          <w:sz w:val="28"/>
          <w:szCs w:val="28"/>
        </w:rPr>
        <w:t xml:space="preserve"> на обеспечение жителей города Пскова доступным жильем.</w:t>
      </w:r>
    </w:p>
    <w:p w:rsidR="00343E6D" w:rsidRPr="000924DA" w:rsidRDefault="00C64E90" w:rsidP="000462A7">
      <w:pPr>
        <w:pStyle w:val="ConsPlusNormal"/>
        <w:spacing w:before="220"/>
        <w:ind w:firstLine="539"/>
        <w:jc w:val="both"/>
        <w:rPr>
          <w:rFonts w:ascii="Times New Roman" w:hAnsi="Times New Roman" w:cs="Times New Roman"/>
          <w:sz w:val="28"/>
          <w:szCs w:val="28"/>
        </w:rPr>
      </w:pPr>
      <w:r w:rsidRPr="000924DA">
        <w:rPr>
          <w:rFonts w:ascii="Times New Roman" w:hAnsi="Times New Roman" w:cs="Times New Roman"/>
          <w:sz w:val="28"/>
          <w:szCs w:val="28"/>
        </w:rPr>
        <w:t>О</w:t>
      </w:r>
      <w:r w:rsidR="00B22E3E" w:rsidRPr="000924DA">
        <w:rPr>
          <w:rFonts w:ascii="Times New Roman" w:hAnsi="Times New Roman" w:cs="Times New Roman"/>
          <w:sz w:val="28"/>
          <w:szCs w:val="28"/>
        </w:rPr>
        <w:t>беспечение</w:t>
      </w:r>
      <w:r w:rsidR="00343E6D" w:rsidRPr="000924DA">
        <w:rPr>
          <w:rFonts w:ascii="Times New Roman" w:hAnsi="Times New Roman" w:cs="Times New Roman"/>
          <w:sz w:val="28"/>
          <w:szCs w:val="28"/>
        </w:rPr>
        <w:t xml:space="preserve"> населения города Пскова</w:t>
      </w:r>
      <w:r w:rsidR="000462A7">
        <w:rPr>
          <w:rFonts w:ascii="Times New Roman" w:hAnsi="Times New Roman" w:cs="Times New Roman"/>
          <w:sz w:val="28"/>
          <w:szCs w:val="28"/>
        </w:rPr>
        <w:t xml:space="preserve"> в период 2018-2021 г.г.</w:t>
      </w:r>
      <w:r w:rsidR="00343E6D" w:rsidRPr="000924DA">
        <w:rPr>
          <w:rFonts w:ascii="Times New Roman" w:hAnsi="Times New Roman" w:cs="Times New Roman"/>
          <w:sz w:val="28"/>
          <w:szCs w:val="28"/>
        </w:rPr>
        <w:t xml:space="preserve"> качественным жильем </w:t>
      </w:r>
      <w:r w:rsidR="00B22E3E" w:rsidRPr="000924DA">
        <w:rPr>
          <w:rFonts w:ascii="Times New Roman" w:hAnsi="Times New Roman" w:cs="Times New Roman"/>
          <w:sz w:val="28"/>
          <w:szCs w:val="28"/>
        </w:rPr>
        <w:t>проводилось</w:t>
      </w:r>
      <w:r w:rsidR="00343E6D" w:rsidRPr="000924DA">
        <w:rPr>
          <w:rFonts w:ascii="Times New Roman" w:hAnsi="Times New Roman" w:cs="Times New Roman"/>
          <w:sz w:val="28"/>
          <w:szCs w:val="28"/>
        </w:rPr>
        <w:t xml:space="preserve"> в рамках муниципальной </w:t>
      </w:r>
      <w:hyperlink r:id="rId17" w:history="1">
        <w:r w:rsidR="00343E6D" w:rsidRPr="000924DA">
          <w:rPr>
            <w:rFonts w:ascii="Times New Roman" w:hAnsi="Times New Roman" w:cs="Times New Roman"/>
            <w:sz w:val="28"/>
            <w:szCs w:val="28"/>
          </w:rPr>
          <w:t>программы</w:t>
        </w:r>
      </w:hyperlink>
      <w:r w:rsidR="00343E6D" w:rsidRPr="000924DA">
        <w:rPr>
          <w:rFonts w:ascii="Times New Roman" w:hAnsi="Times New Roman" w:cs="Times New Roman"/>
          <w:sz w:val="28"/>
          <w:szCs w:val="28"/>
        </w:rPr>
        <w:t xml:space="preserve"> </w:t>
      </w:r>
      <w:r w:rsidR="00B22E3E" w:rsidRPr="000924DA">
        <w:rPr>
          <w:rFonts w:ascii="Times New Roman" w:hAnsi="Times New Roman" w:cs="Times New Roman"/>
          <w:sz w:val="28"/>
          <w:szCs w:val="28"/>
        </w:rPr>
        <w:t>«Обеспечение жильем жителей города Пскова», утвержденной постановлением Администрации города Пскова от 17.12.2015 № 2307 (далее – Программа).</w:t>
      </w:r>
    </w:p>
    <w:p w:rsidR="00D91E3C" w:rsidRPr="000924DA" w:rsidRDefault="00343E6D" w:rsidP="00D91E3C">
      <w:pPr>
        <w:pStyle w:val="ConsPlusNormal"/>
        <w:spacing w:before="220"/>
        <w:ind w:firstLine="540"/>
        <w:jc w:val="both"/>
        <w:rPr>
          <w:rFonts w:ascii="Times New Roman" w:hAnsi="Times New Roman" w:cs="Times New Roman"/>
          <w:sz w:val="28"/>
          <w:szCs w:val="28"/>
        </w:rPr>
      </w:pPr>
      <w:r w:rsidRPr="000924DA">
        <w:rPr>
          <w:rFonts w:ascii="Times New Roman" w:hAnsi="Times New Roman" w:cs="Times New Roman"/>
          <w:sz w:val="28"/>
          <w:szCs w:val="28"/>
        </w:rPr>
        <w:t xml:space="preserve">Финансирование </w:t>
      </w:r>
      <w:hyperlink r:id="rId18" w:history="1">
        <w:r w:rsidRPr="000924DA">
          <w:rPr>
            <w:rFonts w:ascii="Times New Roman" w:hAnsi="Times New Roman" w:cs="Times New Roman"/>
            <w:sz w:val="28"/>
            <w:szCs w:val="28"/>
          </w:rPr>
          <w:t>Программы</w:t>
        </w:r>
      </w:hyperlink>
      <w:r w:rsidRPr="000924DA">
        <w:rPr>
          <w:rFonts w:ascii="Times New Roman" w:hAnsi="Times New Roman" w:cs="Times New Roman"/>
          <w:sz w:val="28"/>
          <w:szCs w:val="28"/>
        </w:rPr>
        <w:t xml:space="preserve"> осуществлялось </w:t>
      </w:r>
      <w:r w:rsidR="00D91E3C" w:rsidRPr="000924DA">
        <w:rPr>
          <w:rFonts w:ascii="Times New Roman" w:hAnsi="Times New Roman" w:cs="Times New Roman"/>
          <w:sz w:val="28"/>
          <w:szCs w:val="28"/>
        </w:rPr>
        <w:t>с учетом средств федерального, областного бюджета и средств бюджета города Пскова.</w:t>
      </w:r>
    </w:p>
    <w:p w:rsidR="00343E6D" w:rsidRPr="000924DA" w:rsidRDefault="00343E6D">
      <w:pPr>
        <w:pStyle w:val="ConsPlusNormal"/>
        <w:spacing w:before="220"/>
        <w:ind w:firstLine="540"/>
        <w:jc w:val="both"/>
        <w:rPr>
          <w:rFonts w:ascii="Times New Roman" w:hAnsi="Times New Roman" w:cs="Times New Roman"/>
          <w:sz w:val="28"/>
          <w:szCs w:val="28"/>
        </w:rPr>
      </w:pPr>
      <w:r w:rsidRPr="00CA4748">
        <w:rPr>
          <w:rFonts w:ascii="Times New Roman" w:hAnsi="Times New Roman" w:cs="Times New Roman"/>
          <w:sz w:val="28"/>
          <w:szCs w:val="28"/>
        </w:rPr>
        <w:t xml:space="preserve">Выполнение мероприятий </w:t>
      </w:r>
      <w:hyperlink r:id="rId19" w:history="1">
        <w:r w:rsidRPr="00CA4748">
          <w:rPr>
            <w:rFonts w:ascii="Times New Roman" w:hAnsi="Times New Roman" w:cs="Times New Roman"/>
            <w:sz w:val="28"/>
            <w:szCs w:val="28"/>
          </w:rPr>
          <w:t>Программы</w:t>
        </w:r>
      </w:hyperlink>
      <w:r w:rsidRPr="00CA4748">
        <w:rPr>
          <w:rFonts w:ascii="Times New Roman" w:hAnsi="Times New Roman" w:cs="Times New Roman"/>
          <w:sz w:val="28"/>
          <w:szCs w:val="28"/>
        </w:rPr>
        <w:t xml:space="preserve"> способствовало обеспечению населения города Пскова качественным жильем.</w:t>
      </w:r>
    </w:p>
    <w:p w:rsidR="000924DA" w:rsidRPr="00705C03" w:rsidRDefault="00BD6D7A">
      <w:pPr>
        <w:pStyle w:val="ConsPlusNormal"/>
        <w:spacing w:before="220"/>
        <w:ind w:firstLine="540"/>
        <w:jc w:val="both"/>
        <w:rPr>
          <w:rFonts w:ascii="Times New Roman" w:hAnsi="Times New Roman" w:cs="Times New Roman"/>
          <w:sz w:val="28"/>
          <w:szCs w:val="28"/>
        </w:rPr>
      </w:pPr>
      <w:r w:rsidRPr="00705C03">
        <w:rPr>
          <w:rFonts w:ascii="Times New Roman" w:hAnsi="Times New Roman" w:cs="Times New Roman"/>
          <w:sz w:val="28"/>
          <w:szCs w:val="28"/>
        </w:rPr>
        <w:t>Для достижения установленных программой целевых показателей и основной цели - улучшения жилищных условий, проживающих в городе Пскове в период 201</w:t>
      </w:r>
      <w:r w:rsidR="00654727">
        <w:rPr>
          <w:rFonts w:ascii="Times New Roman" w:hAnsi="Times New Roman" w:cs="Times New Roman"/>
          <w:sz w:val="28"/>
          <w:szCs w:val="28"/>
        </w:rPr>
        <w:t>8</w:t>
      </w:r>
      <w:r w:rsidRPr="00705C03">
        <w:rPr>
          <w:rFonts w:ascii="Times New Roman" w:hAnsi="Times New Roman" w:cs="Times New Roman"/>
          <w:sz w:val="28"/>
          <w:szCs w:val="28"/>
        </w:rPr>
        <w:t xml:space="preserve">-2021 г.г. осуществлялась реализация </w:t>
      </w:r>
      <w:r w:rsidR="000924DA" w:rsidRPr="00705C03">
        <w:rPr>
          <w:rFonts w:ascii="Times New Roman" w:hAnsi="Times New Roman" w:cs="Times New Roman"/>
          <w:sz w:val="28"/>
          <w:szCs w:val="28"/>
        </w:rPr>
        <w:t>мероприятий: приобретение жилья для обеспечения отдельных категорий граждан,</w:t>
      </w:r>
      <w:r w:rsidRPr="00705C03">
        <w:rPr>
          <w:rFonts w:ascii="Times New Roman" w:hAnsi="Times New Roman" w:cs="Times New Roman"/>
          <w:sz w:val="28"/>
          <w:szCs w:val="28"/>
        </w:rPr>
        <w:t xml:space="preserve"> </w:t>
      </w:r>
      <w:r w:rsidR="000924DA" w:rsidRPr="00705C03">
        <w:rPr>
          <w:rFonts w:ascii="Times New Roman" w:hAnsi="Times New Roman" w:cs="Times New Roman"/>
          <w:sz w:val="28"/>
          <w:szCs w:val="28"/>
        </w:rPr>
        <w:t xml:space="preserve">предоставления субсидий на компенсацию процентных ставок по ипотечным жилищным кредитам на приобретение жилья гражданам, признанным нуждающимися в жилых помещениях в городе Пскове, </w:t>
      </w:r>
      <w:r w:rsidR="00705C03" w:rsidRPr="00705C03">
        <w:rPr>
          <w:rFonts w:ascii="Times New Roman" w:hAnsi="Times New Roman" w:cs="Times New Roman"/>
          <w:sz w:val="28"/>
          <w:szCs w:val="28"/>
        </w:rPr>
        <w:t xml:space="preserve">заключение и </w:t>
      </w:r>
      <w:r w:rsidR="000924DA" w:rsidRPr="00705C03">
        <w:rPr>
          <w:rFonts w:ascii="Times New Roman" w:hAnsi="Times New Roman" w:cs="Times New Roman"/>
          <w:sz w:val="28"/>
          <w:szCs w:val="28"/>
        </w:rPr>
        <w:t>финансирование договоров пожизненной ренты, переселение  граждан из непригодного для проживания жилищного фонда</w:t>
      </w:r>
      <w:r w:rsidR="00705C03">
        <w:rPr>
          <w:rFonts w:ascii="Times New Roman" w:hAnsi="Times New Roman" w:cs="Times New Roman"/>
          <w:sz w:val="28"/>
          <w:szCs w:val="28"/>
        </w:rPr>
        <w:t xml:space="preserve"> в рамках </w:t>
      </w:r>
      <w:r w:rsidR="00CA2E42">
        <w:rPr>
          <w:rFonts w:ascii="Times New Roman" w:hAnsi="Times New Roman" w:cs="Times New Roman"/>
          <w:sz w:val="28"/>
          <w:szCs w:val="28"/>
          <w:shd w:val="clear" w:color="auto" w:fill="FFFFFF"/>
        </w:rPr>
        <w:t>Положения</w:t>
      </w:r>
      <w:r w:rsidR="00CA2E42" w:rsidRPr="00CA2E42">
        <w:rPr>
          <w:rFonts w:ascii="Times New Roman" w:hAnsi="Times New Roman" w:cs="Times New Roman"/>
          <w:sz w:val="28"/>
          <w:szCs w:val="28"/>
          <w:shd w:val="clear" w:color="auto" w:fill="FFFFFF"/>
        </w:rPr>
        <w:t xml:space="preserve"> о переселении граждан из непригодных для проживания жилых помещений в городе Пскове, утвержден</w:t>
      </w:r>
      <w:r w:rsidR="00CA2E42">
        <w:rPr>
          <w:rFonts w:ascii="Times New Roman" w:hAnsi="Times New Roman" w:cs="Times New Roman"/>
          <w:sz w:val="28"/>
          <w:szCs w:val="28"/>
          <w:shd w:val="clear" w:color="auto" w:fill="FFFFFF"/>
        </w:rPr>
        <w:t>н</w:t>
      </w:r>
      <w:r w:rsidR="00CA2E42" w:rsidRPr="00CA2E42">
        <w:rPr>
          <w:rFonts w:ascii="Times New Roman" w:hAnsi="Times New Roman" w:cs="Times New Roman"/>
          <w:sz w:val="28"/>
          <w:szCs w:val="28"/>
          <w:shd w:val="clear" w:color="auto" w:fill="FFFFFF"/>
        </w:rPr>
        <w:t>о</w:t>
      </w:r>
      <w:r w:rsidR="00CA2E42">
        <w:rPr>
          <w:rFonts w:ascii="Times New Roman" w:hAnsi="Times New Roman" w:cs="Times New Roman"/>
          <w:sz w:val="28"/>
          <w:szCs w:val="28"/>
          <w:shd w:val="clear" w:color="auto" w:fill="FFFFFF"/>
        </w:rPr>
        <w:t>го</w:t>
      </w:r>
      <w:r w:rsidR="00CA2E42" w:rsidRPr="00CA2E42">
        <w:rPr>
          <w:rFonts w:ascii="Times New Roman" w:hAnsi="Times New Roman" w:cs="Times New Roman"/>
          <w:sz w:val="28"/>
          <w:szCs w:val="28"/>
          <w:shd w:val="clear" w:color="auto" w:fill="FFFFFF"/>
        </w:rPr>
        <w:t xml:space="preserve"> Постановлением Администрации города Пскова</w:t>
      </w:r>
      <w:r w:rsidR="00CA2E42">
        <w:rPr>
          <w:rFonts w:ascii="Times New Roman" w:hAnsi="Times New Roman" w:cs="Times New Roman"/>
          <w:sz w:val="28"/>
          <w:szCs w:val="28"/>
          <w:shd w:val="clear" w:color="auto" w:fill="FFFFFF"/>
        </w:rPr>
        <w:t xml:space="preserve"> от 11.06.2015 № 1286, </w:t>
      </w:r>
      <w:r w:rsidR="000924DA" w:rsidRPr="00705C03">
        <w:rPr>
          <w:rFonts w:ascii="Times New Roman" w:hAnsi="Times New Roman" w:cs="Times New Roman"/>
          <w:sz w:val="28"/>
          <w:szCs w:val="28"/>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и </w:t>
      </w:r>
      <w:r w:rsidR="00705C03" w:rsidRPr="008931F3">
        <w:rPr>
          <w:rFonts w:ascii="Times New Roman" w:hAnsi="Times New Roman" w:cs="Times New Roman"/>
          <w:sz w:val="28"/>
          <w:szCs w:val="28"/>
        </w:rPr>
        <w:t>реализаци</w:t>
      </w:r>
      <w:r w:rsidR="00654727" w:rsidRPr="008931F3">
        <w:rPr>
          <w:rFonts w:ascii="Times New Roman" w:hAnsi="Times New Roman" w:cs="Times New Roman"/>
          <w:sz w:val="28"/>
          <w:szCs w:val="28"/>
        </w:rPr>
        <w:t>я</w:t>
      </w:r>
      <w:r w:rsidR="00705C03" w:rsidRPr="008931F3">
        <w:rPr>
          <w:rFonts w:ascii="Times New Roman" w:hAnsi="Times New Roman" w:cs="Times New Roman"/>
          <w:sz w:val="28"/>
          <w:szCs w:val="28"/>
        </w:rPr>
        <w:t xml:space="preserve"> мероприятий </w:t>
      </w:r>
      <w:hyperlink r:id="rId20" w:history="1">
        <w:r w:rsidR="00705C03" w:rsidRPr="008931F3">
          <w:rPr>
            <w:rFonts w:ascii="Times New Roman" w:hAnsi="Times New Roman" w:cs="Times New Roman"/>
            <w:sz w:val="28"/>
            <w:szCs w:val="28"/>
          </w:rPr>
          <w:t>подпрограммы</w:t>
        </w:r>
      </w:hyperlink>
      <w:r w:rsidR="00705C03" w:rsidRPr="008931F3">
        <w:rPr>
          <w:rFonts w:ascii="Times New Roman" w:hAnsi="Times New Roman" w:cs="Times New Roman"/>
          <w:sz w:val="28"/>
          <w:szCs w:val="28"/>
        </w:rPr>
        <w:t xml:space="preserve"> «</w:t>
      </w:r>
      <w:r w:rsidR="00705C03" w:rsidRPr="00705C03">
        <w:rPr>
          <w:rFonts w:ascii="Times New Roman" w:hAnsi="Times New Roman" w:cs="Times New Roman"/>
          <w:sz w:val="28"/>
          <w:szCs w:val="28"/>
        </w:rPr>
        <w:t>Обеспечение жильем молодых семей Псковской области» Государственной программы Псковской области «Обеспечение населения области качественным жильем и коммунальными услугами».</w:t>
      </w:r>
    </w:p>
    <w:p w:rsidR="008931F3" w:rsidRPr="00433E34" w:rsidRDefault="00B87B11">
      <w:pPr>
        <w:pStyle w:val="ConsPlusNormal"/>
        <w:spacing w:before="220"/>
        <w:ind w:firstLine="540"/>
        <w:jc w:val="both"/>
        <w:rPr>
          <w:rFonts w:ascii="Times New Roman" w:hAnsi="Times New Roman" w:cs="Times New Roman"/>
          <w:sz w:val="28"/>
          <w:szCs w:val="28"/>
        </w:rPr>
      </w:pPr>
      <w:r w:rsidRPr="008931F3">
        <w:rPr>
          <w:rFonts w:ascii="Times New Roman" w:hAnsi="Times New Roman" w:cs="Times New Roman"/>
          <w:sz w:val="28"/>
          <w:szCs w:val="28"/>
        </w:rPr>
        <w:t>В период 201</w:t>
      </w:r>
      <w:r w:rsidR="00654727" w:rsidRPr="008931F3">
        <w:rPr>
          <w:rFonts w:ascii="Times New Roman" w:hAnsi="Times New Roman" w:cs="Times New Roman"/>
          <w:sz w:val="28"/>
          <w:szCs w:val="28"/>
        </w:rPr>
        <w:t>8</w:t>
      </w:r>
      <w:r w:rsidRPr="008931F3">
        <w:rPr>
          <w:rFonts w:ascii="Times New Roman" w:hAnsi="Times New Roman" w:cs="Times New Roman"/>
          <w:sz w:val="28"/>
          <w:szCs w:val="28"/>
        </w:rPr>
        <w:t xml:space="preserve">-2021 </w:t>
      </w:r>
      <w:r w:rsidR="00705C03" w:rsidRPr="008931F3">
        <w:rPr>
          <w:rFonts w:ascii="Times New Roman" w:hAnsi="Times New Roman" w:cs="Times New Roman"/>
          <w:sz w:val="28"/>
          <w:szCs w:val="28"/>
        </w:rPr>
        <w:t>г.г. в</w:t>
      </w:r>
      <w:r w:rsidRPr="008931F3">
        <w:rPr>
          <w:rFonts w:ascii="Times New Roman" w:hAnsi="Times New Roman" w:cs="Times New Roman"/>
          <w:sz w:val="28"/>
          <w:szCs w:val="28"/>
        </w:rPr>
        <w:t xml:space="preserve"> рамках реал</w:t>
      </w:r>
      <w:r w:rsidR="00705C03" w:rsidRPr="008931F3">
        <w:rPr>
          <w:rFonts w:ascii="Times New Roman" w:hAnsi="Times New Roman" w:cs="Times New Roman"/>
          <w:sz w:val="28"/>
          <w:szCs w:val="28"/>
        </w:rPr>
        <w:t xml:space="preserve">изации </w:t>
      </w:r>
      <w:r w:rsidR="001F16E1" w:rsidRPr="008931F3">
        <w:rPr>
          <w:rFonts w:ascii="Times New Roman" w:hAnsi="Times New Roman" w:cs="Times New Roman"/>
          <w:sz w:val="28"/>
          <w:szCs w:val="28"/>
        </w:rPr>
        <w:t>основного мероприятия</w:t>
      </w:r>
      <w:r w:rsidR="008931F3" w:rsidRPr="008931F3">
        <w:rPr>
          <w:rFonts w:ascii="Times New Roman" w:hAnsi="Times New Roman" w:cs="Times New Roman"/>
          <w:sz w:val="28"/>
          <w:szCs w:val="28"/>
        </w:rPr>
        <w:t xml:space="preserve"> </w:t>
      </w:r>
      <w:r w:rsidR="001F16E1" w:rsidRPr="008931F3">
        <w:rPr>
          <w:rFonts w:ascii="Times New Roman" w:hAnsi="Times New Roman" w:cs="Times New Roman"/>
          <w:sz w:val="28"/>
          <w:szCs w:val="28"/>
        </w:rPr>
        <w:t xml:space="preserve"> </w:t>
      </w:r>
      <w:r w:rsidR="00433E34" w:rsidRPr="008931F3">
        <w:rPr>
          <w:rFonts w:ascii="Times New Roman" w:hAnsi="Times New Roman" w:cs="Times New Roman"/>
          <w:sz w:val="28"/>
          <w:szCs w:val="28"/>
        </w:rPr>
        <w:t>«</w:t>
      </w:r>
      <w:r w:rsidR="001F16E1" w:rsidRPr="008931F3">
        <w:rPr>
          <w:rFonts w:ascii="Times New Roman" w:hAnsi="Times New Roman" w:cs="Times New Roman"/>
          <w:sz w:val="28"/>
          <w:szCs w:val="28"/>
          <w:shd w:val="clear" w:color="auto" w:fill="FFFFFF"/>
        </w:rPr>
        <w:t>Участие в долевом строительстве многоквартирного жилого дома или приобретение жилых помещений в муниципальную собственность для обеспечения жильем отдельных категорий граждан</w:t>
      </w:r>
      <w:r w:rsidR="00433E34" w:rsidRPr="008931F3">
        <w:rPr>
          <w:rFonts w:ascii="Times New Roman" w:hAnsi="Times New Roman" w:cs="Times New Roman"/>
          <w:sz w:val="28"/>
          <w:szCs w:val="28"/>
        </w:rPr>
        <w:t>»</w:t>
      </w:r>
      <w:r w:rsidR="00433E34" w:rsidRPr="008931F3">
        <w:rPr>
          <w:rFonts w:ascii="Times New Roman" w:hAnsi="Times New Roman" w:cs="Times New Roman"/>
          <w:sz w:val="28"/>
          <w:szCs w:val="28"/>
          <w:shd w:val="clear" w:color="auto" w:fill="FFFFFF"/>
        </w:rPr>
        <w:t xml:space="preserve"> </w:t>
      </w:r>
      <w:r w:rsidR="00867C0C" w:rsidRPr="008931F3">
        <w:rPr>
          <w:rFonts w:ascii="Times New Roman" w:hAnsi="Times New Roman" w:cs="Times New Roman"/>
          <w:sz w:val="28"/>
          <w:szCs w:val="28"/>
        </w:rPr>
        <w:t xml:space="preserve">подпрограммы </w:t>
      </w:r>
      <w:r w:rsidR="00433E34" w:rsidRPr="008931F3">
        <w:rPr>
          <w:rFonts w:ascii="Times New Roman" w:hAnsi="Times New Roman" w:cs="Times New Roman"/>
          <w:sz w:val="28"/>
          <w:szCs w:val="28"/>
        </w:rPr>
        <w:t>«</w:t>
      </w:r>
      <w:r w:rsidR="00867C0C" w:rsidRPr="008931F3">
        <w:rPr>
          <w:rFonts w:ascii="Times New Roman" w:hAnsi="Times New Roman" w:cs="Times New Roman"/>
          <w:sz w:val="28"/>
          <w:szCs w:val="28"/>
        </w:rPr>
        <w:t>Жилище</w:t>
      </w:r>
      <w:r w:rsidR="00433E34" w:rsidRPr="008931F3">
        <w:rPr>
          <w:rFonts w:ascii="Times New Roman" w:hAnsi="Times New Roman" w:cs="Times New Roman"/>
          <w:sz w:val="28"/>
          <w:szCs w:val="28"/>
        </w:rPr>
        <w:t>»</w:t>
      </w:r>
      <w:r w:rsidR="00867C0C" w:rsidRPr="008931F3">
        <w:rPr>
          <w:rFonts w:ascii="Times New Roman" w:hAnsi="Times New Roman" w:cs="Times New Roman"/>
          <w:sz w:val="28"/>
          <w:szCs w:val="28"/>
        </w:rPr>
        <w:t xml:space="preserve"> </w:t>
      </w:r>
      <w:r w:rsidR="00705C03" w:rsidRPr="008931F3">
        <w:rPr>
          <w:rFonts w:ascii="Times New Roman" w:hAnsi="Times New Roman" w:cs="Times New Roman"/>
          <w:sz w:val="28"/>
          <w:szCs w:val="28"/>
        </w:rPr>
        <w:t>Программы</w:t>
      </w:r>
      <w:r w:rsidR="00867C0C" w:rsidRPr="008931F3">
        <w:rPr>
          <w:rFonts w:ascii="Times New Roman" w:hAnsi="Times New Roman" w:cs="Times New Roman"/>
          <w:sz w:val="28"/>
          <w:szCs w:val="28"/>
        </w:rPr>
        <w:t xml:space="preserve"> было приобретено 1</w:t>
      </w:r>
      <w:r w:rsidR="008931F3" w:rsidRPr="008931F3">
        <w:rPr>
          <w:rFonts w:ascii="Times New Roman" w:hAnsi="Times New Roman" w:cs="Times New Roman"/>
          <w:sz w:val="28"/>
          <w:szCs w:val="28"/>
        </w:rPr>
        <w:t>3</w:t>
      </w:r>
      <w:r w:rsidR="008931F3">
        <w:rPr>
          <w:rFonts w:ascii="Times New Roman" w:hAnsi="Times New Roman" w:cs="Times New Roman"/>
          <w:sz w:val="28"/>
          <w:szCs w:val="28"/>
        </w:rPr>
        <w:t xml:space="preserve"> </w:t>
      </w:r>
      <w:r w:rsidR="00867C0C" w:rsidRPr="008931F3">
        <w:rPr>
          <w:rFonts w:ascii="Times New Roman" w:hAnsi="Times New Roman" w:cs="Times New Roman"/>
          <w:sz w:val="28"/>
          <w:szCs w:val="28"/>
        </w:rPr>
        <w:t>жилых помещений</w:t>
      </w:r>
      <w:r w:rsidR="008931F3" w:rsidRPr="008931F3">
        <w:rPr>
          <w:rFonts w:ascii="Times New Roman" w:hAnsi="Times New Roman" w:cs="Times New Roman"/>
          <w:sz w:val="28"/>
          <w:szCs w:val="28"/>
        </w:rPr>
        <w:t xml:space="preserve"> </w:t>
      </w:r>
      <w:r w:rsidR="008931F3">
        <w:rPr>
          <w:rFonts w:ascii="Times New Roman" w:hAnsi="Times New Roman" w:cs="Times New Roman"/>
          <w:sz w:val="28"/>
          <w:szCs w:val="28"/>
        </w:rPr>
        <w:t xml:space="preserve">и 1 специально-оборудованное </w:t>
      </w:r>
      <w:r w:rsidR="002E7E1C">
        <w:rPr>
          <w:rFonts w:ascii="Times New Roman" w:hAnsi="Times New Roman" w:cs="Times New Roman"/>
          <w:sz w:val="28"/>
          <w:szCs w:val="28"/>
        </w:rPr>
        <w:t xml:space="preserve">жилое помещение </w:t>
      </w:r>
      <w:r w:rsidR="002E7E1C" w:rsidRPr="000924DA">
        <w:rPr>
          <w:rFonts w:ascii="Times New Roman" w:hAnsi="Times New Roman" w:cs="Times New Roman"/>
          <w:sz w:val="28"/>
          <w:szCs w:val="28"/>
        </w:rPr>
        <w:t>для обеспечения инвалид</w:t>
      </w:r>
      <w:r w:rsidR="002E7E1C">
        <w:rPr>
          <w:rFonts w:ascii="Times New Roman" w:hAnsi="Times New Roman" w:cs="Times New Roman"/>
          <w:sz w:val="28"/>
          <w:szCs w:val="28"/>
        </w:rPr>
        <w:t>а</w:t>
      </w:r>
      <w:r w:rsidR="002E7E1C" w:rsidRPr="000924DA">
        <w:rPr>
          <w:rFonts w:ascii="Times New Roman" w:hAnsi="Times New Roman" w:cs="Times New Roman"/>
          <w:sz w:val="28"/>
          <w:szCs w:val="28"/>
        </w:rPr>
        <w:t>-колясочник</w:t>
      </w:r>
      <w:r w:rsidR="002E7E1C">
        <w:rPr>
          <w:rFonts w:ascii="Times New Roman" w:hAnsi="Times New Roman" w:cs="Times New Roman"/>
          <w:sz w:val="28"/>
          <w:szCs w:val="28"/>
        </w:rPr>
        <w:t>а</w:t>
      </w:r>
      <w:r w:rsidR="002E7E1C" w:rsidRPr="000924DA">
        <w:rPr>
          <w:rFonts w:ascii="Times New Roman" w:hAnsi="Times New Roman" w:cs="Times New Roman"/>
          <w:sz w:val="28"/>
          <w:szCs w:val="28"/>
        </w:rPr>
        <w:t xml:space="preserve"> специально оборудованным</w:t>
      </w:r>
      <w:r w:rsidR="002E7E1C">
        <w:rPr>
          <w:rFonts w:ascii="Times New Roman" w:hAnsi="Times New Roman" w:cs="Times New Roman"/>
          <w:sz w:val="28"/>
          <w:szCs w:val="28"/>
        </w:rPr>
        <w:t xml:space="preserve"> жилым</w:t>
      </w:r>
      <w:r w:rsidR="002E7E1C" w:rsidRPr="000924DA">
        <w:rPr>
          <w:rFonts w:ascii="Times New Roman" w:hAnsi="Times New Roman" w:cs="Times New Roman"/>
          <w:sz w:val="28"/>
          <w:szCs w:val="28"/>
        </w:rPr>
        <w:t xml:space="preserve"> помещениям по договор</w:t>
      </w:r>
      <w:r w:rsidR="002E7E1C">
        <w:rPr>
          <w:rFonts w:ascii="Times New Roman" w:hAnsi="Times New Roman" w:cs="Times New Roman"/>
          <w:sz w:val="28"/>
          <w:szCs w:val="28"/>
        </w:rPr>
        <w:t>у</w:t>
      </w:r>
      <w:r w:rsidR="002E7E1C" w:rsidRPr="000924DA">
        <w:rPr>
          <w:rFonts w:ascii="Times New Roman" w:hAnsi="Times New Roman" w:cs="Times New Roman"/>
          <w:sz w:val="28"/>
          <w:szCs w:val="28"/>
        </w:rPr>
        <w:t xml:space="preserve"> безвозмездного </w:t>
      </w:r>
      <w:r w:rsidR="002E7E1C" w:rsidRPr="000924DA">
        <w:rPr>
          <w:rFonts w:ascii="Times New Roman" w:hAnsi="Times New Roman" w:cs="Times New Roman"/>
          <w:sz w:val="28"/>
          <w:szCs w:val="28"/>
        </w:rPr>
        <w:lastRenderedPageBreak/>
        <w:t xml:space="preserve">пользования </w:t>
      </w:r>
      <w:r w:rsidR="008931F3" w:rsidRPr="008931F3">
        <w:rPr>
          <w:rFonts w:ascii="Times New Roman" w:hAnsi="Times New Roman" w:cs="Times New Roman"/>
          <w:sz w:val="28"/>
          <w:szCs w:val="28"/>
        </w:rPr>
        <w:t>на общую сумму 18 701,11</w:t>
      </w:r>
      <w:r w:rsidR="008931F3">
        <w:rPr>
          <w:rFonts w:ascii="Times New Roman" w:hAnsi="Times New Roman" w:cs="Times New Roman"/>
          <w:sz w:val="28"/>
          <w:szCs w:val="28"/>
        </w:rPr>
        <w:t xml:space="preserve"> тыс.</w:t>
      </w:r>
      <w:r w:rsidR="00867C0C" w:rsidRPr="008931F3">
        <w:rPr>
          <w:rFonts w:ascii="Times New Roman" w:hAnsi="Times New Roman" w:cs="Times New Roman"/>
          <w:sz w:val="28"/>
          <w:szCs w:val="28"/>
        </w:rPr>
        <w:t>рублей</w:t>
      </w:r>
      <w:r w:rsidR="008931F3">
        <w:rPr>
          <w:rFonts w:ascii="Times New Roman" w:hAnsi="Times New Roman" w:cs="Times New Roman"/>
          <w:sz w:val="28"/>
          <w:szCs w:val="28"/>
        </w:rPr>
        <w:t xml:space="preserve">.  </w:t>
      </w:r>
    </w:p>
    <w:p w:rsidR="002E7E1C" w:rsidRDefault="002E7E1C" w:rsidP="002E7E1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мероприятия </w:t>
      </w:r>
      <w:r w:rsidRPr="00705C03">
        <w:rPr>
          <w:rFonts w:ascii="Times New Roman" w:hAnsi="Times New Roman" w:cs="Times New Roman"/>
          <w:sz w:val="28"/>
          <w:szCs w:val="28"/>
        </w:rPr>
        <w:t>«</w:t>
      </w:r>
      <w:r>
        <w:rPr>
          <w:rFonts w:ascii="Times New Roman" w:hAnsi="Times New Roman" w:cs="Times New Roman"/>
          <w:sz w:val="28"/>
          <w:szCs w:val="28"/>
        </w:rPr>
        <w:t>Переселение  граждан из непригодного для проживания жилищного фонда</w:t>
      </w:r>
      <w:r w:rsidRPr="00705C03">
        <w:rPr>
          <w:rFonts w:ascii="Times New Roman" w:hAnsi="Times New Roman" w:cs="Times New Roman"/>
          <w:sz w:val="28"/>
          <w:szCs w:val="28"/>
        </w:rPr>
        <w:t>»</w:t>
      </w:r>
      <w:r>
        <w:rPr>
          <w:rFonts w:ascii="Times New Roman" w:hAnsi="Times New Roman" w:cs="Times New Roman"/>
          <w:sz w:val="28"/>
          <w:szCs w:val="28"/>
        </w:rPr>
        <w:t xml:space="preserve"> </w:t>
      </w:r>
      <w:r w:rsidR="00810812">
        <w:rPr>
          <w:rFonts w:ascii="Times New Roman" w:hAnsi="Times New Roman" w:cs="Times New Roman"/>
          <w:sz w:val="28"/>
          <w:szCs w:val="28"/>
        </w:rPr>
        <w:t xml:space="preserve">в </w:t>
      </w:r>
      <w:r w:rsidR="00810812" w:rsidRPr="008931F3">
        <w:rPr>
          <w:rFonts w:ascii="Times New Roman" w:hAnsi="Times New Roman" w:cs="Times New Roman"/>
          <w:sz w:val="28"/>
          <w:szCs w:val="28"/>
        </w:rPr>
        <w:t xml:space="preserve">период 2018-2021 г.г. </w:t>
      </w:r>
      <w:r>
        <w:rPr>
          <w:rFonts w:ascii="Times New Roman" w:hAnsi="Times New Roman" w:cs="Times New Roman"/>
          <w:sz w:val="28"/>
          <w:szCs w:val="28"/>
        </w:rPr>
        <w:t>расселено</w:t>
      </w:r>
      <w:r w:rsidR="000462A7">
        <w:rPr>
          <w:rFonts w:ascii="Times New Roman" w:hAnsi="Times New Roman" w:cs="Times New Roman"/>
          <w:sz w:val="28"/>
          <w:szCs w:val="28"/>
        </w:rPr>
        <w:t xml:space="preserve"> </w:t>
      </w:r>
      <w:r>
        <w:rPr>
          <w:rFonts w:ascii="Times New Roman" w:hAnsi="Times New Roman" w:cs="Times New Roman"/>
          <w:sz w:val="28"/>
          <w:szCs w:val="28"/>
        </w:rPr>
        <w:t>7 жилых домов,  в которых проживало 2</w:t>
      </w:r>
      <w:r w:rsidR="00810812">
        <w:rPr>
          <w:rFonts w:ascii="Times New Roman" w:hAnsi="Times New Roman" w:cs="Times New Roman"/>
          <w:sz w:val="28"/>
          <w:szCs w:val="28"/>
        </w:rPr>
        <w:t>2</w:t>
      </w:r>
      <w:r>
        <w:rPr>
          <w:rFonts w:ascii="Times New Roman" w:hAnsi="Times New Roman" w:cs="Times New Roman"/>
          <w:sz w:val="28"/>
          <w:szCs w:val="28"/>
        </w:rPr>
        <w:t xml:space="preserve"> сем</w:t>
      </w:r>
      <w:r w:rsidR="00810812">
        <w:rPr>
          <w:rFonts w:ascii="Times New Roman" w:hAnsi="Times New Roman" w:cs="Times New Roman"/>
          <w:sz w:val="28"/>
          <w:szCs w:val="28"/>
        </w:rPr>
        <w:t>ьи</w:t>
      </w:r>
      <w:r>
        <w:rPr>
          <w:rFonts w:ascii="Times New Roman" w:hAnsi="Times New Roman" w:cs="Times New Roman"/>
          <w:sz w:val="28"/>
          <w:szCs w:val="28"/>
        </w:rPr>
        <w:t>/</w:t>
      </w:r>
      <w:r w:rsidR="00CC68DA">
        <w:rPr>
          <w:rFonts w:ascii="Times New Roman" w:hAnsi="Times New Roman" w:cs="Times New Roman"/>
          <w:sz w:val="28"/>
          <w:szCs w:val="28"/>
        </w:rPr>
        <w:t>70</w:t>
      </w:r>
      <w:r>
        <w:rPr>
          <w:rFonts w:ascii="Times New Roman" w:hAnsi="Times New Roman" w:cs="Times New Roman"/>
          <w:sz w:val="28"/>
          <w:szCs w:val="28"/>
        </w:rPr>
        <w:t xml:space="preserve"> чел. Предоставлено </w:t>
      </w:r>
      <w:r w:rsidR="00810812">
        <w:rPr>
          <w:rFonts w:ascii="Times New Roman" w:hAnsi="Times New Roman" w:cs="Times New Roman"/>
          <w:sz w:val="28"/>
          <w:szCs w:val="28"/>
        </w:rPr>
        <w:t>1 026,5</w:t>
      </w:r>
      <w:r>
        <w:rPr>
          <w:rFonts w:ascii="Times New Roman" w:hAnsi="Times New Roman" w:cs="Times New Roman"/>
          <w:sz w:val="28"/>
          <w:szCs w:val="28"/>
        </w:rPr>
        <w:t xml:space="preserve"> кв.м благоустроенного жилья.</w:t>
      </w:r>
    </w:p>
    <w:p w:rsidR="002E7E1C" w:rsidRDefault="002E7E1C" w:rsidP="002E7E1C">
      <w:pPr>
        <w:pStyle w:val="ConsPlusNormal"/>
        <w:spacing w:before="220"/>
        <w:ind w:firstLine="540"/>
        <w:jc w:val="both"/>
        <w:rPr>
          <w:rFonts w:ascii="Times New Roman" w:hAnsi="Times New Roman" w:cs="Times New Roman"/>
          <w:sz w:val="28"/>
          <w:szCs w:val="28"/>
        </w:rPr>
      </w:pPr>
      <w:r w:rsidRPr="000924DA">
        <w:rPr>
          <w:rFonts w:ascii="Times New Roman" w:hAnsi="Times New Roman" w:cs="Times New Roman"/>
          <w:sz w:val="28"/>
          <w:szCs w:val="28"/>
        </w:rPr>
        <w:t>В период с 20</w:t>
      </w:r>
      <w:r>
        <w:rPr>
          <w:rFonts w:ascii="Times New Roman" w:hAnsi="Times New Roman" w:cs="Times New Roman"/>
          <w:sz w:val="28"/>
          <w:szCs w:val="28"/>
        </w:rPr>
        <w:t>18-2021</w:t>
      </w:r>
      <w:r w:rsidRPr="000924DA">
        <w:rPr>
          <w:rFonts w:ascii="Times New Roman" w:hAnsi="Times New Roman" w:cs="Times New Roman"/>
          <w:sz w:val="28"/>
          <w:szCs w:val="28"/>
        </w:rPr>
        <w:t xml:space="preserve"> год Администрация города Пскова оказывает поддержку </w:t>
      </w:r>
      <w:r>
        <w:rPr>
          <w:rFonts w:ascii="Times New Roman" w:hAnsi="Times New Roman" w:cs="Times New Roman"/>
          <w:sz w:val="28"/>
          <w:szCs w:val="28"/>
        </w:rPr>
        <w:t xml:space="preserve">за счет средств местного бюджета </w:t>
      </w:r>
      <w:r w:rsidRPr="000924DA">
        <w:rPr>
          <w:rFonts w:ascii="Times New Roman" w:hAnsi="Times New Roman" w:cs="Times New Roman"/>
          <w:sz w:val="28"/>
          <w:szCs w:val="28"/>
        </w:rPr>
        <w:t>путем предоставления субсидий на компенсацию процентных ставок по ипотечным жилищным кредитам на приобретение жилья гражданам, признанным нуждающимися в жилых помещениях в городе Пскове в рамках реализации под</w:t>
      </w:r>
      <w:hyperlink r:id="rId21" w:history="1">
        <w:r w:rsidRPr="000924DA">
          <w:rPr>
            <w:rFonts w:ascii="Times New Roman" w:hAnsi="Times New Roman" w:cs="Times New Roman"/>
            <w:sz w:val="28"/>
            <w:szCs w:val="28"/>
          </w:rPr>
          <w:t>программы</w:t>
        </w:r>
      </w:hyperlink>
      <w:r w:rsidRPr="000924DA">
        <w:rPr>
          <w:rFonts w:ascii="Times New Roman" w:hAnsi="Times New Roman" w:cs="Times New Roman"/>
          <w:sz w:val="28"/>
          <w:szCs w:val="28"/>
        </w:rPr>
        <w:t xml:space="preserve"> «Жилище» муниципальной </w:t>
      </w:r>
      <w:r w:rsidR="000462A7">
        <w:rPr>
          <w:rFonts w:ascii="Times New Roman" w:hAnsi="Times New Roman" w:cs="Times New Roman"/>
          <w:sz w:val="28"/>
          <w:szCs w:val="28"/>
        </w:rPr>
        <w:t>Программы.</w:t>
      </w:r>
    </w:p>
    <w:p w:rsidR="002E7E1C" w:rsidRPr="000924DA" w:rsidRDefault="002E7E1C" w:rsidP="002E7E1C">
      <w:pPr>
        <w:pStyle w:val="ConsPlusNormal"/>
        <w:spacing w:before="220"/>
        <w:ind w:firstLine="540"/>
        <w:jc w:val="both"/>
        <w:rPr>
          <w:rFonts w:ascii="Times New Roman" w:hAnsi="Times New Roman" w:cs="Times New Roman"/>
          <w:sz w:val="28"/>
          <w:szCs w:val="28"/>
        </w:rPr>
      </w:pPr>
      <w:r w:rsidRPr="00867C0C">
        <w:rPr>
          <w:rFonts w:ascii="Times New Roman" w:hAnsi="Times New Roman" w:cs="Times New Roman"/>
          <w:sz w:val="28"/>
          <w:szCs w:val="28"/>
        </w:rPr>
        <w:t xml:space="preserve">В целях реализации основного мероприятия </w:t>
      </w:r>
      <w:r w:rsidRPr="00705C03">
        <w:rPr>
          <w:rFonts w:ascii="Times New Roman" w:hAnsi="Times New Roman" w:cs="Times New Roman"/>
          <w:sz w:val="28"/>
          <w:szCs w:val="28"/>
        </w:rPr>
        <w:t>«</w:t>
      </w:r>
      <w:r w:rsidRPr="00867C0C">
        <w:rPr>
          <w:rFonts w:ascii="Times New Roman" w:hAnsi="Times New Roman" w:cs="Times New Roman"/>
          <w:sz w:val="28"/>
          <w:szCs w:val="28"/>
          <w:shd w:val="clear" w:color="auto" w:fill="FFFFFF"/>
        </w:rPr>
        <w:t>Оказание социальной поддержки некоторым категориям граждан</w:t>
      </w:r>
      <w:r w:rsidRPr="00705C03">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подпрограммы </w:t>
      </w:r>
      <w:r w:rsidRPr="00705C03">
        <w:rPr>
          <w:rFonts w:ascii="Times New Roman" w:hAnsi="Times New Roman" w:cs="Times New Roman"/>
          <w:sz w:val="28"/>
          <w:szCs w:val="28"/>
        </w:rPr>
        <w:t>«</w:t>
      </w:r>
      <w:r>
        <w:rPr>
          <w:rFonts w:ascii="Times New Roman" w:hAnsi="Times New Roman" w:cs="Times New Roman"/>
          <w:sz w:val="28"/>
          <w:szCs w:val="28"/>
          <w:shd w:val="clear" w:color="auto" w:fill="FFFFFF"/>
        </w:rPr>
        <w:t>Жилище</w:t>
      </w:r>
      <w:r w:rsidRPr="00705C03">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w:t>
      </w:r>
      <w:r w:rsidR="000462A7">
        <w:rPr>
          <w:rFonts w:ascii="Times New Roman" w:hAnsi="Times New Roman" w:cs="Times New Roman"/>
          <w:sz w:val="28"/>
          <w:szCs w:val="28"/>
          <w:shd w:val="clear" w:color="auto" w:fill="FFFFFF"/>
        </w:rPr>
        <w:t xml:space="preserve">муниципальной </w:t>
      </w:r>
      <w:r>
        <w:rPr>
          <w:rFonts w:ascii="Times New Roman" w:hAnsi="Times New Roman" w:cs="Times New Roman"/>
          <w:sz w:val="28"/>
          <w:szCs w:val="28"/>
          <w:shd w:val="clear" w:color="auto" w:fill="FFFFFF"/>
        </w:rPr>
        <w:t xml:space="preserve">Программы профинансирован 101 договор путем </w:t>
      </w:r>
      <w:r w:rsidRPr="00705C03">
        <w:rPr>
          <w:rFonts w:ascii="Times New Roman" w:hAnsi="Times New Roman" w:cs="Times New Roman"/>
          <w:sz w:val="28"/>
          <w:szCs w:val="28"/>
        </w:rPr>
        <w:t>предоставления субсиди</w:t>
      </w:r>
      <w:r w:rsidR="000462A7">
        <w:rPr>
          <w:rFonts w:ascii="Times New Roman" w:hAnsi="Times New Roman" w:cs="Times New Roman"/>
          <w:sz w:val="28"/>
          <w:szCs w:val="28"/>
        </w:rPr>
        <w:t>и</w:t>
      </w:r>
      <w:r w:rsidRPr="00705C03">
        <w:rPr>
          <w:rFonts w:ascii="Times New Roman" w:hAnsi="Times New Roman" w:cs="Times New Roman"/>
          <w:sz w:val="28"/>
          <w:szCs w:val="28"/>
        </w:rPr>
        <w:t xml:space="preserve"> на компенсацию процентных ставок по ипотечным жилищным кредитам на приобретение жилья гражданам</w:t>
      </w:r>
      <w:r w:rsidRPr="009E491A">
        <w:rPr>
          <w:rFonts w:ascii="Times New Roman" w:hAnsi="Times New Roman" w:cs="Times New Roman"/>
          <w:sz w:val="28"/>
          <w:szCs w:val="28"/>
        </w:rPr>
        <w:t xml:space="preserve">. </w:t>
      </w:r>
      <w:r>
        <w:rPr>
          <w:rFonts w:ascii="Times New Roman" w:hAnsi="Times New Roman" w:cs="Times New Roman"/>
          <w:sz w:val="28"/>
          <w:szCs w:val="28"/>
        </w:rPr>
        <w:t>Выплаты в период 2018-2021 г.г. составили 8 028,15 тыс.рублей.</w:t>
      </w:r>
    </w:p>
    <w:p w:rsidR="002E7E1C" w:rsidRPr="000924DA" w:rsidRDefault="002E7E1C" w:rsidP="002E7E1C">
      <w:pPr>
        <w:pStyle w:val="ConsPlusNormal"/>
        <w:ind w:firstLine="540"/>
        <w:jc w:val="both"/>
        <w:rPr>
          <w:rFonts w:ascii="Times New Roman" w:hAnsi="Times New Roman" w:cs="Times New Roman"/>
          <w:sz w:val="28"/>
          <w:szCs w:val="28"/>
        </w:rPr>
      </w:pPr>
      <w:r w:rsidRPr="000924DA">
        <w:rPr>
          <w:rFonts w:ascii="Times New Roman" w:hAnsi="Times New Roman" w:cs="Times New Roman"/>
          <w:sz w:val="28"/>
          <w:szCs w:val="28"/>
        </w:rPr>
        <w:t>В настоящее время субсидии предоставляются по заключенным 60 договорам в части исполнения взятых Администрацией города Пскова обязательств.</w:t>
      </w:r>
    </w:p>
    <w:p w:rsidR="009E491A" w:rsidRDefault="001F16E1">
      <w:pPr>
        <w:pStyle w:val="ConsPlusNormal"/>
        <w:spacing w:before="220"/>
        <w:ind w:firstLine="540"/>
        <w:jc w:val="both"/>
        <w:rPr>
          <w:rFonts w:ascii="Times New Roman" w:hAnsi="Times New Roman" w:cs="Times New Roman"/>
          <w:sz w:val="28"/>
          <w:szCs w:val="28"/>
        </w:rPr>
      </w:pPr>
      <w:r w:rsidRPr="000924DA">
        <w:rPr>
          <w:rFonts w:ascii="Times New Roman" w:hAnsi="Times New Roman" w:cs="Times New Roman"/>
          <w:sz w:val="28"/>
          <w:szCs w:val="28"/>
        </w:rPr>
        <w:t>В целях социальной поддержки и защиты прав пожилых жителей города Пскова предусмотрено приобретение у граждан в возрасте 65 лет и старше жилых помещений на условиях пожизненной ренты</w:t>
      </w:r>
      <w:r>
        <w:rPr>
          <w:rFonts w:ascii="Times New Roman" w:hAnsi="Times New Roman" w:cs="Times New Roman"/>
          <w:sz w:val="28"/>
          <w:szCs w:val="28"/>
        </w:rPr>
        <w:t xml:space="preserve">, финансирование ранее заключенных договоров и поддержание в надлежащем техническом состоянии, переданных в муниципальную собственность жилых помещений. </w:t>
      </w:r>
      <w:r w:rsidRPr="000924DA">
        <w:rPr>
          <w:rFonts w:ascii="Times New Roman" w:hAnsi="Times New Roman" w:cs="Times New Roman"/>
          <w:sz w:val="28"/>
          <w:szCs w:val="28"/>
        </w:rPr>
        <w:t xml:space="preserve">За период </w:t>
      </w:r>
      <w:r>
        <w:rPr>
          <w:rFonts w:ascii="Times New Roman" w:hAnsi="Times New Roman" w:cs="Times New Roman"/>
          <w:sz w:val="28"/>
          <w:szCs w:val="28"/>
        </w:rPr>
        <w:t>201</w:t>
      </w:r>
      <w:r w:rsidR="00B2291B">
        <w:rPr>
          <w:rFonts w:ascii="Times New Roman" w:hAnsi="Times New Roman" w:cs="Times New Roman"/>
          <w:sz w:val="28"/>
          <w:szCs w:val="28"/>
        </w:rPr>
        <w:t>8</w:t>
      </w:r>
      <w:r>
        <w:rPr>
          <w:rFonts w:ascii="Times New Roman" w:hAnsi="Times New Roman" w:cs="Times New Roman"/>
          <w:sz w:val="28"/>
          <w:szCs w:val="28"/>
        </w:rPr>
        <w:t xml:space="preserve">-2021 г.г. </w:t>
      </w:r>
      <w:r w:rsidRPr="000924DA">
        <w:rPr>
          <w:rFonts w:ascii="Times New Roman" w:hAnsi="Times New Roman" w:cs="Times New Roman"/>
          <w:sz w:val="28"/>
          <w:szCs w:val="28"/>
        </w:rPr>
        <w:t>Администраци</w:t>
      </w:r>
      <w:r w:rsidR="00433E34">
        <w:rPr>
          <w:rFonts w:ascii="Times New Roman" w:hAnsi="Times New Roman" w:cs="Times New Roman"/>
          <w:sz w:val="28"/>
          <w:szCs w:val="28"/>
        </w:rPr>
        <w:t>ей</w:t>
      </w:r>
      <w:r w:rsidRPr="000924DA">
        <w:rPr>
          <w:rFonts w:ascii="Times New Roman" w:hAnsi="Times New Roman" w:cs="Times New Roman"/>
          <w:sz w:val="28"/>
          <w:szCs w:val="28"/>
        </w:rPr>
        <w:t xml:space="preserve"> города Пскова заключ</w:t>
      </w:r>
      <w:r w:rsidR="00433E34">
        <w:rPr>
          <w:rFonts w:ascii="Times New Roman" w:hAnsi="Times New Roman" w:cs="Times New Roman"/>
          <w:sz w:val="28"/>
          <w:szCs w:val="28"/>
        </w:rPr>
        <w:t>ено</w:t>
      </w:r>
      <w:r w:rsidRPr="000924DA">
        <w:rPr>
          <w:rFonts w:ascii="Times New Roman" w:hAnsi="Times New Roman" w:cs="Times New Roman"/>
          <w:sz w:val="28"/>
          <w:szCs w:val="28"/>
        </w:rPr>
        <w:t xml:space="preserve"> </w:t>
      </w:r>
      <w:r>
        <w:rPr>
          <w:rFonts w:ascii="Times New Roman" w:hAnsi="Times New Roman" w:cs="Times New Roman"/>
          <w:sz w:val="28"/>
          <w:szCs w:val="28"/>
        </w:rPr>
        <w:t xml:space="preserve">2 </w:t>
      </w:r>
      <w:r w:rsidR="00B2291B">
        <w:rPr>
          <w:rFonts w:ascii="Times New Roman" w:hAnsi="Times New Roman" w:cs="Times New Roman"/>
          <w:sz w:val="28"/>
          <w:szCs w:val="28"/>
        </w:rPr>
        <w:t xml:space="preserve">новых </w:t>
      </w:r>
      <w:r w:rsidRPr="000924DA">
        <w:rPr>
          <w:rFonts w:ascii="Times New Roman" w:hAnsi="Times New Roman" w:cs="Times New Roman"/>
          <w:sz w:val="28"/>
          <w:szCs w:val="28"/>
        </w:rPr>
        <w:t>договор</w:t>
      </w:r>
      <w:r>
        <w:rPr>
          <w:rFonts w:ascii="Times New Roman" w:hAnsi="Times New Roman" w:cs="Times New Roman"/>
          <w:sz w:val="28"/>
          <w:szCs w:val="28"/>
        </w:rPr>
        <w:t xml:space="preserve">а </w:t>
      </w:r>
      <w:r w:rsidRPr="000924DA">
        <w:rPr>
          <w:rFonts w:ascii="Times New Roman" w:hAnsi="Times New Roman" w:cs="Times New Roman"/>
          <w:sz w:val="28"/>
          <w:szCs w:val="28"/>
        </w:rPr>
        <w:t xml:space="preserve">пожизненной ренты </w:t>
      </w:r>
      <w:r w:rsidR="009E491A">
        <w:rPr>
          <w:rFonts w:ascii="Times New Roman" w:hAnsi="Times New Roman" w:cs="Times New Roman"/>
          <w:sz w:val="28"/>
          <w:szCs w:val="28"/>
        </w:rPr>
        <w:t>с гражданами старше 65 лет и профинансирова</w:t>
      </w:r>
      <w:r>
        <w:rPr>
          <w:rFonts w:ascii="Times New Roman" w:hAnsi="Times New Roman" w:cs="Times New Roman"/>
          <w:sz w:val="28"/>
          <w:szCs w:val="28"/>
        </w:rPr>
        <w:t>л</w:t>
      </w:r>
      <w:r w:rsidR="009E491A">
        <w:rPr>
          <w:rFonts w:ascii="Times New Roman" w:hAnsi="Times New Roman" w:cs="Times New Roman"/>
          <w:sz w:val="28"/>
          <w:szCs w:val="28"/>
        </w:rPr>
        <w:t xml:space="preserve">о </w:t>
      </w:r>
      <w:r w:rsidR="00B2291B">
        <w:rPr>
          <w:rFonts w:ascii="Times New Roman" w:hAnsi="Times New Roman" w:cs="Times New Roman"/>
          <w:sz w:val="28"/>
          <w:szCs w:val="28"/>
        </w:rPr>
        <w:t xml:space="preserve">                           8 </w:t>
      </w:r>
      <w:r w:rsidR="009E491A">
        <w:rPr>
          <w:rFonts w:ascii="Times New Roman" w:hAnsi="Times New Roman" w:cs="Times New Roman"/>
          <w:sz w:val="28"/>
          <w:szCs w:val="28"/>
        </w:rPr>
        <w:t xml:space="preserve">договоров ренты на общую сумму </w:t>
      </w:r>
      <w:r w:rsidR="007A5341">
        <w:rPr>
          <w:rFonts w:ascii="Times New Roman" w:hAnsi="Times New Roman" w:cs="Times New Roman"/>
          <w:sz w:val="28"/>
          <w:szCs w:val="28"/>
        </w:rPr>
        <w:t xml:space="preserve">3 671,2 тыс.рублей </w:t>
      </w:r>
      <w:r w:rsidR="009E491A">
        <w:rPr>
          <w:rFonts w:ascii="Times New Roman" w:hAnsi="Times New Roman" w:cs="Times New Roman"/>
          <w:sz w:val="28"/>
          <w:szCs w:val="28"/>
        </w:rPr>
        <w:t>рублей.</w:t>
      </w:r>
    </w:p>
    <w:p w:rsidR="00433E34" w:rsidRPr="000924DA" w:rsidRDefault="00433E34" w:rsidP="00433E3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рамках отдельного м</w:t>
      </w:r>
      <w:r w:rsidRPr="000924DA">
        <w:rPr>
          <w:rFonts w:ascii="Times New Roman" w:hAnsi="Times New Roman" w:cs="Times New Roman"/>
          <w:sz w:val="28"/>
          <w:szCs w:val="28"/>
        </w:rPr>
        <w:t>ероприяти</w:t>
      </w:r>
      <w:r>
        <w:rPr>
          <w:rFonts w:ascii="Times New Roman" w:hAnsi="Times New Roman" w:cs="Times New Roman"/>
          <w:sz w:val="28"/>
          <w:szCs w:val="28"/>
        </w:rPr>
        <w:t>я</w:t>
      </w:r>
      <w:r w:rsidRPr="000924DA">
        <w:rPr>
          <w:rFonts w:ascii="Times New Roman" w:hAnsi="Times New Roman" w:cs="Times New Roman"/>
          <w:sz w:val="28"/>
          <w:szCs w:val="28"/>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осуществляется в соответствии с </w:t>
      </w:r>
      <w:hyperlink r:id="rId22" w:history="1">
        <w:r w:rsidRPr="000924DA">
          <w:rPr>
            <w:rFonts w:ascii="Times New Roman" w:hAnsi="Times New Roman" w:cs="Times New Roman"/>
            <w:sz w:val="28"/>
            <w:szCs w:val="28"/>
          </w:rPr>
          <w:t>Законом</w:t>
        </w:r>
      </w:hyperlink>
      <w:r w:rsidRPr="000924DA">
        <w:rPr>
          <w:rFonts w:ascii="Times New Roman" w:hAnsi="Times New Roman" w:cs="Times New Roman"/>
          <w:sz w:val="28"/>
          <w:szCs w:val="28"/>
        </w:rPr>
        <w:t xml:space="preserve"> Псковской области от 03 июня 2011 года № 1082-ОЗ «О наделении органов местного самоуправления отдельными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Pr>
          <w:rFonts w:ascii="Times New Roman" w:hAnsi="Times New Roman" w:cs="Times New Roman"/>
          <w:sz w:val="28"/>
          <w:szCs w:val="28"/>
        </w:rPr>
        <w:t xml:space="preserve"> в период 2019-2021 года приобретено </w:t>
      </w:r>
      <w:r w:rsidR="002E7E1C">
        <w:rPr>
          <w:rFonts w:ascii="Times New Roman" w:hAnsi="Times New Roman" w:cs="Times New Roman"/>
          <w:sz w:val="28"/>
          <w:szCs w:val="28"/>
        </w:rPr>
        <w:t xml:space="preserve">250 </w:t>
      </w:r>
      <w:r>
        <w:rPr>
          <w:rFonts w:ascii="Times New Roman" w:hAnsi="Times New Roman" w:cs="Times New Roman"/>
          <w:sz w:val="28"/>
          <w:szCs w:val="28"/>
        </w:rPr>
        <w:t xml:space="preserve">жилых помещений, предоставлено указанной категории граждан </w:t>
      </w:r>
      <w:r w:rsidR="002E7E1C">
        <w:rPr>
          <w:rFonts w:ascii="Times New Roman" w:hAnsi="Times New Roman" w:cs="Times New Roman"/>
          <w:sz w:val="28"/>
          <w:szCs w:val="28"/>
        </w:rPr>
        <w:t xml:space="preserve">269 </w:t>
      </w:r>
      <w:r>
        <w:rPr>
          <w:rFonts w:ascii="Times New Roman" w:hAnsi="Times New Roman" w:cs="Times New Roman"/>
          <w:sz w:val="28"/>
          <w:szCs w:val="28"/>
        </w:rPr>
        <w:t>жилых помещений.</w:t>
      </w:r>
    </w:p>
    <w:p w:rsidR="00433E34" w:rsidRPr="007A5341" w:rsidRDefault="00433E34" w:rsidP="00433E3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рамках реализации о</w:t>
      </w:r>
      <w:r w:rsidRPr="000924DA">
        <w:rPr>
          <w:rFonts w:ascii="Times New Roman" w:hAnsi="Times New Roman" w:cs="Times New Roman"/>
          <w:sz w:val="28"/>
          <w:szCs w:val="28"/>
        </w:rPr>
        <w:t>тдельно</w:t>
      </w:r>
      <w:r>
        <w:rPr>
          <w:rFonts w:ascii="Times New Roman" w:hAnsi="Times New Roman" w:cs="Times New Roman"/>
          <w:sz w:val="28"/>
          <w:szCs w:val="28"/>
        </w:rPr>
        <w:t>го</w:t>
      </w:r>
      <w:r w:rsidRPr="000924DA">
        <w:rPr>
          <w:rFonts w:ascii="Times New Roman" w:hAnsi="Times New Roman" w:cs="Times New Roman"/>
          <w:sz w:val="28"/>
          <w:szCs w:val="28"/>
        </w:rPr>
        <w:t xml:space="preserve"> мероприяти</w:t>
      </w:r>
      <w:r>
        <w:rPr>
          <w:rFonts w:ascii="Times New Roman" w:hAnsi="Times New Roman" w:cs="Times New Roman"/>
          <w:sz w:val="28"/>
          <w:szCs w:val="28"/>
        </w:rPr>
        <w:t>я</w:t>
      </w:r>
      <w:r w:rsidRPr="000924DA">
        <w:rPr>
          <w:rFonts w:ascii="Times New Roman" w:hAnsi="Times New Roman" w:cs="Times New Roman"/>
          <w:sz w:val="28"/>
          <w:szCs w:val="28"/>
        </w:rPr>
        <w:t xml:space="preserve"> «Предоставление молодым семьям социальных выплат на приобретение жилья или строительство индивидуального жилого дома», направленное на поддержку молодых семей в строительстве и приобретении жилья»</w:t>
      </w:r>
      <w:r>
        <w:rPr>
          <w:rFonts w:ascii="Times New Roman" w:hAnsi="Times New Roman" w:cs="Times New Roman"/>
          <w:sz w:val="28"/>
          <w:szCs w:val="28"/>
        </w:rPr>
        <w:t xml:space="preserve"> в целях </w:t>
      </w:r>
      <w:r w:rsidRPr="000924DA">
        <w:rPr>
          <w:rFonts w:ascii="Times New Roman" w:hAnsi="Times New Roman" w:cs="Times New Roman"/>
          <w:sz w:val="28"/>
          <w:szCs w:val="28"/>
        </w:rPr>
        <w:t xml:space="preserve">реализации мероприятий </w:t>
      </w:r>
      <w:hyperlink r:id="rId23" w:history="1">
        <w:r w:rsidRPr="000924DA">
          <w:rPr>
            <w:rFonts w:ascii="Times New Roman" w:hAnsi="Times New Roman" w:cs="Times New Roman"/>
            <w:sz w:val="28"/>
            <w:szCs w:val="28"/>
          </w:rPr>
          <w:t>подпрограммы</w:t>
        </w:r>
      </w:hyperlink>
      <w:r w:rsidRPr="000924DA">
        <w:rPr>
          <w:rFonts w:ascii="Times New Roman" w:hAnsi="Times New Roman" w:cs="Times New Roman"/>
          <w:sz w:val="28"/>
          <w:szCs w:val="28"/>
        </w:rPr>
        <w:t xml:space="preserve"> «Обеспечение жильем молодых семей Псковской области» Государственной программы Псковской области «Обеспечение населения области качественным жильем и коммунальными услугами» по состоянию на </w:t>
      </w:r>
      <w:r>
        <w:rPr>
          <w:rFonts w:ascii="Times New Roman" w:hAnsi="Times New Roman" w:cs="Times New Roman"/>
          <w:sz w:val="28"/>
          <w:szCs w:val="28"/>
        </w:rPr>
        <w:t>за период 2019-2021 г.г.</w:t>
      </w:r>
      <w:r w:rsidRPr="000924DA">
        <w:rPr>
          <w:rFonts w:ascii="Times New Roman" w:hAnsi="Times New Roman" w:cs="Times New Roman"/>
          <w:sz w:val="28"/>
          <w:szCs w:val="28"/>
        </w:rPr>
        <w:t xml:space="preserve"> осуществлено финансирование </w:t>
      </w:r>
      <w:r w:rsidR="002E7E1C" w:rsidRPr="007A5341">
        <w:rPr>
          <w:rFonts w:ascii="Times New Roman" w:hAnsi="Times New Roman" w:cs="Times New Roman"/>
          <w:sz w:val="28"/>
          <w:szCs w:val="28"/>
        </w:rPr>
        <w:t>45</w:t>
      </w:r>
      <w:r w:rsidRPr="007A5341">
        <w:rPr>
          <w:rFonts w:ascii="Times New Roman" w:hAnsi="Times New Roman" w:cs="Times New Roman"/>
          <w:sz w:val="28"/>
          <w:szCs w:val="28"/>
        </w:rPr>
        <w:t xml:space="preserve"> свидетельств (на приобретение жилья), сумма социальных выплат составила </w:t>
      </w:r>
      <w:r w:rsidR="007A5341" w:rsidRPr="007A5341">
        <w:rPr>
          <w:rFonts w:ascii="Times New Roman" w:hAnsi="Times New Roman" w:cs="Times New Roman"/>
          <w:sz w:val="28"/>
          <w:szCs w:val="28"/>
        </w:rPr>
        <w:t>37 667,3 тыс.рублей</w:t>
      </w:r>
      <w:r w:rsidRPr="007A5341">
        <w:rPr>
          <w:rFonts w:ascii="Times New Roman" w:hAnsi="Times New Roman" w:cs="Times New Roman"/>
          <w:sz w:val="28"/>
          <w:szCs w:val="28"/>
        </w:rPr>
        <w:t>.</w:t>
      </w:r>
    </w:p>
    <w:p w:rsidR="00343E6D" w:rsidRPr="000924DA" w:rsidRDefault="009E491A">
      <w:pPr>
        <w:pStyle w:val="ConsPlusNormal"/>
        <w:spacing w:before="220"/>
        <w:ind w:firstLine="540"/>
        <w:jc w:val="both"/>
        <w:rPr>
          <w:rFonts w:ascii="Times New Roman" w:hAnsi="Times New Roman" w:cs="Times New Roman"/>
          <w:sz w:val="28"/>
          <w:szCs w:val="28"/>
        </w:rPr>
      </w:pPr>
      <w:r w:rsidRPr="007A5341">
        <w:rPr>
          <w:rFonts w:ascii="Times New Roman" w:hAnsi="Times New Roman" w:cs="Times New Roman"/>
          <w:sz w:val="28"/>
          <w:szCs w:val="28"/>
        </w:rPr>
        <w:t xml:space="preserve"> </w:t>
      </w:r>
      <w:r w:rsidR="00343E6D" w:rsidRPr="007A5341">
        <w:rPr>
          <w:rFonts w:ascii="Times New Roman" w:hAnsi="Times New Roman" w:cs="Times New Roman"/>
          <w:sz w:val="28"/>
          <w:szCs w:val="28"/>
        </w:rPr>
        <w:t>В настоящее время на учете в качестве нуждающихся в жилых помещениях</w:t>
      </w:r>
      <w:r w:rsidR="00343E6D" w:rsidRPr="000924DA">
        <w:rPr>
          <w:rFonts w:ascii="Times New Roman" w:hAnsi="Times New Roman" w:cs="Times New Roman"/>
          <w:sz w:val="28"/>
          <w:szCs w:val="28"/>
        </w:rPr>
        <w:t xml:space="preserve"> по договорам социального найма состоят </w:t>
      </w:r>
      <w:r w:rsidR="00D02A7B" w:rsidRPr="000924DA">
        <w:rPr>
          <w:rFonts w:ascii="Times New Roman" w:hAnsi="Times New Roman" w:cs="Times New Roman"/>
          <w:sz w:val="28"/>
          <w:szCs w:val="28"/>
        </w:rPr>
        <w:t>13</w:t>
      </w:r>
      <w:r w:rsidR="00343E6D" w:rsidRPr="000924DA">
        <w:rPr>
          <w:rFonts w:ascii="Times New Roman" w:hAnsi="Times New Roman" w:cs="Times New Roman"/>
          <w:sz w:val="28"/>
          <w:szCs w:val="28"/>
        </w:rPr>
        <w:t xml:space="preserve"> инвалидов с тяжелой формой хронических заболеваний и 1</w:t>
      </w:r>
      <w:r w:rsidR="00D02A7B" w:rsidRPr="000924DA">
        <w:rPr>
          <w:rFonts w:ascii="Times New Roman" w:hAnsi="Times New Roman" w:cs="Times New Roman"/>
          <w:sz w:val="28"/>
          <w:szCs w:val="28"/>
        </w:rPr>
        <w:t>0</w:t>
      </w:r>
      <w:r w:rsidR="00343E6D" w:rsidRPr="000924DA">
        <w:rPr>
          <w:rFonts w:ascii="Times New Roman" w:hAnsi="Times New Roman" w:cs="Times New Roman"/>
          <w:sz w:val="28"/>
          <w:szCs w:val="28"/>
        </w:rPr>
        <w:t xml:space="preserve"> инвалидов-колясочников для обеспечения специально оборудованными жилыми помещениями по договорам </w:t>
      </w:r>
      <w:r w:rsidR="00D02A7B" w:rsidRPr="000924DA">
        <w:rPr>
          <w:rFonts w:ascii="Times New Roman" w:hAnsi="Times New Roman" w:cs="Times New Roman"/>
          <w:sz w:val="28"/>
          <w:szCs w:val="28"/>
        </w:rPr>
        <w:t>безвозмездного пользования жилым помещением, специально оборудованным для проживания граждан с нарушением опорно-двигательного аппарата, пользующихся креслами-колясками</w:t>
      </w:r>
      <w:r w:rsidR="00343E6D" w:rsidRPr="000924DA">
        <w:rPr>
          <w:rFonts w:ascii="Times New Roman" w:hAnsi="Times New Roman" w:cs="Times New Roman"/>
          <w:sz w:val="28"/>
          <w:szCs w:val="28"/>
        </w:rPr>
        <w:t>.</w:t>
      </w:r>
    </w:p>
    <w:p w:rsidR="00343E6D" w:rsidRPr="000924DA" w:rsidRDefault="00343E6D">
      <w:pPr>
        <w:pStyle w:val="ConsPlusNormal"/>
        <w:spacing w:before="220"/>
        <w:ind w:firstLine="540"/>
        <w:jc w:val="both"/>
        <w:rPr>
          <w:rFonts w:ascii="Times New Roman" w:hAnsi="Times New Roman" w:cs="Times New Roman"/>
          <w:sz w:val="28"/>
          <w:szCs w:val="28"/>
        </w:rPr>
      </w:pPr>
      <w:r w:rsidRPr="000924DA">
        <w:rPr>
          <w:rFonts w:ascii="Times New Roman" w:hAnsi="Times New Roman" w:cs="Times New Roman"/>
          <w:sz w:val="28"/>
          <w:szCs w:val="28"/>
        </w:rPr>
        <w:t xml:space="preserve">Федеральным </w:t>
      </w:r>
      <w:hyperlink r:id="rId24" w:history="1">
        <w:r w:rsidRPr="000924DA">
          <w:rPr>
            <w:rFonts w:ascii="Times New Roman" w:hAnsi="Times New Roman" w:cs="Times New Roman"/>
            <w:sz w:val="28"/>
            <w:szCs w:val="28"/>
          </w:rPr>
          <w:t>законом</w:t>
        </w:r>
      </w:hyperlink>
      <w:r w:rsidRPr="000924DA">
        <w:rPr>
          <w:rFonts w:ascii="Times New Roman" w:hAnsi="Times New Roman" w:cs="Times New Roman"/>
          <w:sz w:val="28"/>
          <w:szCs w:val="28"/>
        </w:rPr>
        <w:t xml:space="preserve"> от 24.11.1995 </w:t>
      </w:r>
      <w:r w:rsidR="00B949E5" w:rsidRPr="000924DA">
        <w:rPr>
          <w:rFonts w:ascii="Times New Roman" w:hAnsi="Times New Roman" w:cs="Times New Roman"/>
          <w:sz w:val="28"/>
          <w:szCs w:val="28"/>
        </w:rPr>
        <w:t>№</w:t>
      </w:r>
      <w:r w:rsidRPr="000924DA">
        <w:rPr>
          <w:rFonts w:ascii="Times New Roman" w:hAnsi="Times New Roman" w:cs="Times New Roman"/>
          <w:sz w:val="28"/>
          <w:szCs w:val="28"/>
        </w:rPr>
        <w:t xml:space="preserve"> 181-ФЗ </w:t>
      </w:r>
      <w:r w:rsidR="00B949E5" w:rsidRPr="000924DA">
        <w:rPr>
          <w:rFonts w:ascii="Times New Roman" w:hAnsi="Times New Roman" w:cs="Times New Roman"/>
          <w:sz w:val="28"/>
          <w:szCs w:val="28"/>
        </w:rPr>
        <w:t>«</w:t>
      </w:r>
      <w:r w:rsidRPr="000924DA">
        <w:rPr>
          <w:rFonts w:ascii="Times New Roman" w:hAnsi="Times New Roman" w:cs="Times New Roman"/>
          <w:sz w:val="28"/>
          <w:szCs w:val="28"/>
        </w:rPr>
        <w:t>О социальной защите инвалидов Российской Федерации</w:t>
      </w:r>
      <w:r w:rsidR="00B949E5" w:rsidRPr="000924DA">
        <w:rPr>
          <w:rFonts w:ascii="Times New Roman" w:hAnsi="Times New Roman" w:cs="Times New Roman"/>
          <w:sz w:val="28"/>
          <w:szCs w:val="28"/>
        </w:rPr>
        <w:t>»</w:t>
      </w:r>
      <w:r w:rsidRPr="000924DA">
        <w:rPr>
          <w:rFonts w:ascii="Times New Roman" w:hAnsi="Times New Roman" w:cs="Times New Roman"/>
          <w:sz w:val="28"/>
          <w:szCs w:val="28"/>
        </w:rPr>
        <w:t xml:space="preserve">, </w:t>
      </w:r>
      <w:hyperlink r:id="rId25" w:history="1">
        <w:r w:rsidRPr="000924DA">
          <w:rPr>
            <w:rFonts w:ascii="Times New Roman" w:hAnsi="Times New Roman" w:cs="Times New Roman"/>
            <w:sz w:val="28"/>
            <w:szCs w:val="28"/>
          </w:rPr>
          <w:t>Законом</w:t>
        </w:r>
      </w:hyperlink>
      <w:r w:rsidRPr="000924DA">
        <w:rPr>
          <w:rFonts w:ascii="Times New Roman" w:hAnsi="Times New Roman" w:cs="Times New Roman"/>
          <w:sz w:val="28"/>
          <w:szCs w:val="28"/>
        </w:rPr>
        <w:t xml:space="preserve"> Псковской области от 07.07.2006</w:t>
      </w:r>
      <w:r w:rsidR="00D91E3C" w:rsidRPr="000924DA">
        <w:rPr>
          <w:rFonts w:ascii="Times New Roman" w:hAnsi="Times New Roman" w:cs="Times New Roman"/>
          <w:sz w:val="28"/>
          <w:szCs w:val="28"/>
        </w:rPr>
        <w:t xml:space="preserve">  </w:t>
      </w:r>
      <w:r w:rsidRPr="000924DA">
        <w:rPr>
          <w:rFonts w:ascii="Times New Roman" w:hAnsi="Times New Roman" w:cs="Times New Roman"/>
          <w:sz w:val="28"/>
          <w:szCs w:val="28"/>
        </w:rPr>
        <w:t xml:space="preserve"> </w:t>
      </w:r>
      <w:r w:rsidR="00B949E5" w:rsidRPr="000924DA">
        <w:rPr>
          <w:rFonts w:ascii="Times New Roman" w:hAnsi="Times New Roman" w:cs="Times New Roman"/>
          <w:sz w:val="28"/>
          <w:szCs w:val="28"/>
        </w:rPr>
        <w:t>№</w:t>
      </w:r>
      <w:r w:rsidRPr="000924DA">
        <w:rPr>
          <w:rFonts w:ascii="Times New Roman" w:hAnsi="Times New Roman" w:cs="Times New Roman"/>
          <w:sz w:val="28"/>
          <w:szCs w:val="28"/>
        </w:rPr>
        <w:t xml:space="preserve"> 563-ОЗ </w:t>
      </w:r>
      <w:r w:rsidR="00B949E5" w:rsidRPr="000924DA">
        <w:rPr>
          <w:rFonts w:ascii="Times New Roman" w:hAnsi="Times New Roman" w:cs="Times New Roman"/>
          <w:sz w:val="28"/>
          <w:szCs w:val="28"/>
        </w:rPr>
        <w:t>«</w:t>
      </w:r>
      <w:r w:rsidRPr="000924DA">
        <w:rPr>
          <w:rFonts w:ascii="Times New Roman" w:hAnsi="Times New Roman" w:cs="Times New Roman"/>
          <w:sz w:val="28"/>
          <w:szCs w:val="28"/>
        </w:rPr>
        <w:t>О предоставлении меры социальной поддержки по обеспечению жильем отдельных категорий граждан в Псковской области</w:t>
      </w:r>
      <w:r w:rsidR="00B949E5" w:rsidRPr="000924DA">
        <w:rPr>
          <w:rFonts w:ascii="Times New Roman" w:hAnsi="Times New Roman" w:cs="Times New Roman"/>
          <w:sz w:val="28"/>
          <w:szCs w:val="28"/>
        </w:rPr>
        <w:t>»</w:t>
      </w:r>
      <w:r w:rsidRPr="000924DA">
        <w:rPr>
          <w:rFonts w:ascii="Times New Roman" w:hAnsi="Times New Roman" w:cs="Times New Roman"/>
          <w:sz w:val="28"/>
          <w:szCs w:val="28"/>
        </w:rPr>
        <w:t>, определены условия предоставления мер социальной поддержки по обеспечению жильем инвалидов в виде предоставления субсидии на приобретение или строительство жилых помещений. Однако из-за высокой стоимости жилых помещений на рынке недвижимости приобрести жилье на предоставляемую субсидию может не каждый инвалид. Кроме того, при приобретении жилого помещения на субсидию не решается вопрос оборудования жилого помещения приспособлениями для передвижения на коляске (пандусом, широкими дверными проемами в квартире и т.д.).</w:t>
      </w:r>
    </w:p>
    <w:p w:rsidR="00343E6D" w:rsidRPr="000924DA" w:rsidRDefault="00343E6D">
      <w:pPr>
        <w:pStyle w:val="ConsPlusNormal"/>
        <w:spacing w:before="220"/>
        <w:ind w:firstLine="540"/>
        <w:jc w:val="both"/>
        <w:rPr>
          <w:rFonts w:ascii="Times New Roman" w:hAnsi="Times New Roman" w:cs="Times New Roman"/>
          <w:sz w:val="28"/>
          <w:szCs w:val="28"/>
        </w:rPr>
      </w:pPr>
      <w:r w:rsidRPr="000924DA">
        <w:rPr>
          <w:rFonts w:ascii="Times New Roman" w:hAnsi="Times New Roman" w:cs="Times New Roman"/>
          <w:sz w:val="28"/>
          <w:szCs w:val="28"/>
        </w:rPr>
        <w:t>Оказание мер социальной поддержки инвалидов по обеспечению жильем предполагается осуществить путем долевого участия в строительстве многоквартирных жилых домов или приобретения жилья.</w:t>
      </w:r>
    </w:p>
    <w:p w:rsidR="00343E6D" w:rsidRPr="000924DA" w:rsidRDefault="00343E6D">
      <w:pPr>
        <w:pStyle w:val="ConsPlusNormal"/>
        <w:spacing w:before="220"/>
        <w:ind w:firstLine="540"/>
        <w:jc w:val="both"/>
        <w:rPr>
          <w:rFonts w:ascii="Times New Roman" w:hAnsi="Times New Roman" w:cs="Times New Roman"/>
          <w:sz w:val="28"/>
          <w:szCs w:val="28"/>
        </w:rPr>
      </w:pPr>
      <w:r w:rsidRPr="000924DA">
        <w:rPr>
          <w:rFonts w:ascii="Times New Roman" w:hAnsi="Times New Roman" w:cs="Times New Roman"/>
          <w:sz w:val="28"/>
          <w:szCs w:val="28"/>
        </w:rPr>
        <w:t xml:space="preserve">Проблема жилищного фонда, признанного </w:t>
      </w:r>
      <w:r w:rsidR="00D91E3C" w:rsidRPr="000924DA">
        <w:rPr>
          <w:rFonts w:ascii="Times New Roman" w:hAnsi="Times New Roman" w:cs="Times New Roman"/>
          <w:sz w:val="28"/>
          <w:szCs w:val="28"/>
        </w:rPr>
        <w:t xml:space="preserve">аварийным и </w:t>
      </w:r>
      <w:r w:rsidRPr="000924DA">
        <w:rPr>
          <w:rFonts w:ascii="Times New Roman" w:hAnsi="Times New Roman" w:cs="Times New Roman"/>
          <w:sz w:val="28"/>
          <w:szCs w:val="28"/>
        </w:rPr>
        <w:t>непригодным для проживания, возникла из-за многолетнего недофинансирования проведения работ, производимых при техническом обслуживании, текущем и капитальном ремонтах, реконструкции жилищного фонда и коммунальной инфраструктуры, отсутствия должной системы технической эксплуатации данного фонда. Его содержание обходится значительно дороже, чем содержание жилья, находящегося в технически исправном состоянии.</w:t>
      </w:r>
    </w:p>
    <w:p w:rsidR="00343E6D" w:rsidRPr="000924DA" w:rsidRDefault="00343E6D">
      <w:pPr>
        <w:pStyle w:val="ConsPlusNormal"/>
        <w:spacing w:before="220"/>
        <w:ind w:firstLine="540"/>
        <w:jc w:val="both"/>
        <w:rPr>
          <w:rFonts w:ascii="Times New Roman" w:hAnsi="Times New Roman" w:cs="Times New Roman"/>
          <w:sz w:val="28"/>
          <w:szCs w:val="28"/>
        </w:rPr>
      </w:pPr>
      <w:r w:rsidRPr="000924DA">
        <w:rPr>
          <w:rFonts w:ascii="Times New Roman" w:hAnsi="Times New Roman" w:cs="Times New Roman"/>
          <w:sz w:val="28"/>
          <w:szCs w:val="28"/>
        </w:rPr>
        <w:t xml:space="preserve">В соответствии с Жилищным </w:t>
      </w:r>
      <w:hyperlink r:id="rId26" w:history="1">
        <w:r w:rsidRPr="000924DA">
          <w:rPr>
            <w:rFonts w:ascii="Times New Roman" w:hAnsi="Times New Roman" w:cs="Times New Roman"/>
            <w:sz w:val="28"/>
            <w:szCs w:val="28"/>
          </w:rPr>
          <w:t>кодексом</w:t>
        </w:r>
      </w:hyperlink>
      <w:r w:rsidRPr="000924DA">
        <w:rPr>
          <w:rFonts w:ascii="Times New Roman" w:hAnsi="Times New Roman" w:cs="Times New Roman"/>
          <w:sz w:val="28"/>
          <w:szCs w:val="28"/>
        </w:rPr>
        <w:t xml:space="preserve"> Российской Федерации граждане, проживающие в многоквартирных домах, признанных </w:t>
      </w:r>
      <w:r w:rsidR="00D91E3C" w:rsidRPr="000924DA">
        <w:rPr>
          <w:rFonts w:ascii="Times New Roman" w:hAnsi="Times New Roman" w:cs="Times New Roman"/>
          <w:sz w:val="28"/>
          <w:szCs w:val="28"/>
        </w:rPr>
        <w:t xml:space="preserve">аварийными и </w:t>
      </w:r>
      <w:r w:rsidRPr="000924DA">
        <w:rPr>
          <w:rFonts w:ascii="Times New Roman" w:hAnsi="Times New Roman" w:cs="Times New Roman"/>
          <w:sz w:val="28"/>
          <w:szCs w:val="28"/>
        </w:rPr>
        <w:t>непригодными для проживания, подлежат переселению.</w:t>
      </w:r>
    </w:p>
    <w:p w:rsidR="00343E6D" w:rsidRPr="000924DA" w:rsidRDefault="00343E6D">
      <w:pPr>
        <w:pStyle w:val="ConsPlusNormal"/>
        <w:spacing w:before="220"/>
        <w:ind w:firstLine="540"/>
        <w:jc w:val="both"/>
        <w:rPr>
          <w:rFonts w:ascii="Times New Roman" w:hAnsi="Times New Roman" w:cs="Times New Roman"/>
          <w:sz w:val="28"/>
          <w:szCs w:val="28"/>
        </w:rPr>
      </w:pPr>
      <w:r w:rsidRPr="000924DA">
        <w:rPr>
          <w:rFonts w:ascii="Times New Roman" w:hAnsi="Times New Roman" w:cs="Times New Roman"/>
          <w:sz w:val="28"/>
          <w:szCs w:val="28"/>
        </w:rPr>
        <w:t xml:space="preserve">Федеральный </w:t>
      </w:r>
      <w:hyperlink r:id="rId27" w:history="1">
        <w:r w:rsidRPr="000924DA">
          <w:rPr>
            <w:rFonts w:ascii="Times New Roman" w:hAnsi="Times New Roman" w:cs="Times New Roman"/>
            <w:sz w:val="28"/>
            <w:szCs w:val="28"/>
          </w:rPr>
          <w:t>закон</w:t>
        </w:r>
      </w:hyperlink>
      <w:r w:rsidRPr="000924DA">
        <w:rPr>
          <w:rFonts w:ascii="Times New Roman" w:hAnsi="Times New Roman" w:cs="Times New Roman"/>
          <w:sz w:val="28"/>
          <w:szCs w:val="28"/>
        </w:rPr>
        <w:t xml:space="preserve"> от 21.07.2007 </w:t>
      </w:r>
      <w:r w:rsidR="00B949E5" w:rsidRPr="000924DA">
        <w:rPr>
          <w:rFonts w:ascii="Times New Roman" w:hAnsi="Times New Roman" w:cs="Times New Roman"/>
          <w:sz w:val="28"/>
          <w:szCs w:val="28"/>
        </w:rPr>
        <w:t>№ 185-ФЗ «</w:t>
      </w:r>
      <w:r w:rsidRPr="000924DA">
        <w:rPr>
          <w:rFonts w:ascii="Times New Roman" w:hAnsi="Times New Roman" w:cs="Times New Roman"/>
          <w:sz w:val="28"/>
          <w:szCs w:val="28"/>
        </w:rPr>
        <w:t>О Фонде содействия реформированию жилищно-коммунального хозяйства</w:t>
      </w:r>
      <w:r w:rsidR="00B949E5" w:rsidRPr="000924DA">
        <w:rPr>
          <w:rFonts w:ascii="Times New Roman" w:hAnsi="Times New Roman" w:cs="Times New Roman"/>
          <w:sz w:val="28"/>
          <w:szCs w:val="28"/>
        </w:rPr>
        <w:t>»</w:t>
      </w:r>
      <w:r w:rsidRPr="000924DA">
        <w:rPr>
          <w:rFonts w:ascii="Times New Roman" w:hAnsi="Times New Roman" w:cs="Times New Roman"/>
          <w:sz w:val="28"/>
          <w:szCs w:val="28"/>
        </w:rPr>
        <w:t xml:space="preserve"> предусматривает возможность предоставления финансовой поддержки субъектам Российской Федерации и органам местного самоуправления муниципальных образований для переселения граждан из аварийного жилищного фонда.</w:t>
      </w:r>
    </w:p>
    <w:p w:rsidR="00343E6D" w:rsidRPr="000924DA" w:rsidRDefault="00343E6D">
      <w:pPr>
        <w:pStyle w:val="ConsPlusNormal"/>
        <w:spacing w:before="220"/>
        <w:ind w:firstLine="540"/>
        <w:jc w:val="both"/>
        <w:rPr>
          <w:rFonts w:ascii="Times New Roman" w:hAnsi="Times New Roman" w:cs="Times New Roman"/>
          <w:sz w:val="28"/>
          <w:szCs w:val="28"/>
        </w:rPr>
      </w:pPr>
      <w:r w:rsidRPr="000924DA">
        <w:rPr>
          <w:rFonts w:ascii="Times New Roman" w:hAnsi="Times New Roman" w:cs="Times New Roman"/>
          <w:sz w:val="28"/>
          <w:szCs w:val="28"/>
        </w:rPr>
        <w:lastRenderedPageBreak/>
        <w:t xml:space="preserve">Необходимо учесть, что расселение граждан из </w:t>
      </w:r>
      <w:r w:rsidR="00B351F1" w:rsidRPr="000924DA">
        <w:rPr>
          <w:rFonts w:ascii="Times New Roman" w:hAnsi="Times New Roman" w:cs="Times New Roman"/>
          <w:sz w:val="28"/>
          <w:szCs w:val="28"/>
        </w:rPr>
        <w:t>аварийных</w:t>
      </w:r>
      <w:r w:rsidRPr="000924DA">
        <w:rPr>
          <w:rFonts w:ascii="Times New Roman" w:hAnsi="Times New Roman" w:cs="Times New Roman"/>
          <w:sz w:val="28"/>
          <w:szCs w:val="28"/>
        </w:rPr>
        <w:t xml:space="preserve"> </w:t>
      </w:r>
      <w:r w:rsidR="00B351F1" w:rsidRPr="000924DA">
        <w:rPr>
          <w:rFonts w:ascii="Times New Roman" w:hAnsi="Times New Roman" w:cs="Times New Roman"/>
          <w:sz w:val="28"/>
          <w:szCs w:val="28"/>
        </w:rPr>
        <w:t>жилых домов</w:t>
      </w:r>
      <w:r w:rsidRPr="000924DA">
        <w:rPr>
          <w:rFonts w:ascii="Times New Roman" w:hAnsi="Times New Roman" w:cs="Times New Roman"/>
          <w:sz w:val="28"/>
          <w:szCs w:val="28"/>
        </w:rPr>
        <w:t xml:space="preserve"> за счет средств Фонда осуществляется только из многоквартирных домов. В то же время на территории города Пскова имеются жилые дома, которые не могут быт</w:t>
      </w:r>
      <w:r w:rsidR="007626E9">
        <w:rPr>
          <w:rFonts w:ascii="Times New Roman" w:hAnsi="Times New Roman" w:cs="Times New Roman"/>
          <w:sz w:val="28"/>
          <w:szCs w:val="28"/>
        </w:rPr>
        <w:t xml:space="preserve">ь признаны как многоквартирные. </w:t>
      </w:r>
      <w:r w:rsidR="00854556">
        <w:rPr>
          <w:rFonts w:ascii="Times New Roman" w:hAnsi="Times New Roman" w:cs="Times New Roman"/>
          <w:sz w:val="28"/>
          <w:szCs w:val="28"/>
        </w:rPr>
        <w:t>О</w:t>
      </w:r>
      <w:r w:rsidRPr="000924DA">
        <w:rPr>
          <w:rFonts w:ascii="Times New Roman" w:hAnsi="Times New Roman" w:cs="Times New Roman"/>
          <w:sz w:val="28"/>
          <w:szCs w:val="28"/>
        </w:rPr>
        <w:t xml:space="preserve">беспечение жилыми помещениями граждан, проживающих </w:t>
      </w:r>
      <w:r w:rsidR="007626E9">
        <w:rPr>
          <w:rFonts w:ascii="Times New Roman" w:hAnsi="Times New Roman" w:cs="Times New Roman"/>
          <w:sz w:val="28"/>
          <w:szCs w:val="28"/>
        </w:rPr>
        <w:t>в непригодном для проживания жилищном фонде возложены</w:t>
      </w:r>
      <w:r w:rsidRPr="000924DA">
        <w:rPr>
          <w:rFonts w:ascii="Times New Roman" w:hAnsi="Times New Roman" w:cs="Times New Roman"/>
          <w:sz w:val="28"/>
          <w:szCs w:val="28"/>
        </w:rPr>
        <w:t xml:space="preserve"> на Администрацию города Пскова. В целях обеспечения прав граждан на жилище, комплексного решения проблемы улучшения социально-бытовых условий населения разработано </w:t>
      </w:r>
      <w:hyperlink r:id="rId28" w:history="1">
        <w:r w:rsidRPr="000924DA">
          <w:rPr>
            <w:rFonts w:ascii="Times New Roman" w:hAnsi="Times New Roman" w:cs="Times New Roman"/>
            <w:sz w:val="28"/>
            <w:szCs w:val="28"/>
          </w:rPr>
          <w:t>Положение</w:t>
        </w:r>
      </w:hyperlink>
      <w:r w:rsidRPr="000924DA">
        <w:rPr>
          <w:rFonts w:ascii="Times New Roman" w:hAnsi="Times New Roman" w:cs="Times New Roman"/>
          <w:sz w:val="28"/>
          <w:szCs w:val="28"/>
        </w:rPr>
        <w:t xml:space="preserve"> о переселении граждан из непригодных для проживания жилых помещений в городе Пскове в рамках подпрограммы </w:t>
      </w:r>
      <w:r w:rsidR="00B949E5" w:rsidRPr="000924DA">
        <w:rPr>
          <w:rFonts w:ascii="Times New Roman" w:hAnsi="Times New Roman" w:cs="Times New Roman"/>
          <w:sz w:val="28"/>
          <w:szCs w:val="28"/>
        </w:rPr>
        <w:t>«Жилище»</w:t>
      </w:r>
      <w:r w:rsidRPr="000924DA">
        <w:rPr>
          <w:rFonts w:ascii="Times New Roman" w:hAnsi="Times New Roman" w:cs="Times New Roman"/>
          <w:sz w:val="28"/>
          <w:szCs w:val="28"/>
        </w:rPr>
        <w:t xml:space="preserve"> муниципальной программы </w:t>
      </w:r>
      <w:r w:rsidR="00B949E5" w:rsidRPr="000924DA">
        <w:rPr>
          <w:rFonts w:ascii="Times New Roman" w:hAnsi="Times New Roman" w:cs="Times New Roman"/>
          <w:sz w:val="28"/>
          <w:szCs w:val="28"/>
        </w:rPr>
        <w:t>«</w:t>
      </w:r>
      <w:r w:rsidRPr="000924DA">
        <w:rPr>
          <w:rFonts w:ascii="Times New Roman" w:hAnsi="Times New Roman" w:cs="Times New Roman"/>
          <w:sz w:val="28"/>
          <w:szCs w:val="28"/>
        </w:rPr>
        <w:t>Обеспечение жильем жителей города Пскова</w:t>
      </w:r>
      <w:r w:rsidR="00B949E5" w:rsidRPr="000924DA">
        <w:rPr>
          <w:rFonts w:ascii="Times New Roman" w:hAnsi="Times New Roman" w:cs="Times New Roman"/>
          <w:sz w:val="28"/>
          <w:szCs w:val="28"/>
        </w:rPr>
        <w:t>»</w:t>
      </w:r>
      <w:r w:rsidRPr="000924DA">
        <w:rPr>
          <w:rFonts w:ascii="Times New Roman" w:hAnsi="Times New Roman" w:cs="Times New Roman"/>
          <w:sz w:val="28"/>
          <w:szCs w:val="28"/>
        </w:rPr>
        <w:t xml:space="preserve">, утвержденное постановлением Администрации города Пскова от 11.06.2015 </w:t>
      </w:r>
      <w:r w:rsidR="00B949E5" w:rsidRPr="000924DA">
        <w:rPr>
          <w:rFonts w:ascii="Times New Roman" w:hAnsi="Times New Roman" w:cs="Times New Roman"/>
          <w:sz w:val="28"/>
          <w:szCs w:val="28"/>
        </w:rPr>
        <w:t>№</w:t>
      </w:r>
      <w:r w:rsidRPr="000924DA">
        <w:rPr>
          <w:rFonts w:ascii="Times New Roman" w:hAnsi="Times New Roman" w:cs="Times New Roman"/>
          <w:sz w:val="28"/>
          <w:szCs w:val="28"/>
        </w:rPr>
        <w:t xml:space="preserve"> 1286.</w:t>
      </w:r>
    </w:p>
    <w:p w:rsidR="00343E6D" w:rsidRPr="000924DA" w:rsidRDefault="00343E6D">
      <w:pPr>
        <w:pStyle w:val="ConsPlusNormal"/>
        <w:spacing w:before="220"/>
        <w:ind w:firstLine="540"/>
        <w:jc w:val="both"/>
        <w:rPr>
          <w:rFonts w:ascii="Times New Roman" w:hAnsi="Times New Roman" w:cs="Times New Roman"/>
          <w:sz w:val="28"/>
          <w:szCs w:val="28"/>
        </w:rPr>
      </w:pPr>
      <w:r w:rsidRPr="000924DA">
        <w:rPr>
          <w:rFonts w:ascii="Times New Roman" w:hAnsi="Times New Roman" w:cs="Times New Roman"/>
          <w:sz w:val="28"/>
          <w:szCs w:val="28"/>
        </w:rPr>
        <w:t xml:space="preserve">В рамках муниципальной программы </w:t>
      </w:r>
      <w:r w:rsidR="000462A7">
        <w:rPr>
          <w:rFonts w:ascii="Times New Roman" w:hAnsi="Times New Roman" w:cs="Times New Roman"/>
          <w:sz w:val="28"/>
          <w:szCs w:val="28"/>
        </w:rPr>
        <w:t xml:space="preserve">предусмотрено два </w:t>
      </w:r>
      <w:r w:rsidRPr="000924DA">
        <w:rPr>
          <w:rFonts w:ascii="Times New Roman" w:hAnsi="Times New Roman" w:cs="Times New Roman"/>
          <w:sz w:val="28"/>
          <w:szCs w:val="28"/>
        </w:rPr>
        <w:t>отдельных мероприяти</w:t>
      </w:r>
      <w:r w:rsidR="000462A7">
        <w:rPr>
          <w:rFonts w:ascii="Times New Roman" w:hAnsi="Times New Roman" w:cs="Times New Roman"/>
          <w:sz w:val="28"/>
          <w:szCs w:val="28"/>
        </w:rPr>
        <w:t>я</w:t>
      </w:r>
      <w:r w:rsidRPr="000924DA">
        <w:rPr>
          <w:rFonts w:ascii="Times New Roman" w:hAnsi="Times New Roman" w:cs="Times New Roman"/>
          <w:sz w:val="28"/>
          <w:szCs w:val="28"/>
        </w:rPr>
        <w:t>.</w:t>
      </w:r>
    </w:p>
    <w:p w:rsidR="00343E6D" w:rsidRPr="000924DA" w:rsidRDefault="00343E6D">
      <w:pPr>
        <w:pStyle w:val="ConsPlusNormal"/>
        <w:spacing w:before="220"/>
        <w:ind w:firstLine="540"/>
        <w:jc w:val="both"/>
        <w:rPr>
          <w:rFonts w:ascii="Times New Roman" w:hAnsi="Times New Roman" w:cs="Times New Roman"/>
          <w:sz w:val="28"/>
          <w:szCs w:val="28"/>
        </w:rPr>
      </w:pPr>
      <w:r w:rsidRPr="000924DA">
        <w:rPr>
          <w:rFonts w:ascii="Times New Roman" w:hAnsi="Times New Roman" w:cs="Times New Roman"/>
          <w:sz w:val="28"/>
          <w:szCs w:val="28"/>
        </w:rPr>
        <w:t xml:space="preserve">Отдельное мероприятие </w:t>
      </w:r>
      <w:r w:rsidR="004042A8" w:rsidRPr="000924DA">
        <w:rPr>
          <w:rFonts w:ascii="Times New Roman" w:hAnsi="Times New Roman" w:cs="Times New Roman"/>
          <w:sz w:val="28"/>
          <w:szCs w:val="28"/>
        </w:rPr>
        <w:t xml:space="preserve">1 </w:t>
      </w:r>
      <w:r w:rsidR="00006833" w:rsidRPr="000924DA">
        <w:rPr>
          <w:rFonts w:ascii="Times New Roman" w:hAnsi="Times New Roman" w:cs="Times New Roman"/>
          <w:sz w:val="28"/>
          <w:szCs w:val="28"/>
        </w:rPr>
        <w:t>«</w:t>
      </w:r>
      <w:r w:rsidRPr="000924DA">
        <w:rPr>
          <w:rFonts w:ascii="Times New Roman" w:hAnsi="Times New Roman" w:cs="Times New Roman"/>
          <w:sz w:val="28"/>
          <w:szCs w:val="2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006833" w:rsidRPr="000924DA">
        <w:rPr>
          <w:rFonts w:ascii="Times New Roman" w:hAnsi="Times New Roman" w:cs="Times New Roman"/>
          <w:sz w:val="28"/>
          <w:szCs w:val="28"/>
        </w:rPr>
        <w:t>»</w:t>
      </w:r>
      <w:r w:rsidRPr="000924DA">
        <w:rPr>
          <w:rFonts w:ascii="Times New Roman" w:hAnsi="Times New Roman" w:cs="Times New Roman"/>
          <w:sz w:val="28"/>
          <w:szCs w:val="28"/>
        </w:rPr>
        <w:t xml:space="preserve"> осуществляется в соответствии с </w:t>
      </w:r>
      <w:hyperlink r:id="rId29" w:history="1">
        <w:r w:rsidRPr="000924DA">
          <w:rPr>
            <w:rFonts w:ascii="Times New Roman" w:hAnsi="Times New Roman" w:cs="Times New Roman"/>
            <w:sz w:val="28"/>
            <w:szCs w:val="28"/>
          </w:rPr>
          <w:t>Законом</w:t>
        </w:r>
      </w:hyperlink>
      <w:r w:rsidRPr="000924DA">
        <w:rPr>
          <w:rFonts w:ascii="Times New Roman" w:hAnsi="Times New Roman" w:cs="Times New Roman"/>
          <w:sz w:val="28"/>
          <w:szCs w:val="28"/>
        </w:rPr>
        <w:t xml:space="preserve"> Псковской области от 03 июня 2011 года </w:t>
      </w:r>
      <w:r w:rsidR="00006833" w:rsidRPr="000924DA">
        <w:rPr>
          <w:rFonts w:ascii="Times New Roman" w:hAnsi="Times New Roman" w:cs="Times New Roman"/>
          <w:sz w:val="28"/>
          <w:szCs w:val="28"/>
        </w:rPr>
        <w:t>№</w:t>
      </w:r>
      <w:r w:rsidRPr="000924DA">
        <w:rPr>
          <w:rFonts w:ascii="Times New Roman" w:hAnsi="Times New Roman" w:cs="Times New Roman"/>
          <w:sz w:val="28"/>
          <w:szCs w:val="28"/>
        </w:rPr>
        <w:t xml:space="preserve"> 1082-ОЗ </w:t>
      </w:r>
      <w:r w:rsidR="00006833" w:rsidRPr="000924DA">
        <w:rPr>
          <w:rFonts w:ascii="Times New Roman" w:hAnsi="Times New Roman" w:cs="Times New Roman"/>
          <w:sz w:val="28"/>
          <w:szCs w:val="28"/>
        </w:rPr>
        <w:t>«</w:t>
      </w:r>
      <w:r w:rsidRPr="000924DA">
        <w:rPr>
          <w:rFonts w:ascii="Times New Roman" w:hAnsi="Times New Roman" w:cs="Times New Roman"/>
          <w:sz w:val="28"/>
          <w:szCs w:val="28"/>
        </w:rPr>
        <w:t>О наделении органов местного самоуправления отдельными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sidR="00006833" w:rsidRPr="000924DA">
        <w:rPr>
          <w:rFonts w:ascii="Times New Roman" w:hAnsi="Times New Roman" w:cs="Times New Roman"/>
          <w:sz w:val="28"/>
          <w:szCs w:val="28"/>
        </w:rPr>
        <w:t>»</w:t>
      </w:r>
      <w:r w:rsidRPr="000924DA">
        <w:rPr>
          <w:rFonts w:ascii="Times New Roman" w:hAnsi="Times New Roman" w:cs="Times New Roman"/>
          <w:sz w:val="28"/>
          <w:szCs w:val="28"/>
        </w:rPr>
        <w:t>.</w:t>
      </w:r>
    </w:p>
    <w:p w:rsidR="00343E6D" w:rsidRPr="000924DA" w:rsidRDefault="00343E6D">
      <w:pPr>
        <w:pStyle w:val="ConsPlusNormal"/>
        <w:spacing w:before="220"/>
        <w:ind w:firstLine="540"/>
        <w:jc w:val="both"/>
        <w:rPr>
          <w:rFonts w:ascii="Times New Roman" w:hAnsi="Times New Roman" w:cs="Times New Roman"/>
          <w:sz w:val="28"/>
          <w:szCs w:val="28"/>
        </w:rPr>
      </w:pPr>
      <w:r w:rsidRPr="000924DA">
        <w:rPr>
          <w:rFonts w:ascii="Times New Roman" w:hAnsi="Times New Roman" w:cs="Times New Roman"/>
          <w:sz w:val="28"/>
          <w:szCs w:val="28"/>
        </w:rPr>
        <w:t>В настоящее время в спис</w:t>
      </w:r>
      <w:r w:rsidR="00CF04E7" w:rsidRPr="000924DA">
        <w:rPr>
          <w:rFonts w:ascii="Times New Roman" w:hAnsi="Times New Roman" w:cs="Times New Roman"/>
          <w:sz w:val="28"/>
          <w:szCs w:val="28"/>
        </w:rPr>
        <w:t>о</w:t>
      </w:r>
      <w:r w:rsidRPr="000924DA">
        <w:rPr>
          <w:rFonts w:ascii="Times New Roman" w:hAnsi="Times New Roman" w:cs="Times New Roman"/>
          <w:sz w:val="28"/>
          <w:szCs w:val="28"/>
        </w:rPr>
        <w:t>к претендентов из числа детей-сирот и детей, оставшихся без попечения родителей, лиц из числа детей-сирот и детей, оставшихся без попечения родителей</w:t>
      </w:r>
      <w:r w:rsidR="00CF04E7" w:rsidRPr="000924DA">
        <w:rPr>
          <w:rFonts w:ascii="Times New Roman" w:hAnsi="Times New Roman" w:cs="Times New Roman"/>
          <w:sz w:val="28"/>
          <w:szCs w:val="28"/>
        </w:rPr>
        <w:t xml:space="preserve"> </w:t>
      </w:r>
      <w:r w:rsidRPr="000924DA">
        <w:rPr>
          <w:rFonts w:ascii="Times New Roman" w:hAnsi="Times New Roman" w:cs="Times New Roman"/>
          <w:sz w:val="28"/>
          <w:szCs w:val="28"/>
        </w:rPr>
        <w:t>включены и подлежат обеспечению жилыми помещениями в городе Пскове</w:t>
      </w:r>
      <w:r w:rsidR="00CF04E7" w:rsidRPr="000924DA">
        <w:rPr>
          <w:rFonts w:ascii="Times New Roman" w:hAnsi="Times New Roman" w:cs="Times New Roman"/>
          <w:sz w:val="28"/>
          <w:szCs w:val="28"/>
        </w:rPr>
        <w:t xml:space="preserve"> на 2021 год </w:t>
      </w:r>
      <w:r w:rsidR="00006833" w:rsidRPr="000924DA">
        <w:rPr>
          <w:rFonts w:ascii="Times New Roman" w:hAnsi="Times New Roman" w:cs="Times New Roman"/>
          <w:sz w:val="28"/>
          <w:szCs w:val="28"/>
        </w:rPr>
        <w:t>46</w:t>
      </w:r>
      <w:r w:rsidRPr="000924DA">
        <w:rPr>
          <w:rFonts w:ascii="Times New Roman" w:hAnsi="Times New Roman" w:cs="Times New Roman"/>
          <w:sz w:val="28"/>
          <w:szCs w:val="28"/>
        </w:rPr>
        <w:t xml:space="preserve"> человек.</w:t>
      </w:r>
    </w:p>
    <w:p w:rsidR="00343E6D" w:rsidRPr="000924DA" w:rsidRDefault="00343E6D">
      <w:pPr>
        <w:pStyle w:val="ConsPlusNormal"/>
        <w:spacing w:before="220"/>
        <w:ind w:firstLine="540"/>
        <w:jc w:val="both"/>
        <w:rPr>
          <w:rFonts w:ascii="Times New Roman" w:hAnsi="Times New Roman" w:cs="Times New Roman"/>
          <w:sz w:val="28"/>
          <w:szCs w:val="28"/>
        </w:rPr>
      </w:pPr>
      <w:r w:rsidRPr="000924DA">
        <w:rPr>
          <w:rFonts w:ascii="Times New Roman" w:hAnsi="Times New Roman" w:cs="Times New Roman"/>
          <w:sz w:val="28"/>
          <w:szCs w:val="28"/>
        </w:rPr>
        <w:t xml:space="preserve">Отдельное мероприятие </w:t>
      </w:r>
      <w:r w:rsidR="004042A8" w:rsidRPr="000924DA">
        <w:rPr>
          <w:rFonts w:ascii="Times New Roman" w:hAnsi="Times New Roman" w:cs="Times New Roman"/>
          <w:sz w:val="28"/>
          <w:szCs w:val="28"/>
        </w:rPr>
        <w:t xml:space="preserve">2 </w:t>
      </w:r>
      <w:r w:rsidR="00006833" w:rsidRPr="000924DA">
        <w:rPr>
          <w:rFonts w:ascii="Times New Roman" w:hAnsi="Times New Roman" w:cs="Times New Roman"/>
          <w:sz w:val="28"/>
          <w:szCs w:val="28"/>
        </w:rPr>
        <w:t>«</w:t>
      </w:r>
      <w:r w:rsidRPr="000924DA">
        <w:rPr>
          <w:rFonts w:ascii="Times New Roman" w:hAnsi="Times New Roman" w:cs="Times New Roman"/>
          <w:sz w:val="28"/>
          <w:szCs w:val="28"/>
        </w:rPr>
        <w:t>Предоставление молодым семьям социальных выплат на приобретение жилья или строительство индивидуального жилого дома</w:t>
      </w:r>
      <w:r w:rsidR="00006833" w:rsidRPr="000924DA">
        <w:rPr>
          <w:rFonts w:ascii="Times New Roman" w:hAnsi="Times New Roman" w:cs="Times New Roman"/>
          <w:sz w:val="28"/>
          <w:szCs w:val="28"/>
        </w:rPr>
        <w:t>»</w:t>
      </w:r>
      <w:r w:rsidR="00CA4748">
        <w:rPr>
          <w:rFonts w:ascii="Times New Roman" w:hAnsi="Times New Roman" w:cs="Times New Roman"/>
          <w:sz w:val="28"/>
          <w:szCs w:val="28"/>
        </w:rPr>
        <w:t>, направленно</w:t>
      </w:r>
      <w:r w:rsidRPr="000924DA">
        <w:rPr>
          <w:rFonts w:ascii="Times New Roman" w:hAnsi="Times New Roman" w:cs="Times New Roman"/>
          <w:sz w:val="28"/>
          <w:szCs w:val="28"/>
        </w:rPr>
        <w:t xml:space="preserve"> на поддержку молодых семей в строительстве и приобретении жилья</w:t>
      </w:r>
      <w:r w:rsidR="00433E34" w:rsidRPr="000924DA">
        <w:rPr>
          <w:rFonts w:ascii="Times New Roman" w:hAnsi="Times New Roman" w:cs="Times New Roman"/>
          <w:sz w:val="28"/>
          <w:szCs w:val="28"/>
        </w:rPr>
        <w:t>»</w:t>
      </w:r>
      <w:r w:rsidRPr="000924DA">
        <w:rPr>
          <w:rFonts w:ascii="Times New Roman" w:hAnsi="Times New Roman" w:cs="Times New Roman"/>
          <w:sz w:val="28"/>
          <w:szCs w:val="28"/>
        </w:rPr>
        <w:t>.</w:t>
      </w:r>
    </w:p>
    <w:p w:rsidR="00343E6D" w:rsidRPr="000924DA" w:rsidRDefault="00343E6D">
      <w:pPr>
        <w:pStyle w:val="ConsPlusNormal"/>
        <w:spacing w:before="220"/>
        <w:ind w:firstLine="540"/>
        <w:jc w:val="both"/>
        <w:rPr>
          <w:rFonts w:ascii="Times New Roman" w:hAnsi="Times New Roman" w:cs="Times New Roman"/>
          <w:sz w:val="28"/>
          <w:szCs w:val="28"/>
        </w:rPr>
      </w:pPr>
      <w:r w:rsidRPr="000924DA">
        <w:rPr>
          <w:rFonts w:ascii="Times New Roman" w:hAnsi="Times New Roman" w:cs="Times New Roman"/>
          <w:sz w:val="28"/>
          <w:szCs w:val="28"/>
        </w:rPr>
        <w:t xml:space="preserve">В рамках реализации мероприятий </w:t>
      </w:r>
      <w:hyperlink r:id="rId30" w:history="1">
        <w:r w:rsidRPr="000924DA">
          <w:rPr>
            <w:rFonts w:ascii="Times New Roman" w:hAnsi="Times New Roman" w:cs="Times New Roman"/>
            <w:sz w:val="28"/>
            <w:szCs w:val="28"/>
          </w:rPr>
          <w:t>подпрограммы</w:t>
        </w:r>
      </w:hyperlink>
      <w:r w:rsidRPr="000924DA">
        <w:rPr>
          <w:rFonts w:ascii="Times New Roman" w:hAnsi="Times New Roman" w:cs="Times New Roman"/>
          <w:sz w:val="28"/>
          <w:szCs w:val="28"/>
        </w:rPr>
        <w:t xml:space="preserve"> </w:t>
      </w:r>
      <w:r w:rsidR="00006833" w:rsidRPr="000924DA">
        <w:rPr>
          <w:rFonts w:ascii="Times New Roman" w:hAnsi="Times New Roman" w:cs="Times New Roman"/>
          <w:sz w:val="28"/>
          <w:szCs w:val="28"/>
        </w:rPr>
        <w:t>«</w:t>
      </w:r>
      <w:r w:rsidRPr="000924DA">
        <w:rPr>
          <w:rFonts w:ascii="Times New Roman" w:hAnsi="Times New Roman" w:cs="Times New Roman"/>
          <w:sz w:val="28"/>
          <w:szCs w:val="28"/>
        </w:rPr>
        <w:t>Обеспечение жильем молодых семей Псковской области</w:t>
      </w:r>
      <w:r w:rsidR="00006833" w:rsidRPr="000924DA">
        <w:rPr>
          <w:rFonts w:ascii="Times New Roman" w:hAnsi="Times New Roman" w:cs="Times New Roman"/>
          <w:sz w:val="28"/>
          <w:szCs w:val="28"/>
        </w:rPr>
        <w:t>»</w:t>
      </w:r>
      <w:r w:rsidRPr="000924DA">
        <w:rPr>
          <w:rFonts w:ascii="Times New Roman" w:hAnsi="Times New Roman" w:cs="Times New Roman"/>
          <w:sz w:val="28"/>
          <w:szCs w:val="28"/>
        </w:rPr>
        <w:t xml:space="preserve"> Государственной программы Псковской области </w:t>
      </w:r>
      <w:r w:rsidR="00006833" w:rsidRPr="000924DA">
        <w:rPr>
          <w:rFonts w:ascii="Times New Roman" w:hAnsi="Times New Roman" w:cs="Times New Roman"/>
          <w:sz w:val="28"/>
          <w:szCs w:val="28"/>
        </w:rPr>
        <w:t>«</w:t>
      </w:r>
      <w:r w:rsidRPr="000924DA">
        <w:rPr>
          <w:rFonts w:ascii="Times New Roman" w:hAnsi="Times New Roman" w:cs="Times New Roman"/>
          <w:sz w:val="28"/>
          <w:szCs w:val="28"/>
        </w:rPr>
        <w:t xml:space="preserve">Обеспечение населения области качественным </w:t>
      </w:r>
      <w:r w:rsidR="00006833" w:rsidRPr="000924DA">
        <w:rPr>
          <w:rFonts w:ascii="Times New Roman" w:hAnsi="Times New Roman" w:cs="Times New Roman"/>
          <w:sz w:val="28"/>
          <w:szCs w:val="28"/>
        </w:rPr>
        <w:t>жильем и коммунальными услугами»</w:t>
      </w:r>
      <w:r w:rsidRPr="000924DA">
        <w:rPr>
          <w:rFonts w:ascii="Times New Roman" w:hAnsi="Times New Roman" w:cs="Times New Roman"/>
          <w:sz w:val="28"/>
          <w:szCs w:val="28"/>
        </w:rPr>
        <w:t xml:space="preserve"> </w:t>
      </w:r>
      <w:r w:rsidR="00CA4748">
        <w:rPr>
          <w:rFonts w:ascii="Times New Roman" w:hAnsi="Times New Roman" w:cs="Times New Roman"/>
          <w:sz w:val="28"/>
          <w:szCs w:val="28"/>
        </w:rPr>
        <w:t>будет продолжена работа по предоставлению социальных выплат молодым семьям</w:t>
      </w:r>
      <w:r w:rsidRPr="000924DA">
        <w:rPr>
          <w:rFonts w:ascii="Times New Roman" w:hAnsi="Times New Roman" w:cs="Times New Roman"/>
          <w:sz w:val="28"/>
          <w:szCs w:val="28"/>
        </w:rPr>
        <w:t>.</w:t>
      </w:r>
    </w:p>
    <w:p w:rsidR="00343E6D" w:rsidRDefault="00343E6D">
      <w:pPr>
        <w:pStyle w:val="ConsPlusNormal"/>
        <w:spacing w:before="220"/>
        <w:ind w:firstLine="540"/>
        <w:jc w:val="both"/>
        <w:rPr>
          <w:rFonts w:ascii="Times New Roman" w:hAnsi="Times New Roman" w:cs="Times New Roman"/>
          <w:sz w:val="28"/>
          <w:szCs w:val="28"/>
        </w:rPr>
      </w:pPr>
      <w:r w:rsidRPr="000924DA">
        <w:rPr>
          <w:rFonts w:ascii="Times New Roman" w:hAnsi="Times New Roman" w:cs="Times New Roman"/>
          <w:sz w:val="28"/>
          <w:szCs w:val="28"/>
        </w:rPr>
        <w:t>Муниципальная программа направлена на обеспечение конституционных и гражданских прав в области жилищного законодательства граждан, создание благоприятных и безопасных условий проживания, улучшающих качество и повышающих уровень жизни данных слоев населения города Пскова, стабилизацию демографической ситуации.</w:t>
      </w:r>
    </w:p>
    <w:p w:rsidR="007A5341" w:rsidRPr="000924DA" w:rsidRDefault="007A5341">
      <w:pPr>
        <w:pStyle w:val="ConsPlusNormal"/>
        <w:spacing w:before="220"/>
        <w:ind w:firstLine="540"/>
        <w:jc w:val="both"/>
        <w:rPr>
          <w:rFonts w:ascii="Times New Roman" w:hAnsi="Times New Roman" w:cs="Times New Roman"/>
          <w:sz w:val="28"/>
          <w:szCs w:val="28"/>
        </w:rPr>
      </w:pPr>
    </w:p>
    <w:p w:rsidR="00343E6D" w:rsidRPr="00D20242" w:rsidRDefault="00343E6D" w:rsidP="007B6060">
      <w:pPr>
        <w:pStyle w:val="ConsPlusTitle"/>
        <w:jc w:val="center"/>
        <w:outlineLvl w:val="1"/>
        <w:rPr>
          <w:rFonts w:ascii="Times New Roman" w:hAnsi="Times New Roman" w:cs="Times New Roman"/>
          <w:sz w:val="28"/>
          <w:szCs w:val="28"/>
        </w:rPr>
      </w:pPr>
      <w:r w:rsidRPr="00D20242">
        <w:rPr>
          <w:rFonts w:ascii="Times New Roman" w:hAnsi="Times New Roman" w:cs="Times New Roman"/>
          <w:sz w:val="28"/>
          <w:szCs w:val="28"/>
        </w:rPr>
        <w:lastRenderedPageBreak/>
        <w:t xml:space="preserve">III. </w:t>
      </w:r>
      <w:r w:rsidR="007B6060">
        <w:rPr>
          <w:rFonts w:ascii="Times New Roman" w:hAnsi="Times New Roman" w:cs="Times New Roman"/>
          <w:sz w:val="28"/>
          <w:szCs w:val="28"/>
        </w:rPr>
        <w:t xml:space="preserve">Цель и задачи реализуемой муниципальной политики в сфере </w:t>
      </w:r>
      <w:r w:rsidRPr="00D20242">
        <w:rPr>
          <w:rFonts w:ascii="Times New Roman" w:hAnsi="Times New Roman" w:cs="Times New Roman"/>
          <w:sz w:val="28"/>
          <w:szCs w:val="28"/>
        </w:rPr>
        <w:t>муниципальной программы</w:t>
      </w:r>
    </w:p>
    <w:p w:rsidR="00343E6D" w:rsidRPr="00D20242" w:rsidRDefault="00343E6D">
      <w:pPr>
        <w:pStyle w:val="ConsPlusNormal"/>
        <w:jc w:val="both"/>
        <w:rPr>
          <w:rFonts w:ascii="Times New Roman" w:hAnsi="Times New Roman" w:cs="Times New Roman"/>
          <w:sz w:val="28"/>
          <w:szCs w:val="28"/>
        </w:rPr>
      </w:pPr>
    </w:p>
    <w:p w:rsidR="00343E6D" w:rsidRPr="00D20242" w:rsidRDefault="00343E6D">
      <w:pPr>
        <w:pStyle w:val="ConsPlusNormal"/>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Приоритеты муниципальной политики в сфере реализации муниципальной программы определены </w:t>
      </w:r>
      <w:hyperlink r:id="rId31" w:history="1">
        <w:r w:rsidRPr="00E17218">
          <w:rPr>
            <w:rFonts w:ascii="Times New Roman" w:hAnsi="Times New Roman" w:cs="Times New Roman"/>
            <w:sz w:val="28"/>
            <w:szCs w:val="28"/>
          </w:rPr>
          <w:t>Стратегией</w:t>
        </w:r>
      </w:hyperlink>
      <w:r w:rsidRPr="00E17218">
        <w:rPr>
          <w:rFonts w:ascii="Times New Roman" w:hAnsi="Times New Roman" w:cs="Times New Roman"/>
          <w:sz w:val="28"/>
          <w:szCs w:val="28"/>
        </w:rPr>
        <w:t xml:space="preserve"> </w:t>
      </w:r>
      <w:r w:rsidRPr="00D20242">
        <w:rPr>
          <w:rFonts w:ascii="Times New Roman" w:hAnsi="Times New Roman" w:cs="Times New Roman"/>
          <w:sz w:val="28"/>
          <w:szCs w:val="28"/>
        </w:rPr>
        <w:t>развития города Пскова до 20</w:t>
      </w:r>
      <w:r w:rsidR="00E17218">
        <w:rPr>
          <w:rFonts w:ascii="Times New Roman" w:hAnsi="Times New Roman" w:cs="Times New Roman"/>
          <w:sz w:val="28"/>
          <w:szCs w:val="28"/>
        </w:rPr>
        <w:t>30</w:t>
      </w:r>
      <w:r w:rsidRPr="00D20242">
        <w:rPr>
          <w:rFonts w:ascii="Times New Roman" w:hAnsi="Times New Roman" w:cs="Times New Roman"/>
          <w:sz w:val="28"/>
          <w:szCs w:val="28"/>
        </w:rPr>
        <w:t xml:space="preserve"> год</w:t>
      </w:r>
      <w:r w:rsidR="00E17218">
        <w:rPr>
          <w:rFonts w:ascii="Times New Roman" w:hAnsi="Times New Roman" w:cs="Times New Roman"/>
          <w:sz w:val="28"/>
          <w:szCs w:val="28"/>
        </w:rPr>
        <w:t>а</w:t>
      </w:r>
      <w:r w:rsidRPr="00D20242">
        <w:rPr>
          <w:rFonts w:ascii="Times New Roman" w:hAnsi="Times New Roman" w:cs="Times New Roman"/>
          <w:sz w:val="28"/>
          <w:szCs w:val="28"/>
        </w:rPr>
        <w:t xml:space="preserve">, утвержденной решением Псковской городской Думы от </w:t>
      </w:r>
      <w:r w:rsidR="00E17218">
        <w:rPr>
          <w:rFonts w:ascii="Times New Roman" w:hAnsi="Times New Roman" w:cs="Times New Roman"/>
          <w:sz w:val="28"/>
          <w:szCs w:val="28"/>
        </w:rPr>
        <w:t>25 декабря 2020</w:t>
      </w:r>
      <w:r w:rsidRPr="00D20242">
        <w:rPr>
          <w:rFonts w:ascii="Times New Roman" w:hAnsi="Times New Roman" w:cs="Times New Roman"/>
          <w:sz w:val="28"/>
          <w:szCs w:val="28"/>
        </w:rPr>
        <w:t xml:space="preserve"> г.</w:t>
      </w:r>
      <w:r w:rsidR="000924DA">
        <w:rPr>
          <w:rFonts w:ascii="Times New Roman" w:hAnsi="Times New Roman" w:cs="Times New Roman"/>
          <w:sz w:val="28"/>
          <w:szCs w:val="28"/>
        </w:rPr>
        <w:t xml:space="preserve">        </w:t>
      </w:r>
      <w:r w:rsidRPr="00D20242">
        <w:rPr>
          <w:rFonts w:ascii="Times New Roman" w:hAnsi="Times New Roman" w:cs="Times New Roman"/>
          <w:sz w:val="28"/>
          <w:szCs w:val="28"/>
        </w:rPr>
        <w:t xml:space="preserve"> </w:t>
      </w:r>
      <w:r w:rsidR="00E17218">
        <w:rPr>
          <w:rFonts w:ascii="Times New Roman" w:hAnsi="Times New Roman" w:cs="Times New Roman"/>
          <w:sz w:val="28"/>
          <w:szCs w:val="28"/>
        </w:rPr>
        <w:t>№</w:t>
      </w:r>
      <w:r w:rsidRPr="00D20242">
        <w:rPr>
          <w:rFonts w:ascii="Times New Roman" w:hAnsi="Times New Roman" w:cs="Times New Roman"/>
          <w:sz w:val="28"/>
          <w:szCs w:val="28"/>
        </w:rPr>
        <w:t xml:space="preserve"> </w:t>
      </w:r>
      <w:r w:rsidR="00E17218">
        <w:rPr>
          <w:rFonts w:ascii="Times New Roman" w:hAnsi="Times New Roman" w:cs="Times New Roman"/>
          <w:sz w:val="28"/>
          <w:szCs w:val="28"/>
        </w:rPr>
        <w:t>1411</w:t>
      </w:r>
      <w:r w:rsidRPr="00D20242">
        <w:rPr>
          <w:rFonts w:ascii="Times New Roman" w:hAnsi="Times New Roman" w:cs="Times New Roman"/>
          <w:sz w:val="28"/>
          <w:szCs w:val="28"/>
        </w:rPr>
        <w:t>.</w:t>
      </w:r>
    </w:p>
    <w:p w:rsidR="00343E6D" w:rsidRPr="00D20242" w:rsidRDefault="00343E6D">
      <w:pPr>
        <w:pStyle w:val="ConsPlusNormal"/>
        <w:spacing w:before="220"/>
        <w:ind w:firstLine="540"/>
        <w:jc w:val="both"/>
        <w:rPr>
          <w:rFonts w:ascii="Times New Roman" w:hAnsi="Times New Roman" w:cs="Times New Roman"/>
          <w:sz w:val="28"/>
          <w:szCs w:val="28"/>
        </w:rPr>
      </w:pPr>
      <w:r w:rsidRPr="007A5341">
        <w:rPr>
          <w:rFonts w:ascii="Times New Roman" w:hAnsi="Times New Roman" w:cs="Times New Roman"/>
          <w:sz w:val="28"/>
          <w:szCs w:val="28"/>
        </w:rPr>
        <w:t>Одним из главных приоритетов муниципальной политики является</w:t>
      </w:r>
      <w:r w:rsidR="007A5341" w:rsidRPr="007A5341">
        <w:rPr>
          <w:rFonts w:ascii="Times New Roman" w:hAnsi="Times New Roman" w:cs="Times New Roman"/>
          <w:sz w:val="28"/>
          <w:szCs w:val="28"/>
        </w:rPr>
        <w:t xml:space="preserve"> </w:t>
      </w:r>
      <w:r w:rsidRPr="007A5341">
        <w:rPr>
          <w:rFonts w:ascii="Times New Roman" w:hAnsi="Times New Roman" w:cs="Times New Roman"/>
          <w:sz w:val="28"/>
          <w:szCs w:val="28"/>
        </w:rPr>
        <w:t xml:space="preserve">поддержка отдельных категорий граждан, которые нуждаются в улучшении жилищных условий, а также обеспечение граждан, проживающих </w:t>
      </w:r>
      <w:r w:rsidR="000924DA" w:rsidRPr="007A5341">
        <w:rPr>
          <w:rFonts w:ascii="Times New Roman" w:hAnsi="Times New Roman" w:cs="Times New Roman"/>
          <w:sz w:val="28"/>
          <w:szCs w:val="28"/>
        </w:rPr>
        <w:t xml:space="preserve">в </w:t>
      </w:r>
      <w:r w:rsidRPr="007A5341">
        <w:rPr>
          <w:rFonts w:ascii="Times New Roman" w:hAnsi="Times New Roman" w:cs="Times New Roman"/>
          <w:sz w:val="28"/>
          <w:szCs w:val="28"/>
        </w:rPr>
        <w:t xml:space="preserve">аварийном </w:t>
      </w:r>
      <w:r w:rsidR="000924DA" w:rsidRPr="007A5341">
        <w:rPr>
          <w:rFonts w:ascii="Times New Roman" w:hAnsi="Times New Roman" w:cs="Times New Roman"/>
          <w:sz w:val="28"/>
          <w:szCs w:val="28"/>
        </w:rPr>
        <w:t xml:space="preserve">и непригодном для проживания </w:t>
      </w:r>
      <w:r w:rsidRPr="007A5341">
        <w:rPr>
          <w:rFonts w:ascii="Times New Roman" w:hAnsi="Times New Roman" w:cs="Times New Roman"/>
          <w:sz w:val="28"/>
          <w:szCs w:val="28"/>
        </w:rPr>
        <w:t>жилищном фонде, благоустроенными жилыми помещениями.</w:t>
      </w:r>
    </w:p>
    <w:p w:rsidR="00343E6D" w:rsidRPr="00D20242" w:rsidRDefault="00FB0297">
      <w:pPr>
        <w:pStyle w:val="ConsPlusNormal"/>
        <w:spacing w:before="220"/>
        <w:ind w:firstLine="540"/>
        <w:jc w:val="both"/>
        <w:rPr>
          <w:rFonts w:ascii="Times New Roman" w:hAnsi="Times New Roman" w:cs="Times New Roman"/>
          <w:sz w:val="28"/>
          <w:szCs w:val="28"/>
        </w:rPr>
      </w:pPr>
      <w:hyperlink r:id="rId32" w:history="1">
        <w:r w:rsidR="00343E6D" w:rsidRPr="00FB5600">
          <w:rPr>
            <w:rFonts w:ascii="Times New Roman" w:hAnsi="Times New Roman" w:cs="Times New Roman"/>
            <w:sz w:val="28"/>
            <w:szCs w:val="28"/>
          </w:rPr>
          <w:t>Стратегией</w:t>
        </w:r>
      </w:hyperlink>
      <w:r w:rsidR="00343E6D" w:rsidRPr="00FB5600">
        <w:rPr>
          <w:rFonts w:ascii="Times New Roman" w:hAnsi="Times New Roman" w:cs="Times New Roman"/>
          <w:sz w:val="28"/>
          <w:szCs w:val="28"/>
        </w:rPr>
        <w:t xml:space="preserve"> </w:t>
      </w:r>
      <w:r w:rsidR="00343E6D" w:rsidRPr="00D20242">
        <w:rPr>
          <w:rFonts w:ascii="Times New Roman" w:hAnsi="Times New Roman" w:cs="Times New Roman"/>
          <w:sz w:val="28"/>
          <w:szCs w:val="28"/>
        </w:rPr>
        <w:t>развития города Пскова до 20</w:t>
      </w:r>
      <w:r w:rsidR="00FB5600">
        <w:rPr>
          <w:rFonts w:ascii="Times New Roman" w:hAnsi="Times New Roman" w:cs="Times New Roman"/>
          <w:sz w:val="28"/>
          <w:szCs w:val="28"/>
        </w:rPr>
        <w:t>3</w:t>
      </w:r>
      <w:r w:rsidR="00343E6D" w:rsidRPr="00D20242">
        <w:rPr>
          <w:rFonts w:ascii="Times New Roman" w:hAnsi="Times New Roman" w:cs="Times New Roman"/>
          <w:sz w:val="28"/>
          <w:szCs w:val="28"/>
        </w:rPr>
        <w:t xml:space="preserve">0 года, утвержденной решением Псковской городской Думы от </w:t>
      </w:r>
      <w:r w:rsidR="00FB5600">
        <w:rPr>
          <w:rFonts w:ascii="Times New Roman" w:hAnsi="Times New Roman" w:cs="Times New Roman"/>
          <w:sz w:val="28"/>
          <w:szCs w:val="28"/>
        </w:rPr>
        <w:t>25</w:t>
      </w:r>
      <w:r w:rsidR="00343E6D" w:rsidRPr="00D20242">
        <w:rPr>
          <w:rFonts w:ascii="Times New Roman" w:hAnsi="Times New Roman" w:cs="Times New Roman"/>
          <w:sz w:val="28"/>
          <w:szCs w:val="28"/>
        </w:rPr>
        <w:t>.12.20</w:t>
      </w:r>
      <w:r w:rsidR="00FB5600">
        <w:rPr>
          <w:rFonts w:ascii="Times New Roman" w:hAnsi="Times New Roman" w:cs="Times New Roman"/>
          <w:sz w:val="28"/>
          <w:szCs w:val="28"/>
        </w:rPr>
        <w:t>20</w:t>
      </w:r>
      <w:r w:rsidR="00343E6D" w:rsidRPr="00D20242">
        <w:rPr>
          <w:rFonts w:ascii="Times New Roman" w:hAnsi="Times New Roman" w:cs="Times New Roman"/>
          <w:sz w:val="28"/>
          <w:szCs w:val="28"/>
        </w:rPr>
        <w:t xml:space="preserve"> </w:t>
      </w:r>
      <w:r w:rsidR="00FB5600">
        <w:rPr>
          <w:rFonts w:ascii="Times New Roman" w:hAnsi="Times New Roman" w:cs="Times New Roman"/>
          <w:sz w:val="28"/>
          <w:szCs w:val="28"/>
        </w:rPr>
        <w:t>№</w:t>
      </w:r>
      <w:r w:rsidR="00343E6D" w:rsidRPr="00D20242">
        <w:rPr>
          <w:rFonts w:ascii="Times New Roman" w:hAnsi="Times New Roman" w:cs="Times New Roman"/>
          <w:sz w:val="28"/>
          <w:szCs w:val="28"/>
        </w:rPr>
        <w:t xml:space="preserve"> </w:t>
      </w:r>
      <w:r w:rsidR="00FB5600">
        <w:rPr>
          <w:rFonts w:ascii="Times New Roman" w:hAnsi="Times New Roman" w:cs="Times New Roman"/>
          <w:sz w:val="28"/>
          <w:szCs w:val="28"/>
        </w:rPr>
        <w:t>1411</w:t>
      </w:r>
      <w:r w:rsidR="00343E6D" w:rsidRPr="00D20242">
        <w:rPr>
          <w:rFonts w:ascii="Times New Roman" w:hAnsi="Times New Roman" w:cs="Times New Roman"/>
          <w:sz w:val="28"/>
          <w:szCs w:val="28"/>
        </w:rPr>
        <w:t>, определен</w:t>
      </w:r>
      <w:r w:rsidR="00E57781">
        <w:rPr>
          <w:rFonts w:ascii="Times New Roman" w:hAnsi="Times New Roman" w:cs="Times New Roman"/>
          <w:sz w:val="28"/>
          <w:szCs w:val="28"/>
        </w:rPr>
        <w:t>ы</w:t>
      </w:r>
      <w:r w:rsidR="00343E6D" w:rsidRPr="00D20242">
        <w:rPr>
          <w:rFonts w:ascii="Times New Roman" w:hAnsi="Times New Roman" w:cs="Times New Roman"/>
          <w:sz w:val="28"/>
          <w:szCs w:val="28"/>
        </w:rPr>
        <w:t xml:space="preserve"> основные цели Администрации города Пскова в долгосрочной перспективе:</w:t>
      </w:r>
    </w:p>
    <w:p w:rsidR="00343E6D" w:rsidRDefault="00E5778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стабилизация численности постоянного населения;</w:t>
      </w:r>
    </w:p>
    <w:p w:rsidR="00E57781" w:rsidRPr="00D20242" w:rsidRDefault="00E5778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E57781">
        <w:rPr>
          <w:rFonts w:ascii="Times New Roman" w:hAnsi="Times New Roman" w:cs="Times New Roman"/>
          <w:sz w:val="28"/>
          <w:szCs w:val="28"/>
        </w:rPr>
        <w:t xml:space="preserve"> модернизация и повышение качества жилищной сферы</w:t>
      </w:r>
      <w:r>
        <w:rPr>
          <w:rFonts w:ascii="Times New Roman" w:hAnsi="Times New Roman" w:cs="Times New Roman"/>
          <w:sz w:val="28"/>
          <w:szCs w:val="28"/>
        </w:rPr>
        <w:t>.</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Целью муниципальной программы является </w:t>
      </w:r>
      <w:r w:rsidR="00E57781">
        <w:rPr>
          <w:rFonts w:ascii="Times New Roman" w:hAnsi="Times New Roman" w:cs="Times New Roman"/>
          <w:sz w:val="28"/>
          <w:szCs w:val="28"/>
        </w:rPr>
        <w:t>улучшение жилищных условий граждан города Пскова</w:t>
      </w:r>
      <w:r w:rsidRPr="00D20242">
        <w:rPr>
          <w:rFonts w:ascii="Times New Roman" w:hAnsi="Times New Roman" w:cs="Times New Roman"/>
          <w:sz w:val="28"/>
          <w:szCs w:val="28"/>
        </w:rPr>
        <w:t>.</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Для достижения поставленной цели предполагается решение следующих задач:</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1. </w:t>
      </w:r>
      <w:r w:rsidR="00FB5600">
        <w:rPr>
          <w:rFonts w:ascii="Times New Roman" w:hAnsi="Times New Roman" w:cs="Times New Roman"/>
          <w:sz w:val="28"/>
          <w:szCs w:val="28"/>
        </w:rPr>
        <w:t>Оказание мер поддержки в решении жилищных проблем граждан, в том числе отдельных категорий граждан</w:t>
      </w:r>
      <w:r w:rsidRPr="00D20242">
        <w:rPr>
          <w:rFonts w:ascii="Times New Roman" w:hAnsi="Times New Roman" w:cs="Times New Roman"/>
          <w:sz w:val="28"/>
          <w:szCs w:val="28"/>
        </w:rPr>
        <w:t>.</w:t>
      </w:r>
    </w:p>
    <w:p w:rsidR="00343E6D" w:rsidRPr="00D20242" w:rsidRDefault="00343E6D" w:rsidP="00FB5600">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2. </w:t>
      </w:r>
      <w:r w:rsidR="00FB5600">
        <w:rPr>
          <w:rFonts w:ascii="Times New Roman" w:hAnsi="Times New Roman" w:cs="Times New Roman"/>
          <w:sz w:val="28"/>
          <w:szCs w:val="28"/>
        </w:rPr>
        <w:t>Создание безопасных и благоприятных условий проживания граждан.</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3. </w:t>
      </w:r>
      <w:r w:rsidR="00FB5600">
        <w:rPr>
          <w:rFonts w:ascii="Times New Roman" w:hAnsi="Times New Roman" w:cs="Times New Roman"/>
          <w:sz w:val="28"/>
          <w:szCs w:val="28"/>
        </w:rPr>
        <w:t>Обеспечение</w:t>
      </w:r>
      <w:r w:rsidRPr="00D20242">
        <w:rPr>
          <w:rFonts w:ascii="Times New Roman" w:hAnsi="Times New Roman" w:cs="Times New Roman"/>
          <w:sz w:val="28"/>
          <w:szCs w:val="28"/>
        </w:rPr>
        <w:t xml:space="preserve"> детей-сирот</w:t>
      </w:r>
      <w:r w:rsidR="00FB5600">
        <w:rPr>
          <w:rFonts w:ascii="Times New Roman" w:hAnsi="Times New Roman" w:cs="Times New Roman"/>
          <w:sz w:val="28"/>
          <w:szCs w:val="28"/>
        </w:rPr>
        <w:t xml:space="preserve">, </w:t>
      </w:r>
      <w:r w:rsidRPr="00D20242">
        <w:rPr>
          <w:rFonts w:ascii="Times New Roman" w:hAnsi="Times New Roman" w:cs="Times New Roman"/>
          <w:sz w:val="28"/>
          <w:szCs w:val="28"/>
        </w:rPr>
        <w:t>детей, оставшихся без попечения родителей,</w:t>
      </w:r>
      <w:r w:rsidR="00FB5600">
        <w:rPr>
          <w:rFonts w:ascii="Times New Roman" w:hAnsi="Times New Roman" w:cs="Times New Roman"/>
          <w:sz w:val="28"/>
          <w:szCs w:val="28"/>
        </w:rPr>
        <w:t xml:space="preserve"> и</w:t>
      </w:r>
      <w:r w:rsidRPr="00D20242">
        <w:rPr>
          <w:rFonts w:ascii="Times New Roman" w:hAnsi="Times New Roman" w:cs="Times New Roman"/>
          <w:sz w:val="28"/>
          <w:szCs w:val="28"/>
        </w:rPr>
        <w:t xml:space="preserve"> лиц из их числа жилыми помещениями по договорам найма специализированных жилых помещений.</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4. </w:t>
      </w:r>
      <w:r w:rsidR="00FB5600">
        <w:rPr>
          <w:rFonts w:ascii="Times New Roman" w:hAnsi="Times New Roman" w:cs="Times New Roman"/>
          <w:sz w:val="28"/>
          <w:szCs w:val="28"/>
        </w:rPr>
        <w:t>Реализация мер поддержки молодых</w:t>
      </w:r>
      <w:r w:rsidRPr="00D20242">
        <w:rPr>
          <w:rFonts w:ascii="Times New Roman" w:hAnsi="Times New Roman" w:cs="Times New Roman"/>
          <w:sz w:val="28"/>
          <w:szCs w:val="28"/>
        </w:rPr>
        <w:t xml:space="preserve"> сем</w:t>
      </w:r>
      <w:r w:rsidR="00FB5600">
        <w:rPr>
          <w:rFonts w:ascii="Times New Roman" w:hAnsi="Times New Roman" w:cs="Times New Roman"/>
          <w:sz w:val="28"/>
          <w:szCs w:val="28"/>
        </w:rPr>
        <w:t>ей</w:t>
      </w:r>
      <w:r w:rsidRPr="00D20242">
        <w:rPr>
          <w:rFonts w:ascii="Times New Roman" w:hAnsi="Times New Roman" w:cs="Times New Roman"/>
          <w:sz w:val="28"/>
          <w:szCs w:val="28"/>
        </w:rPr>
        <w:t>,</w:t>
      </w:r>
      <w:r w:rsidR="00FB5600">
        <w:rPr>
          <w:rFonts w:ascii="Times New Roman" w:hAnsi="Times New Roman" w:cs="Times New Roman"/>
          <w:sz w:val="28"/>
          <w:szCs w:val="28"/>
        </w:rPr>
        <w:t xml:space="preserve"> признанных</w:t>
      </w:r>
      <w:r w:rsidRPr="00D20242">
        <w:rPr>
          <w:rFonts w:ascii="Times New Roman" w:hAnsi="Times New Roman" w:cs="Times New Roman"/>
          <w:sz w:val="28"/>
          <w:szCs w:val="28"/>
        </w:rPr>
        <w:t xml:space="preserve"> в </w:t>
      </w:r>
      <w:r w:rsidR="00FB5600">
        <w:rPr>
          <w:rFonts w:ascii="Times New Roman" w:hAnsi="Times New Roman" w:cs="Times New Roman"/>
          <w:sz w:val="28"/>
          <w:szCs w:val="28"/>
        </w:rPr>
        <w:t xml:space="preserve">установленном порядке </w:t>
      </w:r>
      <w:r w:rsidR="00FB5600" w:rsidRPr="00D20242">
        <w:rPr>
          <w:rFonts w:ascii="Times New Roman" w:hAnsi="Times New Roman" w:cs="Times New Roman"/>
          <w:sz w:val="28"/>
          <w:szCs w:val="28"/>
        </w:rPr>
        <w:t xml:space="preserve">нуждающимся </w:t>
      </w:r>
      <w:r w:rsidR="00FB5600">
        <w:rPr>
          <w:rFonts w:ascii="Times New Roman" w:hAnsi="Times New Roman" w:cs="Times New Roman"/>
          <w:sz w:val="28"/>
          <w:szCs w:val="28"/>
        </w:rPr>
        <w:t>в улучшении жилищных усло</w:t>
      </w:r>
      <w:r w:rsidRPr="00D20242">
        <w:rPr>
          <w:rFonts w:ascii="Times New Roman" w:hAnsi="Times New Roman" w:cs="Times New Roman"/>
          <w:sz w:val="28"/>
          <w:szCs w:val="28"/>
        </w:rPr>
        <w:t xml:space="preserve">вий, </w:t>
      </w:r>
      <w:r w:rsidR="00461FBF">
        <w:rPr>
          <w:rFonts w:ascii="Times New Roman" w:hAnsi="Times New Roman" w:cs="Times New Roman"/>
          <w:sz w:val="28"/>
          <w:szCs w:val="28"/>
        </w:rPr>
        <w:t>в решении жилищных проблем.</w:t>
      </w:r>
    </w:p>
    <w:p w:rsidR="00461FBF" w:rsidRDefault="00461FBF">
      <w:pPr>
        <w:pStyle w:val="ConsPlusTitle"/>
        <w:jc w:val="center"/>
        <w:outlineLvl w:val="1"/>
        <w:rPr>
          <w:rFonts w:ascii="Times New Roman" w:hAnsi="Times New Roman" w:cs="Times New Roman"/>
          <w:sz w:val="28"/>
          <w:szCs w:val="28"/>
        </w:rPr>
      </w:pPr>
    </w:p>
    <w:p w:rsidR="00343E6D" w:rsidRDefault="00343E6D">
      <w:pPr>
        <w:pStyle w:val="ConsPlusTitle"/>
        <w:jc w:val="center"/>
        <w:outlineLvl w:val="1"/>
        <w:rPr>
          <w:rFonts w:ascii="Times New Roman" w:hAnsi="Times New Roman" w:cs="Times New Roman"/>
          <w:sz w:val="28"/>
          <w:szCs w:val="28"/>
        </w:rPr>
      </w:pPr>
      <w:r w:rsidRPr="00D20242">
        <w:rPr>
          <w:rFonts w:ascii="Times New Roman" w:hAnsi="Times New Roman" w:cs="Times New Roman"/>
          <w:sz w:val="28"/>
          <w:szCs w:val="28"/>
        </w:rPr>
        <w:t xml:space="preserve">IV. </w:t>
      </w:r>
      <w:r w:rsidR="007B6060">
        <w:rPr>
          <w:rFonts w:ascii="Times New Roman" w:hAnsi="Times New Roman" w:cs="Times New Roman"/>
          <w:sz w:val="28"/>
          <w:szCs w:val="28"/>
        </w:rPr>
        <w:t>Сведения о целевых индикаторах</w:t>
      </w:r>
    </w:p>
    <w:p w:rsidR="007B6060" w:rsidRPr="00D20242" w:rsidRDefault="007B6060">
      <w:pPr>
        <w:pStyle w:val="ConsPlusTitle"/>
        <w:jc w:val="center"/>
        <w:outlineLvl w:val="1"/>
        <w:rPr>
          <w:rFonts w:ascii="Times New Roman" w:hAnsi="Times New Roman" w:cs="Times New Roman"/>
          <w:sz w:val="28"/>
          <w:szCs w:val="28"/>
        </w:rPr>
      </w:pPr>
    </w:p>
    <w:p w:rsidR="007B6060" w:rsidRDefault="007B6060" w:rsidP="007B60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Pr="00515FAA">
        <w:rPr>
          <w:rFonts w:ascii="Times New Roman" w:hAnsi="Times New Roman" w:cs="Times New Roman"/>
          <w:sz w:val="28"/>
          <w:szCs w:val="28"/>
        </w:rPr>
        <w:t>результате реализации муниципальной программы к 2027 году планируется достижение следующих конечных результатов:</w:t>
      </w:r>
    </w:p>
    <w:p w:rsidR="00A22C29" w:rsidRDefault="00A22C29" w:rsidP="007B6060">
      <w:pPr>
        <w:pStyle w:val="ConsPlusNormal"/>
        <w:ind w:firstLine="540"/>
        <w:jc w:val="both"/>
        <w:rPr>
          <w:rFonts w:ascii="Times New Roman" w:hAnsi="Times New Roman" w:cs="Times New Roman"/>
          <w:sz w:val="28"/>
          <w:szCs w:val="28"/>
        </w:rPr>
      </w:pPr>
    </w:p>
    <w:p w:rsidR="00DE631C" w:rsidRPr="00515FAA" w:rsidRDefault="00DE631C" w:rsidP="007B60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расселенных аварийных и непригодных для проживания </w:t>
      </w:r>
      <w:r w:rsidRPr="007626E9">
        <w:rPr>
          <w:rFonts w:ascii="Times New Roman" w:hAnsi="Times New Roman" w:cs="Times New Roman"/>
          <w:sz w:val="28"/>
          <w:szCs w:val="28"/>
        </w:rPr>
        <w:t>домов – 58;</w:t>
      </w:r>
    </w:p>
    <w:p w:rsidR="00A22C29" w:rsidRDefault="007B6060" w:rsidP="00A22C29">
      <w:pPr>
        <w:pStyle w:val="ConsPlusNormal"/>
        <w:spacing w:before="220"/>
        <w:ind w:firstLine="540"/>
        <w:jc w:val="both"/>
        <w:rPr>
          <w:rFonts w:ascii="Times New Roman" w:hAnsi="Times New Roman" w:cs="Times New Roman"/>
          <w:sz w:val="28"/>
          <w:szCs w:val="28"/>
        </w:rPr>
      </w:pPr>
      <w:r w:rsidRPr="00515FAA">
        <w:rPr>
          <w:rFonts w:ascii="Times New Roman" w:hAnsi="Times New Roman" w:cs="Times New Roman"/>
          <w:sz w:val="28"/>
          <w:szCs w:val="28"/>
        </w:rPr>
        <w:t xml:space="preserve">- обеспечение отдельных категорий граждан жилыми помещениями по </w:t>
      </w:r>
      <w:r w:rsidRPr="00515FAA">
        <w:rPr>
          <w:rFonts w:ascii="Times New Roman" w:hAnsi="Times New Roman" w:cs="Times New Roman"/>
          <w:sz w:val="28"/>
          <w:szCs w:val="28"/>
        </w:rPr>
        <w:lastRenderedPageBreak/>
        <w:t>договорам социального найма - 3</w:t>
      </w:r>
      <w:r w:rsidR="00FA3F81" w:rsidRPr="00FA3F81">
        <w:rPr>
          <w:rFonts w:ascii="Times New Roman" w:hAnsi="Times New Roman" w:cs="Times New Roman"/>
          <w:sz w:val="28"/>
          <w:szCs w:val="28"/>
        </w:rPr>
        <w:t>0</w:t>
      </w:r>
      <w:r w:rsidRPr="00515FAA">
        <w:rPr>
          <w:rFonts w:ascii="Times New Roman" w:hAnsi="Times New Roman" w:cs="Times New Roman"/>
          <w:sz w:val="28"/>
          <w:szCs w:val="28"/>
        </w:rPr>
        <w:t xml:space="preserve"> (инвалиды с тяжелой формой хронических заболеваний, инвалиды-колясочники, исполнение судебных решений);</w:t>
      </w:r>
      <w:r w:rsidR="00A22C29" w:rsidRPr="00A22C29">
        <w:rPr>
          <w:rFonts w:ascii="Times New Roman" w:hAnsi="Times New Roman" w:cs="Times New Roman"/>
          <w:sz w:val="28"/>
          <w:szCs w:val="28"/>
        </w:rPr>
        <w:t xml:space="preserve"> </w:t>
      </w:r>
    </w:p>
    <w:p w:rsidR="00A22C29" w:rsidRDefault="00A22C29" w:rsidP="00A22C29">
      <w:pPr>
        <w:pStyle w:val="ConsPlusNormal"/>
        <w:spacing w:before="220"/>
        <w:ind w:firstLine="540"/>
        <w:jc w:val="both"/>
        <w:rPr>
          <w:rFonts w:ascii="Times New Roman" w:hAnsi="Times New Roman" w:cs="Times New Roman"/>
          <w:sz w:val="28"/>
          <w:szCs w:val="28"/>
        </w:rPr>
      </w:pPr>
      <w:r w:rsidRPr="00515FAA">
        <w:rPr>
          <w:rFonts w:ascii="Times New Roman" w:hAnsi="Times New Roman" w:cs="Times New Roman"/>
          <w:sz w:val="28"/>
          <w:szCs w:val="28"/>
        </w:rPr>
        <w:t xml:space="preserve">- улучшение жилищных условий семей путем предоставления социальной поддержки - </w:t>
      </w:r>
      <w:r>
        <w:rPr>
          <w:rFonts w:ascii="Times New Roman" w:hAnsi="Times New Roman" w:cs="Times New Roman"/>
          <w:sz w:val="28"/>
          <w:szCs w:val="28"/>
        </w:rPr>
        <w:t>50</w:t>
      </w:r>
      <w:r w:rsidRPr="00515FAA">
        <w:rPr>
          <w:rFonts w:ascii="Times New Roman" w:hAnsi="Times New Roman" w:cs="Times New Roman"/>
          <w:sz w:val="28"/>
          <w:szCs w:val="28"/>
        </w:rPr>
        <w:t>;</w:t>
      </w:r>
    </w:p>
    <w:p w:rsidR="00A22C29" w:rsidRDefault="00A22C29" w:rsidP="00A22C2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количество расселенных аварийных многоквартирных домов, -52;</w:t>
      </w:r>
      <w:r w:rsidRPr="00A22C29">
        <w:rPr>
          <w:rFonts w:ascii="Times New Roman" w:hAnsi="Times New Roman" w:cs="Times New Roman"/>
          <w:sz w:val="28"/>
          <w:szCs w:val="28"/>
        </w:rPr>
        <w:t xml:space="preserve"> </w:t>
      </w:r>
    </w:p>
    <w:p w:rsidR="00A22C29" w:rsidRPr="00515FAA" w:rsidRDefault="00A22C29" w:rsidP="00A22C29">
      <w:pPr>
        <w:pStyle w:val="ConsPlusNormal"/>
        <w:spacing w:before="220"/>
        <w:ind w:firstLine="540"/>
        <w:jc w:val="both"/>
        <w:rPr>
          <w:rFonts w:ascii="Times New Roman" w:hAnsi="Times New Roman" w:cs="Times New Roman"/>
          <w:sz w:val="28"/>
          <w:szCs w:val="28"/>
        </w:rPr>
      </w:pPr>
      <w:r w:rsidRPr="00515FAA">
        <w:rPr>
          <w:rFonts w:ascii="Times New Roman" w:hAnsi="Times New Roman" w:cs="Times New Roman"/>
          <w:sz w:val="28"/>
          <w:szCs w:val="28"/>
        </w:rPr>
        <w:t xml:space="preserve">- улучшение жилищных условий семей, проживающих в аварийных многоквартирных домах, признанных в установленном порядке аварийными, - </w:t>
      </w:r>
      <w:r>
        <w:rPr>
          <w:rFonts w:ascii="Times New Roman" w:hAnsi="Times New Roman" w:cs="Times New Roman"/>
          <w:sz w:val="28"/>
          <w:szCs w:val="28"/>
        </w:rPr>
        <w:t>198</w:t>
      </w:r>
      <w:r w:rsidRPr="00515FAA">
        <w:rPr>
          <w:rFonts w:ascii="Times New Roman" w:hAnsi="Times New Roman" w:cs="Times New Roman"/>
          <w:sz w:val="28"/>
          <w:szCs w:val="28"/>
        </w:rPr>
        <w:t>;</w:t>
      </w:r>
    </w:p>
    <w:p w:rsidR="00A22C29" w:rsidRDefault="00A22C29" w:rsidP="00A22C2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площадь расселенного аварийного жилищного фонда, - 7362,9 кв.м;</w:t>
      </w:r>
    </w:p>
    <w:p w:rsidR="00A22C29" w:rsidRPr="00515FAA" w:rsidRDefault="00A22C29" w:rsidP="00A22C2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количество расселенных домов, </w:t>
      </w:r>
      <w:r w:rsidR="006F51D7">
        <w:rPr>
          <w:rFonts w:ascii="Times New Roman" w:hAnsi="Times New Roman" w:cs="Times New Roman"/>
          <w:sz w:val="28"/>
          <w:szCs w:val="28"/>
        </w:rPr>
        <w:t xml:space="preserve">признанных </w:t>
      </w:r>
      <w:r>
        <w:rPr>
          <w:rFonts w:ascii="Times New Roman" w:hAnsi="Times New Roman" w:cs="Times New Roman"/>
          <w:sz w:val="28"/>
          <w:szCs w:val="28"/>
        </w:rPr>
        <w:t>непригодны</w:t>
      </w:r>
      <w:r w:rsidR="006F51D7">
        <w:rPr>
          <w:rFonts w:ascii="Times New Roman" w:hAnsi="Times New Roman" w:cs="Times New Roman"/>
          <w:sz w:val="28"/>
          <w:szCs w:val="28"/>
        </w:rPr>
        <w:t>ми</w:t>
      </w:r>
      <w:r>
        <w:rPr>
          <w:rFonts w:ascii="Times New Roman" w:hAnsi="Times New Roman" w:cs="Times New Roman"/>
          <w:sz w:val="28"/>
          <w:szCs w:val="28"/>
        </w:rPr>
        <w:t xml:space="preserve"> для проживания, -6</w:t>
      </w:r>
      <w:r w:rsidR="006F51D7">
        <w:rPr>
          <w:rFonts w:ascii="Times New Roman" w:hAnsi="Times New Roman" w:cs="Times New Roman"/>
          <w:sz w:val="28"/>
          <w:szCs w:val="28"/>
        </w:rPr>
        <w:t>;</w:t>
      </w:r>
    </w:p>
    <w:p w:rsidR="007B6060" w:rsidRDefault="007B6060" w:rsidP="007B6060">
      <w:pPr>
        <w:pStyle w:val="ConsPlusNormal"/>
        <w:spacing w:before="220"/>
        <w:ind w:firstLine="540"/>
        <w:jc w:val="both"/>
        <w:rPr>
          <w:rFonts w:ascii="Times New Roman" w:hAnsi="Times New Roman" w:cs="Times New Roman"/>
          <w:sz w:val="28"/>
          <w:szCs w:val="28"/>
        </w:rPr>
      </w:pPr>
      <w:r w:rsidRPr="00515FAA">
        <w:rPr>
          <w:rFonts w:ascii="Times New Roman" w:hAnsi="Times New Roman" w:cs="Times New Roman"/>
          <w:sz w:val="28"/>
          <w:szCs w:val="28"/>
        </w:rPr>
        <w:t>- улучшение жилищных условий семей, проживающих в жилых помещениях, признанных непригодными для проживания, - 6</w:t>
      </w:r>
      <w:r w:rsidR="00FA3F81" w:rsidRPr="00FA3F81">
        <w:rPr>
          <w:rFonts w:ascii="Times New Roman" w:hAnsi="Times New Roman" w:cs="Times New Roman"/>
          <w:sz w:val="28"/>
          <w:szCs w:val="28"/>
        </w:rPr>
        <w:t>3</w:t>
      </w:r>
      <w:r w:rsidRPr="00515FAA">
        <w:rPr>
          <w:rFonts w:ascii="Times New Roman" w:hAnsi="Times New Roman" w:cs="Times New Roman"/>
          <w:sz w:val="28"/>
          <w:szCs w:val="28"/>
        </w:rPr>
        <w:t>;</w:t>
      </w:r>
    </w:p>
    <w:p w:rsidR="006F51D7" w:rsidRDefault="006F51D7" w:rsidP="006F51D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площадь расселенного непригодного для проживания жилищного фонда, 2760,5 кв.м;</w:t>
      </w:r>
    </w:p>
    <w:p w:rsidR="0041262E" w:rsidRDefault="007B6060" w:rsidP="006F51D7">
      <w:pPr>
        <w:pStyle w:val="ConsPlusNormal"/>
        <w:spacing w:before="220"/>
        <w:ind w:firstLine="540"/>
        <w:jc w:val="both"/>
        <w:rPr>
          <w:rFonts w:ascii="Times New Roman" w:hAnsi="Times New Roman" w:cs="Times New Roman"/>
          <w:sz w:val="28"/>
          <w:szCs w:val="28"/>
        </w:rPr>
      </w:pPr>
      <w:r w:rsidRPr="00515FAA">
        <w:rPr>
          <w:rFonts w:ascii="Times New Roman" w:hAnsi="Times New Roman" w:cs="Times New Roman"/>
          <w:sz w:val="28"/>
          <w:szCs w:val="28"/>
        </w:rPr>
        <w:t xml:space="preserve">- заключенные договоры найма специализированного жилого помещения </w:t>
      </w:r>
      <w:r w:rsidR="00FA3F81">
        <w:rPr>
          <w:rFonts w:ascii="Times New Roman" w:hAnsi="Times New Roman" w:cs="Times New Roman"/>
          <w:sz w:val="28"/>
          <w:szCs w:val="28"/>
        </w:rPr>
        <w:t>–</w:t>
      </w:r>
      <w:r w:rsidRPr="00515FAA">
        <w:rPr>
          <w:rFonts w:ascii="Times New Roman" w:hAnsi="Times New Roman" w:cs="Times New Roman"/>
          <w:sz w:val="28"/>
          <w:szCs w:val="28"/>
        </w:rPr>
        <w:t xml:space="preserve"> </w:t>
      </w:r>
      <w:r w:rsidR="00FA3F81" w:rsidRPr="00FA3F81">
        <w:rPr>
          <w:rFonts w:ascii="Times New Roman" w:hAnsi="Times New Roman" w:cs="Times New Roman"/>
          <w:sz w:val="28"/>
          <w:szCs w:val="28"/>
        </w:rPr>
        <w:t>238</w:t>
      </w:r>
      <w:r w:rsidR="00FA3F81">
        <w:rPr>
          <w:rFonts w:ascii="Times New Roman" w:hAnsi="Times New Roman" w:cs="Times New Roman"/>
          <w:sz w:val="28"/>
          <w:szCs w:val="28"/>
        </w:rPr>
        <w:t>;</w:t>
      </w:r>
      <w:r w:rsidR="006F51D7" w:rsidRPr="006F51D7">
        <w:rPr>
          <w:rFonts w:ascii="Times New Roman" w:hAnsi="Times New Roman" w:cs="Times New Roman"/>
          <w:sz w:val="28"/>
          <w:szCs w:val="28"/>
        </w:rPr>
        <w:t xml:space="preserve"> </w:t>
      </w:r>
    </w:p>
    <w:p w:rsidR="0041262E" w:rsidRDefault="0041262E" w:rsidP="0041262E">
      <w:pPr>
        <w:pStyle w:val="ConsPlusNormal"/>
        <w:spacing w:before="220"/>
        <w:ind w:firstLine="540"/>
        <w:jc w:val="both"/>
        <w:rPr>
          <w:rFonts w:ascii="Times New Roman" w:hAnsi="Times New Roman" w:cs="Times New Roman"/>
          <w:sz w:val="28"/>
          <w:szCs w:val="28"/>
        </w:rPr>
        <w:sectPr w:rsidR="0041262E" w:rsidSect="0041262E">
          <w:footerReference w:type="default" r:id="rId33"/>
          <w:pgSz w:w="11905" w:h="16838"/>
          <w:pgMar w:top="709" w:right="851" w:bottom="1134" w:left="1276" w:header="0" w:footer="0" w:gutter="0"/>
          <w:cols w:space="720"/>
        </w:sectPr>
      </w:pPr>
      <w:r w:rsidRPr="00515FAA">
        <w:rPr>
          <w:rFonts w:ascii="Times New Roman" w:hAnsi="Times New Roman" w:cs="Times New Roman"/>
          <w:sz w:val="28"/>
          <w:szCs w:val="28"/>
        </w:rPr>
        <w:t xml:space="preserve">- предоставленные социальные выплаты молодым семьям в количестве </w:t>
      </w:r>
      <w:r>
        <w:rPr>
          <w:rFonts w:ascii="Times New Roman" w:hAnsi="Times New Roman" w:cs="Times New Roman"/>
          <w:sz w:val="28"/>
          <w:szCs w:val="28"/>
        </w:rPr>
        <w:t>–</w:t>
      </w:r>
      <w:r w:rsidRPr="00515FAA">
        <w:rPr>
          <w:rFonts w:ascii="Times New Roman" w:hAnsi="Times New Roman" w:cs="Times New Roman"/>
          <w:sz w:val="28"/>
          <w:szCs w:val="28"/>
        </w:rPr>
        <w:t xml:space="preserve"> </w:t>
      </w:r>
      <w:r w:rsidRPr="00FA3F81">
        <w:rPr>
          <w:rFonts w:ascii="Times New Roman" w:hAnsi="Times New Roman" w:cs="Times New Roman"/>
          <w:sz w:val="28"/>
          <w:szCs w:val="28"/>
        </w:rPr>
        <w:t>36</w:t>
      </w:r>
      <w:r>
        <w:rPr>
          <w:rFonts w:ascii="Times New Roman" w:hAnsi="Times New Roman" w:cs="Times New Roman"/>
          <w:sz w:val="28"/>
          <w:szCs w:val="28"/>
        </w:rPr>
        <w:t>.</w:t>
      </w:r>
    </w:p>
    <w:p w:rsidR="0041262E" w:rsidRPr="00CA4748" w:rsidRDefault="0041262E" w:rsidP="0041262E">
      <w:pPr>
        <w:autoSpaceDE w:val="0"/>
        <w:autoSpaceDN w:val="0"/>
        <w:adjustRightInd w:val="0"/>
        <w:spacing w:after="0" w:line="240" w:lineRule="auto"/>
        <w:jc w:val="center"/>
        <w:rPr>
          <w:rFonts w:ascii="Times New Roman" w:eastAsia="Times New Roman" w:hAnsi="Times New Roman" w:cs="Times New Roman"/>
          <w:b/>
          <w:sz w:val="28"/>
          <w:szCs w:val="28"/>
        </w:rPr>
      </w:pPr>
      <w:r w:rsidRPr="00CA4748">
        <w:rPr>
          <w:rFonts w:ascii="Times New Roman" w:eastAsia="Times New Roman" w:hAnsi="Times New Roman" w:cs="Times New Roman"/>
          <w:b/>
          <w:sz w:val="28"/>
          <w:szCs w:val="28"/>
        </w:rPr>
        <w:lastRenderedPageBreak/>
        <w:t>Сведения о расчете показателей (индикаторов) муниципальной программы</w:t>
      </w:r>
    </w:p>
    <w:p w:rsidR="0041262E" w:rsidRPr="00CA4748" w:rsidRDefault="0041262E" w:rsidP="0041262E">
      <w:pPr>
        <w:autoSpaceDE w:val="0"/>
        <w:autoSpaceDN w:val="0"/>
        <w:adjustRightInd w:val="0"/>
        <w:spacing w:after="0" w:line="240" w:lineRule="auto"/>
        <w:jc w:val="center"/>
        <w:rPr>
          <w:rFonts w:ascii="Times New Roman" w:eastAsia="Times New Roman" w:hAnsi="Times New Roman" w:cs="Times New Roman"/>
          <w:b/>
          <w:sz w:val="28"/>
          <w:szCs w:val="28"/>
        </w:rPr>
      </w:pPr>
      <w:r w:rsidRPr="00CA4748">
        <w:rPr>
          <w:rFonts w:ascii="Times New Roman" w:eastAsia="Times New Roman" w:hAnsi="Times New Roman" w:cs="Times New Roman"/>
          <w:b/>
          <w:sz w:val="28"/>
          <w:szCs w:val="28"/>
        </w:rPr>
        <w:t>«</w:t>
      </w:r>
      <w:r w:rsidRPr="00CA4748">
        <w:rPr>
          <w:rFonts w:ascii="Times New Roman" w:eastAsia="Times New Roman" w:hAnsi="Times New Roman" w:cs="Times New Roman"/>
          <w:b/>
          <w:bCs/>
          <w:sz w:val="28"/>
          <w:szCs w:val="28"/>
        </w:rPr>
        <w:t>Обеспечение жильем жителей города Пскова</w:t>
      </w:r>
      <w:r w:rsidRPr="00CA4748">
        <w:rPr>
          <w:rFonts w:ascii="Times New Roman" w:eastAsia="Times New Roman" w:hAnsi="Times New Roman" w:cs="Times New Roman"/>
          <w:b/>
          <w:sz w:val="28"/>
          <w:szCs w:val="28"/>
        </w:rPr>
        <w:t>»</w:t>
      </w:r>
    </w:p>
    <w:p w:rsidR="0041262E" w:rsidRPr="00CA4748" w:rsidRDefault="0041262E" w:rsidP="0041262E">
      <w:pPr>
        <w:autoSpaceDE w:val="0"/>
        <w:autoSpaceDN w:val="0"/>
        <w:adjustRightInd w:val="0"/>
        <w:spacing w:after="0" w:line="240" w:lineRule="auto"/>
        <w:jc w:val="right"/>
        <w:rPr>
          <w:rFonts w:ascii="Times New Roman" w:eastAsia="Times New Roman" w:hAnsi="Times New Roman" w:cs="Times New Roman"/>
          <w:sz w:val="28"/>
          <w:szCs w:val="28"/>
        </w:rPr>
      </w:pPr>
      <w:r w:rsidRPr="00CA4748">
        <w:rPr>
          <w:rFonts w:ascii="Times New Roman" w:eastAsia="Times New Roman" w:hAnsi="Times New Roman" w:cs="Times New Roman"/>
          <w:sz w:val="28"/>
          <w:szCs w:val="28"/>
        </w:rPr>
        <w:t>Таблица 1</w:t>
      </w:r>
    </w:p>
    <w:p w:rsidR="0041262E" w:rsidRPr="00CA4748" w:rsidRDefault="0041262E" w:rsidP="0041262E">
      <w:pPr>
        <w:autoSpaceDE w:val="0"/>
        <w:autoSpaceDN w:val="0"/>
        <w:adjustRightInd w:val="0"/>
        <w:spacing w:after="0" w:line="240" w:lineRule="auto"/>
        <w:jc w:val="center"/>
        <w:rPr>
          <w:rFonts w:ascii="Times New Roman" w:eastAsia="Times New Roman" w:hAnsi="Times New Roman" w:cs="Times New Roman"/>
          <w:b/>
          <w:sz w:val="28"/>
          <w:szCs w:val="28"/>
        </w:rPr>
      </w:pPr>
    </w:p>
    <w:tbl>
      <w:tblPr>
        <w:tblpPr w:leftFromText="180" w:rightFromText="180" w:vertAnchor="text" w:tblpY="1"/>
        <w:tblOverlap w:val="neve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544"/>
        <w:gridCol w:w="992"/>
        <w:gridCol w:w="1701"/>
        <w:gridCol w:w="1984"/>
        <w:gridCol w:w="2660"/>
        <w:gridCol w:w="2126"/>
        <w:gridCol w:w="1309"/>
      </w:tblGrid>
      <w:tr w:rsidR="0041262E" w:rsidRPr="001F5852" w:rsidTr="00216A5F">
        <w:trPr>
          <w:trHeight w:val="1138"/>
        </w:trPr>
        <w:tc>
          <w:tcPr>
            <w:tcW w:w="851" w:type="dxa"/>
          </w:tcPr>
          <w:p w:rsidR="0041262E" w:rsidRPr="001F5852" w:rsidRDefault="0041262E" w:rsidP="00D547AF">
            <w:pPr>
              <w:autoSpaceDE w:val="0"/>
              <w:autoSpaceDN w:val="0"/>
              <w:adjustRightInd w:val="0"/>
              <w:spacing w:after="0" w:line="240" w:lineRule="auto"/>
              <w:jc w:val="center"/>
              <w:rPr>
                <w:rFonts w:ascii="Times New Roman" w:eastAsia="Times New Roman" w:hAnsi="Times New Roman" w:cs="Times New Roman"/>
                <w:sz w:val="16"/>
                <w:szCs w:val="16"/>
              </w:rPr>
            </w:pPr>
            <w:r w:rsidRPr="001F5852">
              <w:rPr>
                <w:rFonts w:ascii="Times New Roman" w:eastAsia="Times New Roman" w:hAnsi="Times New Roman" w:cs="Times New Roman"/>
                <w:sz w:val="16"/>
                <w:szCs w:val="16"/>
              </w:rPr>
              <w:t>№</w:t>
            </w:r>
          </w:p>
          <w:p w:rsidR="0041262E" w:rsidRPr="001F5852" w:rsidRDefault="0041262E" w:rsidP="00D547AF">
            <w:pPr>
              <w:autoSpaceDE w:val="0"/>
              <w:autoSpaceDN w:val="0"/>
              <w:adjustRightInd w:val="0"/>
              <w:spacing w:after="0" w:line="240" w:lineRule="auto"/>
              <w:jc w:val="center"/>
              <w:rPr>
                <w:rFonts w:ascii="Times New Roman" w:eastAsia="Times New Roman" w:hAnsi="Times New Roman" w:cs="Times New Roman"/>
                <w:sz w:val="16"/>
                <w:szCs w:val="16"/>
              </w:rPr>
            </w:pPr>
            <w:r w:rsidRPr="001F5852">
              <w:rPr>
                <w:rFonts w:ascii="Times New Roman" w:eastAsia="Times New Roman" w:hAnsi="Times New Roman" w:cs="Times New Roman"/>
                <w:sz w:val="16"/>
                <w:szCs w:val="16"/>
              </w:rPr>
              <w:t>п/п</w:t>
            </w:r>
          </w:p>
        </w:tc>
        <w:tc>
          <w:tcPr>
            <w:tcW w:w="3544" w:type="dxa"/>
            <w:shd w:val="clear" w:color="auto" w:fill="auto"/>
          </w:tcPr>
          <w:p w:rsidR="0041262E" w:rsidRPr="001F5852" w:rsidRDefault="0041262E" w:rsidP="00D547AF">
            <w:pPr>
              <w:autoSpaceDE w:val="0"/>
              <w:autoSpaceDN w:val="0"/>
              <w:adjustRightInd w:val="0"/>
              <w:spacing w:after="0" w:line="240" w:lineRule="auto"/>
              <w:jc w:val="center"/>
              <w:rPr>
                <w:rFonts w:ascii="Times New Roman" w:eastAsia="Times New Roman" w:hAnsi="Times New Roman" w:cs="Times New Roman"/>
                <w:sz w:val="16"/>
                <w:szCs w:val="16"/>
              </w:rPr>
            </w:pPr>
            <w:r w:rsidRPr="001F5852">
              <w:rPr>
                <w:rFonts w:ascii="Times New Roman" w:eastAsia="Times New Roman" w:hAnsi="Times New Roman" w:cs="Times New Roman"/>
                <w:sz w:val="16"/>
                <w:szCs w:val="16"/>
              </w:rPr>
              <w:t>Наименование показателя (индикатора)</w:t>
            </w:r>
          </w:p>
        </w:tc>
        <w:tc>
          <w:tcPr>
            <w:tcW w:w="992" w:type="dxa"/>
            <w:shd w:val="clear" w:color="auto" w:fill="auto"/>
          </w:tcPr>
          <w:p w:rsidR="0041262E" w:rsidRPr="001F5852" w:rsidRDefault="0041262E" w:rsidP="00D547AF">
            <w:pPr>
              <w:autoSpaceDE w:val="0"/>
              <w:autoSpaceDN w:val="0"/>
              <w:adjustRightInd w:val="0"/>
              <w:spacing w:after="0" w:line="240" w:lineRule="auto"/>
              <w:jc w:val="center"/>
              <w:rPr>
                <w:rFonts w:ascii="Times New Roman" w:eastAsia="Times New Roman" w:hAnsi="Times New Roman" w:cs="Times New Roman"/>
                <w:sz w:val="16"/>
                <w:szCs w:val="16"/>
              </w:rPr>
            </w:pPr>
            <w:r w:rsidRPr="001F5852">
              <w:rPr>
                <w:rFonts w:ascii="Times New Roman" w:eastAsia="Times New Roman" w:hAnsi="Times New Roman" w:cs="Times New Roman"/>
                <w:sz w:val="16"/>
                <w:szCs w:val="16"/>
              </w:rPr>
              <w:t>Единица измерения</w:t>
            </w:r>
          </w:p>
          <w:p w:rsidR="0041262E" w:rsidRPr="001F5852" w:rsidRDefault="0041262E" w:rsidP="00D547AF">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3685" w:type="dxa"/>
            <w:gridSpan w:val="2"/>
            <w:shd w:val="clear" w:color="auto" w:fill="auto"/>
          </w:tcPr>
          <w:p w:rsidR="0041262E" w:rsidRPr="001F5852" w:rsidRDefault="0041262E" w:rsidP="00D547AF">
            <w:pPr>
              <w:autoSpaceDE w:val="0"/>
              <w:autoSpaceDN w:val="0"/>
              <w:adjustRightInd w:val="0"/>
              <w:spacing w:after="0" w:line="240" w:lineRule="auto"/>
              <w:jc w:val="center"/>
              <w:rPr>
                <w:rFonts w:ascii="Times New Roman" w:eastAsia="Times New Roman" w:hAnsi="Times New Roman" w:cs="Times New Roman"/>
                <w:sz w:val="16"/>
                <w:szCs w:val="16"/>
              </w:rPr>
            </w:pPr>
            <w:r w:rsidRPr="001F5852">
              <w:rPr>
                <w:rFonts w:ascii="Times New Roman" w:eastAsia="Times New Roman" w:hAnsi="Times New Roman" w:cs="Times New Roman"/>
                <w:sz w:val="16"/>
                <w:szCs w:val="16"/>
              </w:rPr>
              <w:t>Формула расчета показателя (индикатора)</w:t>
            </w:r>
            <w:r w:rsidRPr="001F5852">
              <w:rPr>
                <w:rFonts w:ascii="Times New Roman" w:eastAsia="Times New Roman" w:hAnsi="Times New Roman" w:cs="Times New Roman"/>
                <w:sz w:val="16"/>
                <w:szCs w:val="16"/>
                <w:vertAlign w:val="superscript"/>
              </w:rPr>
              <w:t>2</w:t>
            </w:r>
          </w:p>
        </w:tc>
        <w:tc>
          <w:tcPr>
            <w:tcW w:w="2660" w:type="dxa"/>
            <w:shd w:val="clear" w:color="auto" w:fill="auto"/>
          </w:tcPr>
          <w:p w:rsidR="0041262E" w:rsidRPr="001F5852" w:rsidRDefault="0041262E" w:rsidP="00D547AF">
            <w:pPr>
              <w:autoSpaceDE w:val="0"/>
              <w:autoSpaceDN w:val="0"/>
              <w:adjustRightInd w:val="0"/>
              <w:spacing w:after="0" w:line="240" w:lineRule="auto"/>
              <w:jc w:val="center"/>
              <w:rPr>
                <w:rFonts w:ascii="Times New Roman" w:eastAsia="Times New Roman" w:hAnsi="Times New Roman" w:cs="Times New Roman"/>
                <w:sz w:val="16"/>
                <w:szCs w:val="16"/>
              </w:rPr>
            </w:pPr>
            <w:r w:rsidRPr="001F5852">
              <w:rPr>
                <w:rFonts w:ascii="Times New Roman" w:eastAsia="Times New Roman" w:hAnsi="Times New Roman" w:cs="Times New Roman"/>
                <w:sz w:val="16"/>
                <w:szCs w:val="16"/>
              </w:rPr>
              <w:t>Базовые показатели для расчета показателя (индикатора)</w:t>
            </w:r>
          </w:p>
        </w:tc>
        <w:tc>
          <w:tcPr>
            <w:tcW w:w="2126" w:type="dxa"/>
            <w:shd w:val="clear" w:color="auto" w:fill="auto"/>
          </w:tcPr>
          <w:p w:rsidR="0041262E" w:rsidRPr="001F5852" w:rsidRDefault="0041262E" w:rsidP="00D547AF">
            <w:pPr>
              <w:autoSpaceDE w:val="0"/>
              <w:autoSpaceDN w:val="0"/>
              <w:adjustRightInd w:val="0"/>
              <w:spacing w:after="0" w:line="240" w:lineRule="auto"/>
              <w:jc w:val="center"/>
              <w:rPr>
                <w:rFonts w:ascii="Times New Roman" w:eastAsia="Times New Roman" w:hAnsi="Times New Roman" w:cs="Times New Roman"/>
                <w:sz w:val="16"/>
                <w:szCs w:val="16"/>
              </w:rPr>
            </w:pPr>
            <w:r w:rsidRPr="001F5852">
              <w:rPr>
                <w:rFonts w:ascii="Times New Roman" w:eastAsia="Times New Roman" w:hAnsi="Times New Roman" w:cs="Times New Roman"/>
                <w:sz w:val="16"/>
                <w:szCs w:val="16"/>
              </w:rPr>
              <w:t>Источник исходных данных для расчета значения (формирования данных) целевого показателя (индикатора)</w:t>
            </w:r>
            <w:r w:rsidRPr="001F5852">
              <w:rPr>
                <w:rFonts w:ascii="Times New Roman" w:eastAsia="Times New Roman" w:hAnsi="Times New Roman" w:cs="Times New Roman"/>
                <w:sz w:val="16"/>
                <w:szCs w:val="16"/>
                <w:vertAlign w:val="superscript"/>
              </w:rPr>
              <w:t>3</w:t>
            </w:r>
          </w:p>
        </w:tc>
        <w:tc>
          <w:tcPr>
            <w:tcW w:w="1309" w:type="dxa"/>
            <w:shd w:val="clear" w:color="auto" w:fill="auto"/>
          </w:tcPr>
          <w:p w:rsidR="0041262E" w:rsidRPr="001F5852" w:rsidRDefault="0041262E" w:rsidP="00D547AF">
            <w:pPr>
              <w:autoSpaceDE w:val="0"/>
              <w:autoSpaceDN w:val="0"/>
              <w:adjustRightInd w:val="0"/>
              <w:spacing w:after="0" w:line="240" w:lineRule="auto"/>
              <w:jc w:val="center"/>
              <w:rPr>
                <w:rFonts w:ascii="Times New Roman" w:eastAsia="Times New Roman" w:hAnsi="Times New Roman" w:cs="Times New Roman"/>
                <w:sz w:val="16"/>
                <w:szCs w:val="16"/>
              </w:rPr>
            </w:pPr>
            <w:r w:rsidRPr="001F5852">
              <w:rPr>
                <w:rFonts w:ascii="Times New Roman" w:eastAsia="Times New Roman" w:hAnsi="Times New Roman" w:cs="Times New Roman"/>
                <w:sz w:val="16"/>
                <w:szCs w:val="16"/>
              </w:rPr>
              <w:t>Пояснения к расчету</w:t>
            </w:r>
          </w:p>
        </w:tc>
      </w:tr>
      <w:tr w:rsidR="0041262E" w:rsidRPr="001F5852" w:rsidTr="00216A5F">
        <w:trPr>
          <w:trHeight w:val="134"/>
        </w:trPr>
        <w:tc>
          <w:tcPr>
            <w:tcW w:w="851" w:type="dxa"/>
          </w:tcPr>
          <w:p w:rsidR="0041262E" w:rsidRPr="001F5852" w:rsidRDefault="0041262E" w:rsidP="00D547AF">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3544" w:type="dxa"/>
            <w:shd w:val="clear" w:color="auto" w:fill="auto"/>
          </w:tcPr>
          <w:p w:rsidR="0041262E" w:rsidRPr="001F5852" w:rsidRDefault="0041262E" w:rsidP="00D547AF">
            <w:pPr>
              <w:autoSpaceDE w:val="0"/>
              <w:autoSpaceDN w:val="0"/>
              <w:adjustRightInd w:val="0"/>
              <w:spacing w:after="0" w:line="240" w:lineRule="auto"/>
              <w:jc w:val="center"/>
              <w:rPr>
                <w:rFonts w:ascii="Times New Roman" w:eastAsia="Times New Roman" w:hAnsi="Times New Roman" w:cs="Times New Roman"/>
                <w:sz w:val="20"/>
                <w:szCs w:val="20"/>
              </w:rPr>
            </w:pPr>
            <w:r w:rsidRPr="001F5852">
              <w:rPr>
                <w:rFonts w:ascii="Times New Roman" w:eastAsia="Times New Roman" w:hAnsi="Times New Roman" w:cs="Times New Roman"/>
                <w:sz w:val="20"/>
                <w:szCs w:val="20"/>
              </w:rPr>
              <w:t>1</w:t>
            </w:r>
          </w:p>
        </w:tc>
        <w:tc>
          <w:tcPr>
            <w:tcW w:w="992" w:type="dxa"/>
            <w:shd w:val="clear" w:color="auto" w:fill="auto"/>
          </w:tcPr>
          <w:p w:rsidR="0041262E" w:rsidRPr="001F5852" w:rsidRDefault="0041262E" w:rsidP="00D547AF">
            <w:pPr>
              <w:autoSpaceDE w:val="0"/>
              <w:autoSpaceDN w:val="0"/>
              <w:adjustRightInd w:val="0"/>
              <w:spacing w:after="0" w:line="240" w:lineRule="auto"/>
              <w:jc w:val="center"/>
              <w:rPr>
                <w:rFonts w:ascii="Times New Roman" w:eastAsia="Times New Roman" w:hAnsi="Times New Roman" w:cs="Times New Roman"/>
                <w:sz w:val="20"/>
                <w:szCs w:val="20"/>
              </w:rPr>
            </w:pPr>
            <w:r w:rsidRPr="001F5852">
              <w:rPr>
                <w:rFonts w:ascii="Times New Roman" w:eastAsia="Times New Roman" w:hAnsi="Times New Roman" w:cs="Times New Roman"/>
                <w:sz w:val="20"/>
                <w:szCs w:val="20"/>
              </w:rPr>
              <w:t>2</w:t>
            </w:r>
          </w:p>
        </w:tc>
        <w:tc>
          <w:tcPr>
            <w:tcW w:w="3685" w:type="dxa"/>
            <w:gridSpan w:val="2"/>
            <w:shd w:val="clear" w:color="auto" w:fill="auto"/>
          </w:tcPr>
          <w:p w:rsidR="0041262E" w:rsidRPr="001F5852" w:rsidRDefault="0041262E" w:rsidP="00D547AF">
            <w:pPr>
              <w:autoSpaceDE w:val="0"/>
              <w:autoSpaceDN w:val="0"/>
              <w:adjustRightInd w:val="0"/>
              <w:spacing w:after="0" w:line="240" w:lineRule="auto"/>
              <w:jc w:val="center"/>
              <w:rPr>
                <w:rFonts w:ascii="Times New Roman" w:eastAsia="Times New Roman" w:hAnsi="Times New Roman" w:cs="Times New Roman"/>
                <w:sz w:val="20"/>
                <w:szCs w:val="20"/>
              </w:rPr>
            </w:pPr>
            <w:r w:rsidRPr="001F5852">
              <w:rPr>
                <w:rFonts w:ascii="Times New Roman" w:eastAsia="Times New Roman" w:hAnsi="Times New Roman" w:cs="Times New Roman"/>
                <w:sz w:val="20"/>
                <w:szCs w:val="20"/>
              </w:rPr>
              <w:t>3</w:t>
            </w:r>
          </w:p>
        </w:tc>
        <w:tc>
          <w:tcPr>
            <w:tcW w:w="2660" w:type="dxa"/>
            <w:shd w:val="clear" w:color="auto" w:fill="auto"/>
          </w:tcPr>
          <w:p w:rsidR="0041262E" w:rsidRPr="001F5852" w:rsidRDefault="0041262E" w:rsidP="00D547AF">
            <w:pPr>
              <w:autoSpaceDE w:val="0"/>
              <w:autoSpaceDN w:val="0"/>
              <w:adjustRightInd w:val="0"/>
              <w:spacing w:after="0" w:line="240" w:lineRule="auto"/>
              <w:jc w:val="center"/>
              <w:rPr>
                <w:rFonts w:ascii="Times New Roman" w:eastAsia="Times New Roman" w:hAnsi="Times New Roman" w:cs="Times New Roman"/>
                <w:sz w:val="20"/>
                <w:szCs w:val="20"/>
              </w:rPr>
            </w:pPr>
            <w:r w:rsidRPr="001F5852">
              <w:rPr>
                <w:rFonts w:ascii="Times New Roman" w:eastAsia="Times New Roman" w:hAnsi="Times New Roman" w:cs="Times New Roman"/>
                <w:sz w:val="20"/>
                <w:szCs w:val="20"/>
              </w:rPr>
              <w:t>4</w:t>
            </w:r>
          </w:p>
        </w:tc>
        <w:tc>
          <w:tcPr>
            <w:tcW w:w="2126" w:type="dxa"/>
            <w:shd w:val="clear" w:color="auto" w:fill="auto"/>
          </w:tcPr>
          <w:p w:rsidR="0041262E" w:rsidRPr="001F5852" w:rsidRDefault="0041262E" w:rsidP="00D547AF">
            <w:pPr>
              <w:autoSpaceDE w:val="0"/>
              <w:autoSpaceDN w:val="0"/>
              <w:adjustRightInd w:val="0"/>
              <w:spacing w:after="0" w:line="240" w:lineRule="auto"/>
              <w:jc w:val="center"/>
              <w:rPr>
                <w:rFonts w:ascii="Times New Roman" w:eastAsia="Times New Roman" w:hAnsi="Times New Roman" w:cs="Times New Roman"/>
                <w:sz w:val="20"/>
                <w:szCs w:val="20"/>
              </w:rPr>
            </w:pPr>
            <w:r w:rsidRPr="001F5852">
              <w:rPr>
                <w:rFonts w:ascii="Times New Roman" w:eastAsia="Times New Roman" w:hAnsi="Times New Roman" w:cs="Times New Roman"/>
                <w:sz w:val="20"/>
                <w:szCs w:val="20"/>
              </w:rPr>
              <w:t>5</w:t>
            </w:r>
          </w:p>
        </w:tc>
        <w:tc>
          <w:tcPr>
            <w:tcW w:w="1309" w:type="dxa"/>
            <w:shd w:val="clear" w:color="auto" w:fill="auto"/>
          </w:tcPr>
          <w:p w:rsidR="0041262E" w:rsidRPr="001F5852" w:rsidRDefault="0041262E" w:rsidP="00D547AF">
            <w:pPr>
              <w:autoSpaceDE w:val="0"/>
              <w:autoSpaceDN w:val="0"/>
              <w:adjustRightInd w:val="0"/>
              <w:spacing w:after="0" w:line="240" w:lineRule="auto"/>
              <w:jc w:val="center"/>
              <w:rPr>
                <w:rFonts w:ascii="Times New Roman" w:eastAsia="Times New Roman" w:hAnsi="Times New Roman" w:cs="Times New Roman"/>
                <w:sz w:val="20"/>
                <w:szCs w:val="20"/>
              </w:rPr>
            </w:pPr>
            <w:r w:rsidRPr="001F5852">
              <w:rPr>
                <w:rFonts w:ascii="Times New Roman" w:eastAsia="Times New Roman" w:hAnsi="Times New Roman" w:cs="Times New Roman"/>
                <w:sz w:val="20"/>
                <w:szCs w:val="20"/>
              </w:rPr>
              <w:t>6</w:t>
            </w:r>
          </w:p>
        </w:tc>
      </w:tr>
      <w:tr w:rsidR="0041262E" w:rsidRPr="001F5852" w:rsidTr="00D547AF">
        <w:tc>
          <w:tcPr>
            <w:tcW w:w="851" w:type="dxa"/>
          </w:tcPr>
          <w:p w:rsidR="0041262E" w:rsidRPr="001F5852" w:rsidRDefault="0041262E" w:rsidP="00D547AF">
            <w:pPr>
              <w:spacing w:after="0" w:line="240" w:lineRule="auto"/>
              <w:jc w:val="center"/>
              <w:rPr>
                <w:rFonts w:ascii="Times New Roman" w:eastAsia="Times New Roman" w:hAnsi="Times New Roman" w:cs="Times New Roman"/>
                <w:b/>
                <w:sz w:val="20"/>
                <w:szCs w:val="20"/>
              </w:rPr>
            </w:pPr>
          </w:p>
        </w:tc>
        <w:tc>
          <w:tcPr>
            <w:tcW w:w="14316" w:type="dxa"/>
            <w:gridSpan w:val="7"/>
            <w:shd w:val="clear" w:color="auto" w:fill="auto"/>
          </w:tcPr>
          <w:p w:rsidR="0041262E" w:rsidRPr="007A346C" w:rsidRDefault="0041262E" w:rsidP="00D547AF">
            <w:pPr>
              <w:spacing w:after="0" w:line="240" w:lineRule="auto"/>
              <w:jc w:val="center"/>
              <w:rPr>
                <w:rFonts w:ascii="Times New Roman" w:eastAsia="Times New Roman" w:hAnsi="Times New Roman" w:cs="Times New Roman"/>
                <w:b/>
                <w:sz w:val="18"/>
                <w:szCs w:val="18"/>
              </w:rPr>
            </w:pPr>
            <w:r w:rsidRPr="007A346C">
              <w:rPr>
                <w:rFonts w:ascii="Times New Roman" w:eastAsia="Times New Roman" w:hAnsi="Times New Roman" w:cs="Times New Roman"/>
                <w:b/>
                <w:sz w:val="18"/>
                <w:szCs w:val="18"/>
              </w:rPr>
              <w:t>Муниципальная программа «</w:t>
            </w:r>
            <w:r w:rsidRPr="007A346C">
              <w:rPr>
                <w:rFonts w:ascii="Times New Roman" w:eastAsia="Times New Roman" w:hAnsi="Times New Roman" w:cs="Times New Roman"/>
                <w:b/>
                <w:bCs/>
                <w:sz w:val="18"/>
                <w:szCs w:val="18"/>
              </w:rPr>
              <w:t xml:space="preserve"> Обеспечение жильем жителей города Пскова</w:t>
            </w:r>
            <w:r w:rsidRPr="007A346C">
              <w:rPr>
                <w:rFonts w:ascii="Times New Roman" w:eastAsia="Times New Roman" w:hAnsi="Times New Roman" w:cs="Times New Roman"/>
                <w:b/>
                <w:sz w:val="18"/>
                <w:szCs w:val="18"/>
              </w:rPr>
              <w:t xml:space="preserve"> »</w:t>
            </w:r>
          </w:p>
        </w:tc>
      </w:tr>
      <w:tr w:rsidR="0041262E" w:rsidRPr="001F5852" w:rsidTr="00216A5F">
        <w:trPr>
          <w:trHeight w:val="1674"/>
        </w:trPr>
        <w:tc>
          <w:tcPr>
            <w:tcW w:w="851" w:type="dxa"/>
          </w:tcPr>
          <w:p w:rsidR="0041262E" w:rsidRPr="00CA4748" w:rsidRDefault="0041262E" w:rsidP="00D547AF">
            <w:pPr>
              <w:pStyle w:val="ConsPlusNormal"/>
              <w:jc w:val="both"/>
              <w:rPr>
                <w:rFonts w:ascii="Times New Roman" w:hAnsi="Times New Roman"/>
                <w:sz w:val="18"/>
                <w:szCs w:val="18"/>
              </w:rPr>
            </w:pPr>
            <w:r w:rsidRPr="00CA4748">
              <w:rPr>
                <w:rFonts w:ascii="Times New Roman" w:hAnsi="Times New Roman"/>
                <w:sz w:val="18"/>
                <w:szCs w:val="18"/>
              </w:rPr>
              <w:t>1.</w:t>
            </w:r>
          </w:p>
        </w:tc>
        <w:tc>
          <w:tcPr>
            <w:tcW w:w="3544" w:type="dxa"/>
            <w:shd w:val="clear" w:color="auto" w:fill="auto"/>
          </w:tcPr>
          <w:p w:rsidR="0041262E" w:rsidRPr="00CA4748" w:rsidRDefault="0041262E" w:rsidP="00D547AF">
            <w:pPr>
              <w:pStyle w:val="ConsPlusNormal"/>
              <w:jc w:val="both"/>
              <w:rPr>
                <w:rFonts w:ascii="Times New Roman" w:hAnsi="Times New Roman"/>
                <w:sz w:val="18"/>
                <w:szCs w:val="18"/>
              </w:rPr>
            </w:pPr>
            <w:r w:rsidRPr="00CA4748">
              <w:rPr>
                <w:rFonts w:ascii="Times New Roman" w:hAnsi="Times New Roman" w:cs="Times New Roman"/>
                <w:sz w:val="18"/>
                <w:szCs w:val="18"/>
              </w:rPr>
              <w:t>Общее количество семей, улучшивших жилищные условия</w:t>
            </w:r>
          </w:p>
        </w:tc>
        <w:tc>
          <w:tcPr>
            <w:tcW w:w="992" w:type="dxa"/>
            <w:shd w:val="clear" w:color="auto" w:fill="auto"/>
          </w:tcPr>
          <w:p w:rsidR="0041262E" w:rsidRPr="00CA4748" w:rsidRDefault="0041262E" w:rsidP="00D547AF">
            <w:pPr>
              <w:widowControl w:val="0"/>
              <w:spacing w:after="0" w:line="240" w:lineRule="auto"/>
              <w:jc w:val="center"/>
              <w:rPr>
                <w:rFonts w:ascii="Times New Roman" w:eastAsia="Times New Roman" w:hAnsi="Times New Roman" w:cs="Times New Roman"/>
                <w:snapToGrid w:val="0"/>
                <w:sz w:val="18"/>
                <w:szCs w:val="18"/>
              </w:rPr>
            </w:pPr>
            <w:r w:rsidRPr="00CA4748">
              <w:rPr>
                <w:rFonts w:ascii="Times New Roman" w:eastAsia="Times New Roman" w:hAnsi="Times New Roman" w:cs="Times New Roman"/>
                <w:snapToGrid w:val="0"/>
                <w:sz w:val="18"/>
                <w:szCs w:val="18"/>
              </w:rPr>
              <w:t>Единица</w:t>
            </w:r>
          </w:p>
        </w:tc>
        <w:tc>
          <w:tcPr>
            <w:tcW w:w="3685" w:type="dxa"/>
            <w:gridSpan w:val="2"/>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r w:rsidRPr="00CA4748">
              <w:rPr>
                <w:rFonts w:ascii="Times New Roman" w:eastAsia="Times New Roman" w:hAnsi="Times New Roman" w:cs="Times New Roman"/>
                <w:sz w:val="18"/>
                <w:szCs w:val="18"/>
              </w:rPr>
              <w:t>-</w:t>
            </w:r>
          </w:p>
        </w:tc>
        <w:tc>
          <w:tcPr>
            <w:tcW w:w="2660" w:type="dxa"/>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r w:rsidRPr="00CA4748">
              <w:rPr>
                <w:rFonts w:ascii="Times New Roman" w:eastAsia="Times New Roman" w:hAnsi="Times New Roman" w:cs="Times New Roman"/>
                <w:sz w:val="18"/>
                <w:szCs w:val="18"/>
              </w:rPr>
              <w:t>-</w:t>
            </w:r>
          </w:p>
        </w:tc>
        <w:tc>
          <w:tcPr>
            <w:tcW w:w="2126" w:type="dxa"/>
            <w:shd w:val="clear" w:color="auto" w:fill="auto"/>
          </w:tcPr>
          <w:p w:rsidR="0041262E" w:rsidRPr="00216A5F" w:rsidRDefault="00216A5F" w:rsidP="00D547AF">
            <w:pPr>
              <w:spacing w:after="0" w:line="240" w:lineRule="auto"/>
              <w:jc w:val="both"/>
              <w:rPr>
                <w:rFonts w:ascii="Times New Roman" w:eastAsia="Times New Roman" w:hAnsi="Times New Roman" w:cs="Times New Roman"/>
                <w:sz w:val="18"/>
                <w:szCs w:val="18"/>
              </w:rPr>
            </w:pPr>
            <w:r w:rsidRPr="00216A5F">
              <w:rPr>
                <w:rFonts w:ascii="Times New Roman" w:eastAsia="Times New Roman" w:hAnsi="Times New Roman" w:cs="Times New Roman"/>
                <w:sz w:val="18"/>
                <w:szCs w:val="18"/>
              </w:rPr>
              <w:t>Определяется ежегодно</w:t>
            </w:r>
          </w:p>
        </w:tc>
        <w:tc>
          <w:tcPr>
            <w:tcW w:w="1309" w:type="dxa"/>
            <w:shd w:val="clear" w:color="auto" w:fill="auto"/>
          </w:tcPr>
          <w:p w:rsidR="0041262E" w:rsidRPr="001F5852" w:rsidRDefault="0041262E" w:rsidP="00D547AF">
            <w:pPr>
              <w:spacing w:after="0" w:line="240" w:lineRule="auto"/>
              <w:jc w:val="center"/>
              <w:rPr>
                <w:rFonts w:ascii="Times New Roman" w:eastAsia="Times New Roman" w:hAnsi="Times New Roman" w:cs="Times New Roman"/>
                <w:sz w:val="20"/>
                <w:szCs w:val="20"/>
              </w:rPr>
            </w:pPr>
          </w:p>
        </w:tc>
      </w:tr>
      <w:tr w:rsidR="0041262E" w:rsidRPr="001F5852" w:rsidTr="00216A5F">
        <w:trPr>
          <w:trHeight w:val="1242"/>
        </w:trPr>
        <w:tc>
          <w:tcPr>
            <w:tcW w:w="851" w:type="dxa"/>
            <w:vMerge w:val="restart"/>
          </w:tcPr>
          <w:p w:rsidR="0041262E" w:rsidRPr="00CA4748" w:rsidRDefault="0041262E" w:rsidP="00D547AF">
            <w:pPr>
              <w:pStyle w:val="ConsPlusNormal"/>
              <w:jc w:val="both"/>
              <w:rPr>
                <w:rFonts w:ascii="Times New Roman" w:hAnsi="Times New Roman"/>
                <w:sz w:val="18"/>
                <w:szCs w:val="18"/>
              </w:rPr>
            </w:pPr>
            <w:r w:rsidRPr="00CA4748">
              <w:rPr>
                <w:rFonts w:ascii="Times New Roman" w:hAnsi="Times New Roman"/>
                <w:sz w:val="18"/>
                <w:szCs w:val="18"/>
              </w:rPr>
              <w:t>2.</w:t>
            </w:r>
          </w:p>
        </w:tc>
        <w:tc>
          <w:tcPr>
            <w:tcW w:w="3544" w:type="dxa"/>
            <w:vMerge w:val="restart"/>
            <w:shd w:val="clear" w:color="auto" w:fill="auto"/>
          </w:tcPr>
          <w:p w:rsidR="0041262E" w:rsidRPr="00CA4748" w:rsidRDefault="0041262E" w:rsidP="00D547AF">
            <w:pPr>
              <w:pStyle w:val="ConsPlusNormal"/>
              <w:jc w:val="both"/>
              <w:rPr>
                <w:rFonts w:ascii="Times New Roman" w:hAnsi="Times New Roman"/>
                <w:sz w:val="18"/>
                <w:szCs w:val="18"/>
              </w:rPr>
            </w:pPr>
            <w:r w:rsidRPr="00CA4748">
              <w:rPr>
                <w:rFonts w:ascii="Times New Roman" w:hAnsi="Times New Roman" w:cs="Times New Roman"/>
                <w:sz w:val="18"/>
                <w:szCs w:val="18"/>
              </w:rPr>
              <w:t>Доля граждан, которые улучшат жилищные условия за счет предоставления жилых помещений и оказания социальной поддержки, в общем количестве отдельных категорий граждан, которые нуждаются в улучшении жилищных условий</w:t>
            </w:r>
          </w:p>
        </w:tc>
        <w:tc>
          <w:tcPr>
            <w:tcW w:w="992" w:type="dxa"/>
            <w:vMerge w:val="restart"/>
            <w:shd w:val="clear" w:color="auto" w:fill="auto"/>
          </w:tcPr>
          <w:p w:rsidR="0041262E" w:rsidRPr="00CA4748" w:rsidRDefault="0041262E" w:rsidP="00D547AF">
            <w:pPr>
              <w:widowControl w:val="0"/>
              <w:spacing w:after="0" w:line="240" w:lineRule="auto"/>
              <w:jc w:val="center"/>
              <w:rPr>
                <w:rFonts w:ascii="Times New Roman" w:eastAsia="Times New Roman" w:hAnsi="Times New Roman" w:cs="Times New Roman"/>
                <w:snapToGrid w:val="0"/>
                <w:sz w:val="18"/>
                <w:szCs w:val="18"/>
              </w:rPr>
            </w:pPr>
            <w:r w:rsidRPr="00CA4748">
              <w:rPr>
                <w:rFonts w:ascii="Times New Roman" w:eastAsia="Times New Roman" w:hAnsi="Times New Roman" w:cs="Times New Roman"/>
                <w:snapToGrid w:val="0"/>
                <w:sz w:val="18"/>
                <w:szCs w:val="18"/>
              </w:rPr>
              <w:t>Процент</w:t>
            </w:r>
          </w:p>
        </w:tc>
        <w:tc>
          <w:tcPr>
            <w:tcW w:w="1701" w:type="dxa"/>
            <w:vMerge w:val="restart"/>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r w:rsidRPr="00CA4748">
              <w:rPr>
                <w:rFonts w:ascii="Times New Roman" w:eastAsia="Times New Roman" w:hAnsi="Times New Roman" w:cs="Times New Roman"/>
                <w:sz w:val="18"/>
                <w:szCs w:val="18"/>
              </w:rPr>
              <w:t>Дп/Дф х100</w:t>
            </w:r>
          </w:p>
        </w:tc>
        <w:tc>
          <w:tcPr>
            <w:tcW w:w="1984" w:type="dxa"/>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r w:rsidRPr="00CA4748">
              <w:rPr>
                <w:rFonts w:ascii="Times New Roman" w:eastAsia="Times New Roman" w:hAnsi="Times New Roman" w:cs="Times New Roman"/>
                <w:sz w:val="18"/>
                <w:szCs w:val="18"/>
              </w:rPr>
              <w:t>Дп-общее количество семей которые улучшат свои жилищные условия</w:t>
            </w:r>
          </w:p>
        </w:tc>
        <w:tc>
          <w:tcPr>
            <w:tcW w:w="2660" w:type="dxa"/>
            <w:vMerge w:val="restart"/>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r w:rsidRPr="00CA4748">
              <w:rPr>
                <w:rFonts w:ascii="Times New Roman" w:eastAsia="Times New Roman" w:hAnsi="Times New Roman" w:cs="Times New Roman"/>
                <w:sz w:val="18"/>
                <w:szCs w:val="18"/>
              </w:rPr>
              <w:t>-</w:t>
            </w:r>
          </w:p>
        </w:tc>
        <w:tc>
          <w:tcPr>
            <w:tcW w:w="2126" w:type="dxa"/>
            <w:vMerge w:val="restart"/>
            <w:shd w:val="clear" w:color="auto" w:fill="auto"/>
          </w:tcPr>
          <w:p w:rsidR="0041262E" w:rsidRPr="001F5852" w:rsidRDefault="00216A5F" w:rsidP="00D547AF">
            <w:pPr>
              <w:spacing w:after="0" w:line="240" w:lineRule="auto"/>
              <w:jc w:val="both"/>
              <w:rPr>
                <w:rFonts w:ascii="Times New Roman" w:eastAsia="Times New Roman" w:hAnsi="Times New Roman" w:cs="Times New Roman"/>
                <w:sz w:val="20"/>
                <w:szCs w:val="20"/>
              </w:rPr>
            </w:pPr>
            <w:r w:rsidRPr="00216A5F">
              <w:rPr>
                <w:rFonts w:ascii="Times New Roman" w:eastAsia="Times New Roman" w:hAnsi="Times New Roman" w:cs="Times New Roman"/>
                <w:sz w:val="18"/>
                <w:szCs w:val="18"/>
              </w:rPr>
              <w:t>Определяется ежегодно</w:t>
            </w:r>
          </w:p>
        </w:tc>
        <w:tc>
          <w:tcPr>
            <w:tcW w:w="1309" w:type="dxa"/>
            <w:vMerge w:val="restart"/>
            <w:shd w:val="clear" w:color="auto" w:fill="auto"/>
          </w:tcPr>
          <w:p w:rsidR="0041262E" w:rsidRPr="001F5852" w:rsidRDefault="0041262E" w:rsidP="00D547AF">
            <w:pPr>
              <w:spacing w:after="0" w:line="240" w:lineRule="auto"/>
              <w:jc w:val="center"/>
              <w:rPr>
                <w:rFonts w:ascii="Times New Roman" w:eastAsia="Times New Roman" w:hAnsi="Times New Roman" w:cs="Times New Roman"/>
                <w:sz w:val="20"/>
                <w:szCs w:val="20"/>
              </w:rPr>
            </w:pPr>
          </w:p>
        </w:tc>
      </w:tr>
      <w:tr w:rsidR="0041262E" w:rsidRPr="001F5852" w:rsidTr="00216A5F">
        <w:trPr>
          <w:trHeight w:val="1242"/>
        </w:trPr>
        <w:tc>
          <w:tcPr>
            <w:tcW w:w="851" w:type="dxa"/>
            <w:vMerge/>
          </w:tcPr>
          <w:p w:rsidR="0041262E" w:rsidRPr="00CA4748" w:rsidRDefault="0041262E" w:rsidP="00D547AF">
            <w:pPr>
              <w:pStyle w:val="ConsPlusNormal"/>
              <w:jc w:val="both"/>
              <w:rPr>
                <w:rFonts w:ascii="Times New Roman" w:hAnsi="Times New Roman"/>
                <w:sz w:val="18"/>
                <w:szCs w:val="18"/>
              </w:rPr>
            </w:pPr>
          </w:p>
        </w:tc>
        <w:tc>
          <w:tcPr>
            <w:tcW w:w="3544" w:type="dxa"/>
            <w:vMerge/>
            <w:shd w:val="clear" w:color="auto" w:fill="auto"/>
          </w:tcPr>
          <w:p w:rsidR="0041262E" w:rsidRPr="00CA4748" w:rsidRDefault="0041262E" w:rsidP="00D547AF">
            <w:pPr>
              <w:pStyle w:val="ConsPlusNormal"/>
              <w:jc w:val="both"/>
              <w:rPr>
                <w:rFonts w:ascii="Times New Roman" w:hAnsi="Times New Roman" w:cs="Times New Roman"/>
                <w:sz w:val="18"/>
                <w:szCs w:val="18"/>
              </w:rPr>
            </w:pPr>
          </w:p>
        </w:tc>
        <w:tc>
          <w:tcPr>
            <w:tcW w:w="992" w:type="dxa"/>
            <w:vMerge/>
            <w:shd w:val="clear" w:color="auto" w:fill="auto"/>
          </w:tcPr>
          <w:p w:rsidR="0041262E" w:rsidRPr="00CA4748" w:rsidRDefault="0041262E" w:rsidP="00D547AF">
            <w:pPr>
              <w:widowControl w:val="0"/>
              <w:spacing w:after="0" w:line="240" w:lineRule="auto"/>
              <w:jc w:val="center"/>
              <w:rPr>
                <w:rFonts w:ascii="Times New Roman" w:eastAsia="Times New Roman" w:hAnsi="Times New Roman" w:cs="Times New Roman"/>
                <w:snapToGrid w:val="0"/>
                <w:sz w:val="18"/>
                <w:szCs w:val="18"/>
              </w:rPr>
            </w:pPr>
          </w:p>
        </w:tc>
        <w:tc>
          <w:tcPr>
            <w:tcW w:w="1701" w:type="dxa"/>
            <w:vMerge/>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p>
        </w:tc>
        <w:tc>
          <w:tcPr>
            <w:tcW w:w="1984" w:type="dxa"/>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r w:rsidRPr="00CA4748">
              <w:rPr>
                <w:rFonts w:ascii="Times New Roman" w:eastAsia="Times New Roman" w:hAnsi="Times New Roman" w:cs="Times New Roman"/>
                <w:sz w:val="18"/>
                <w:szCs w:val="18"/>
              </w:rPr>
              <w:t>Дф- фактическое количество семей улучшивших свои жилищные условия</w:t>
            </w:r>
          </w:p>
        </w:tc>
        <w:tc>
          <w:tcPr>
            <w:tcW w:w="2660" w:type="dxa"/>
            <w:vMerge/>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p>
        </w:tc>
        <w:tc>
          <w:tcPr>
            <w:tcW w:w="2126" w:type="dxa"/>
            <w:vMerge/>
            <w:shd w:val="clear" w:color="auto" w:fill="auto"/>
          </w:tcPr>
          <w:p w:rsidR="0041262E" w:rsidRPr="001F5852" w:rsidRDefault="0041262E" w:rsidP="00D547AF">
            <w:pPr>
              <w:spacing w:after="0" w:line="240" w:lineRule="auto"/>
              <w:jc w:val="both"/>
              <w:rPr>
                <w:rFonts w:ascii="Times New Roman" w:eastAsia="Times New Roman" w:hAnsi="Times New Roman" w:cs="Times New Roman"/>
                <w:sz w:val="20"/>
                <w:szCs w:val="20"/>
              </w:rPr>
            </w:pPr>
          </w:p>
        </w:tc>
        <w:tc>
          <w:tcPr>
            <w:tcW w:w="1309" w:type="dxa"/>
            <w:vMerge/>
            <w:shd w:val="clear" w:color="auto" w:fill="auto"/>
          </w:tcPr>
          <w:p w:rsidR="0041262E" w:rsidRPr="001F5852" w:rsidRDefault="0041262E" w:rsidP="00D547AF">
            <w:pPr>
              <w:spacing w:after="0" w:line="240" w:lineRule="auto"/>
              <w:jc w:val="center"/>
              <w:rPr>
                <w:rFonts w:ascii="Times New Roman" w:eastAsia="Times New Roman" w:hAnsi="Times New Roman" w:cs="Times New Roman"/>
                <w:sz w:val="20"/>
                <w:szCs w:val="20"/>
              </w:rPr>
            </w:pPr>
          </w:p>
        </w:tc>
      </w:tr>
      <w:tr w:rsidR="0041262E" w:rsidRPr="001F5852" w:rsidTr="00216A5F">
        <w:trPr>
          <w:trHeight w:val="1698"/>
        </w:trPr>
        <w:tc>
          <w:tcPr>
            <w:tcW w:w="851" w:type="dxa"/>
          </w:tcPr>
          <w:p w:rsidR="0041262E" w:rsidRPr="00CA4748" w:rsidRDefault="0041262E" w:rsidP="00D547AF">
            <w:pPr>
              <w:pStyle w:val="ConsPlusNormal"/>
              <w:jc w:val="both"/>
              <w:rPr>
                <w:rFonts w:ascii="Times New Roman" w:hAnsi="Times New Roman"/>
                <w:sz w:val="18"/>
                <w:szCs w:val="18"/>
              </w:rPr>
            </w:pPr>
            <w:r w:rsidRPr="00CA4748">
              <w:rPr>
                <w:rFonts w:ascii="Times New Roman" w:hAnsi="Times New Roman"/>
                <w:sz w:val="18"/>
                <w:szCs w:val="18"/>
              </w:rPr>
              <w:t>3.</w:t>
            </w:r>
          </w:p>
        </w:tc>
        <w:tc>
          <w:tcPr>
            <w:tcW w:w="3544" w:type="dxa"/>
            <w:shd w:val="clear" w:color="auto" w:fill="auto"/>
          </w:tcPr>
          <w:p w:rsidR="0041262E" w:rsidRPr="00CA4748" w:rsidRDefault="0041262E" w:rsidP="00D547AF">
            <w:pPr>
              <w:pStyle w:val="ConsPlusNormal"/>
              <w:jc w:val="both"/>
              <w:rPr>
                <w:rFonts w:ascii="Times New Roman" w:hAnsi="Times New Roman" w:cs="Times New Roman"/>
                <w:sz w:val="18"/>
                <w:szCs w:val="18"/>
              </w:rPr>
            </w:pPr>
            <w:r w:rsidRPr="00CA4748">
              <w:rPr>
                <w:rFonts w:ascii="Times New Roman" w:hAnsi="Times New Roman" w:cs="Times New Roman"/>
                <w:sz w:val="18"/>
                <w:szCs w:val="18"/>
              </w:rPr>
              <w:t>Общее количество расселенных аварийных многоквартирных домов и непригодных для проживания домов</w:t>
            </w:r>
          </w:p>
        </w:tc>
        <w:tc>
          <w:tcPr>
            <w:tcW w:w="992" w:type="dxa"/>
            <w:shd w:val="clear" w:color="auto" w:fill="auto"/>
          </w:tcPr>
          <w:p w:rsidR="0041262E" w:rsidRPr="00CA4748" w:rsidRDefault="0041262E" w:rsidP="00D547AF">
            <w:pPr>
              <w:widowControl w:val="0"/>
              <w:spacing w:after="0" w:line="240" w:lineRule="auto"/>
              <w:jc w:val="center"/>
              <w:rPr>
                <w:rFonts w:ascii="Times New Roman" w:eastAsia="Times New Roman" w:hAnsi="Times New Roman" w:cs="Times New Roman"/>
                <w:snapToGrid w:val="0"/>
                <w:sz w:val="18"/>
                <w:szCs w:val="18"/>
              </w:rPr>
            </w:pPr>
            <w:r w:rsidRPr="00CA4748">
              <w:rPr>
                <w:rFonts w:ascii="Times New Roman" w:eastAsia="Times New Roman" w:hAnsi="Times New Roman" w:cs="Times New Roman"/>
                <w:snapToGrid w:val="0"/>
                <w:sz w:val="18"/>
                <w:szCs w:val="18"/>
              </w:rPr>
              <w:t>Единица</w:t>
            </w:r>
          </w:p>
        </w:tc>
        <w:tc>
          <w:tcPr>
            <w:tcW w:w="3685" w:type="dxa"/>
            <w:gridSpan w:val="2"/>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p>
        </w:tc>
        <w:tc>
          <w:tcPr>
            <w:tcW w:w="2660" w:type="dxa"/>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p>
        </w:tc>
        <w:tc>
          <w:tcPr>
            <w:tcW w:w="2126" w:type="dxa"/>
            <w:shd w:val="clear" w:color="auto" w:fill="auto"/>
          </w:tcPr>
          <w:p w:rsidR="0041262E" w:rsidRPr="001F5852" w:rsidRDefault="00216A5F" w:rsidP="00D547AF">
            <w:pPr>
              <w:spacing w:after="0" w:line="240" w:lineRule="auto"/>
              <w:jc w:val="both"/>
              <w:rPr>
                <w:rFonts w:ascii="Times New Roman" w:eastAsia="Times New Roman" w:hAnsi="Times New Roman" w:cs="Times New Roman"/>
                <w:sz w:val="20"/>
                <w:szCs w:val="20"/>
              </w:rPr>
            </w:pPr>
            <w:r w:rsidRPr="00216A5F">
              <w:rPr>
                <w:rFonts w:ascii="Times New Roman" w:eastAsia="Times New Roman" w:hAnsi="Times New Roman" w:cs="Times New Roman"/>
                <w:sz w:val="18"/>
                <w:szCs w:val="18"/>
              </w:rPr>
              <w:t>Определяется ежегодно</w:t>
            </w:r>
          </w:p>
        </w:tc>
        <w:tc>
          <w:tcPr>
            <w:tcW w:w="1309" w:type="dxa"/>
            <w:shd w:val="clear" w:color="auto" w:fill="auto"/>
          </w:tcPr>
          <w:p w:rsidR="0041262E" w:rsidRPr="001F5852" w:rsidRDefault="0041262E" w:rsidP="00D547AF">
            <w:pPr>
              <w:spacing w:after="0" w:line="240" w:lineRule="auto"/>
              <w:jc w:val="center"/>
              <w:rPr>
                <w:rFonts w:ascii="Times New Roman" w:eastAsia="Times New Roman" w:hAnsi="Times New Roman" w:cs="Times New Roman"/>
                <w:sz w:val="20"/>
                <w:szCs w:val="20"/>
              </w:rPr>
            </w:pPr>
          </w:p>
        </w:tc>
      </w:tr>
      <w:tr w:rsidR="0041262E" w:rsidRPr="001F5852" w:rsidTr="00D547AF">
        <w:tc>
          <w:tcPr>
            <w:tcW w:w="15167" w:type="dxa"/>
            <w:gridSpan w:val="8"/>
          </w:tcPr>
          <w:p w:rsidR="0041262E" w:rsidRPr="00CA4748" w:rsidRDefault="00FB0297" w:rsidP="00D547AF">
            <w:pPr>
              <w:widowControl w:val="0"/>
              <w:spacing w:after="0" w:line="240" w:lineRule="auto"/>
              <w:jc w:val="center"/>
              <w:rPr>
                <w:rFonts w:ascii="Times New Roman" w:eastAsia="Times New Roman" w:hAnsi="Times New Roman" w:cs="Times New Roman"/>
                <w:b/>
                <w:sz w:val="18"/>
                <w:szCs w:val="18"/>
              </w:rPr>
            </w:pPr>
            <w:hyperlink w:anchor="P773" w:history="1">
              <w:r w:rsidR="0041262E" w:rsidRPr="00CA4748">
                <w:rPr>
                  <w:rStyle w:val="af0"/>
                  <w:rFonts w:ascii="Times New Roman" w:eastAsia="Times New Roman" w:hAnsi="Times New Roman" w:cs="Times New Roman"/>
                  <w:b/>
                  <w:snapToGrid w:val="0"/>
                  <w:color w:val="auto"/>
                  <w:sz w:val="18"/>
                  <w:szCs w:val="18"/>
                  <w:u w:val="none"/>
                </w:rPr>
                <w:t>Подпрограмма 1</w:t>
              </w:r>
            </w:hyperlink>
            <w:r w:rsidR="0041262E" w:rsidRPr="00CA4748">
              <w:rPr>
                <w:rStyle w:val="af0"/>
                <w:rFonts w:ascii="Times New Roman" w:eastAsia="Times New Roman" w:hAnsi="Times New Roman" w:cs="Times New Roman"/>
                <w:b/>
                <w:snapToGrid w:val="0"/>
                <w:color w:val="auto"/>
                <w:sz w:val="18"/>
                <w:szCs w:val="18"/>
                <w:u w:val="none"/>
              </w:rPr>
              <w:t>.</w:t>
            </w:r>
            <w:r w:rsidR="0041262E" w:rsidRPr="00CA4748">
              <w:rPr>
                <w:rFonts w:ascii="Times New Roman" w:eastAsia="Times New Roman" w:hAnsi="Times New Roman" w:cs="Times New Roman"/>
                <w:b/>
                <w:snapToGrid w:val="0"/>
                <w:sz w:val="18"/>
                <w:szCs w:val="18"/>
              </w:rPr>
              <w:t xml:space="preserve"> Жилище</w:t>
            </w:r>
          </w:p>
        </w:tc>
      </w:tr>
      <w:tr w:rsidR="0041262E" w:rsidRPr="001F5852" w:rsidTr="00216A5F">
        <w:tc>
          <w:tcPr>
            <w:tcW w:w="851" w:type="dxa"/>
          </w:tcPr>
          <w:p w:rsidR="0041262E" w:rsidRPr="007A346C" w:rsidRDefault="00CA4748" w:rsidP="00CA4748">
            <w:pPr>
              <w:pStyle w:val="ConsPlusNormal"/>
              <w:rPr>
                <w:rFonts w:ascii="Times New Roman" w:hAnsi="Times New Roman" w:cs="Times New Roman"/>
                <w:sz w:val="18"/>
                <w:szCs w:val="18"/>
              </w:rPr>
            </w:pPr>
            <w:r>
              <w:rPr>
                <w:rFonts w:ascii="Times New Roman" w:hAnsi="Times New Roman" w:cs="Times New Roman"/>
                <w:sz w:val="18"/>
                <w:szCs w:val="18"/>
              </w:rPr>
              <w:t>1.1.</w:t>
            </w:r>
          </w:p>
        </w:tc>
        <w:tc>
          <w:tcPr>
            <w:tcW w:w="3544" w:type="dxa"/>
            <w:shd w:val="clear" w:color="auto" w:fill="auto"/>
          </w:tcPr>
          <w:p w:rsidR="0041262E" w:rsidRPr="00CA4748" w:rsidRDefault="0041262E" w:rsidP="00D547AF">
            <w:pPr>
              <w:pStyle w:val="ConsPlusNormal"/>
              <w:rPr>
                <w:rFonts w:ascii="Times New Roman" w:hAnsi="Times New Roman" w:cs="Times New Roman"/>
                <w:sz w:val="18"/>
                <w:szCs w:val="18"/>
              </w:rPr>
            </w:pPr>
            <w:r w:rsidRPr="00CA4748">
              <w:rPr>
                <w:rFonts w:ascii="Times New Roman" w:hAnsi="Times New Roman" w:cs="Times New Roman"/>
                <w:sz w:val="18"/>
                <w:szCs w:val="18"/>
              </w:rPr>
              <w:t>Количество обеспечиваемых семей, имеющих право на получение жилья вне очереди</w:t>
            </w:r>
          </w:p>
        </w:tc>
        <w:tc>
          <w:tcPr>
            <w:tcW w:w="992" w:type="dxa"/>
            <w:shd w:val="clear" w:color="auto" w:fill="auto"/>
          </w:tcPr>
          <w:p w:rsidR="0041262E" w:rsidRPr="00CA4748" w:rsidRDefault="0041262E" w:rsidP="00D547AF">
            <w:pPr>
              <w:widowControl w:val="0"/>
              <w:spacing w:after="0" w:line="240" w:lineRule="auto"/>
              <w:jc w:val="center"/>
              <w:rPr>
                <w:rFonts w:ascii="Times New Roman" w:eastAsia="Times New Roman" w:hAnsi="Times New Roman" w:cs="Times New Roman"/>
                <w:snapToGrid w:val="0"/>
                <w:sz w:val="18"/>
                <w:szCs w:val="18"/>
              </w:rPr>
            </w:pPr>
            <w:r w:rsidRPr="00CA4748">
              <w:rPr>
                <w:rFonts w:ascii="Times New Roman" w:eastAsia="Times New Roman" w:hAnsi="Times New Roman" w:cs="Times New Roman"/>
                <w:snapToGrid w:val="0"/>
                <w:sz w:val="18"/>
                <w:szCs w:val="18"/>
              </w:rPr>
              <w:t>Единица</w:t>
            </w:r>
          </w:p>
        </w:tc>
        <w:tc>
          <w:tcPr>
            <w:tcW w:w="3685" w:type="dxa"/>
            <w:gridSpan w:val="2"/>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r w:rsidRPr="00CA4748">
              <w:rPr>
                <w:rFonts w:ascii="Times New Roman" w:eastAsia="Times New Roman" w:hAnsi="Times New Roman" w:cs="Times New Roman"/>
                <w:sz w:val="18"/>
                <w:szCs w:val="18"/>
              </w:rPr>
              <w:t>-</w:t>
            </w:r>
          </w:p>
        </w:tc>
        <w:tc>
          <w:tcPr>
            <w:tcW w:w="2660" w:type="dxa"/>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r w:rsidRPr="00CA4748">
              <w:rPr>
                <w:rFonts w:ascii="Times New Roman" w:eastAsia="Times New Roman" w:hAnsi="Times New Roman" w:cs="Times New Roman"/>
                <w:sz w:val="18"/>
                <w:szCs w:val="18"/>
              </w:rPr>
              <w:t>-</w:t>
            </w:r>
          </w:p>
        </w:tc>
        <w:tc>
          <w:tcPr>
            <w:tcW w:w="2126" w:type="dxa"/>
            <w:shd w:val="clear" w:color="auto" w:fill="auto"/>
          </w:tcPr>
          <w:p w:rsidR="0041262E" w:rsidRPr="00CA4748" w:rsidRDefault="00216A5F" w:rsidP="00D547AF">
            <w:pPr>
              <w:spacing w:after="0" w:line="240" w:lineRule="auto"/>
              <w:jc w:val="both"/>
              <w:rPr>
                <w:rFonts w:ascii="Times New Roman" w:eastAsia="Times New Roman" w:hAnsi="Times New Roman" w:cs="Times New Roman"/>
                <w:sz w:val="18"/>
                <w:szCs w:val="18"/>
              </w:rPr>
            </w:pPr>
            <w:r w:rsidRPr="00216A5F">
              <w:rPr>
                <w:rFonts w:ascii="Times New Roman" w:eastAsia="Times New Roman" w:hAnsi="Times New Roman" w:cs="Times New Roman"/>
                <w:sz w:val="18"/>
                <w:szCs w:val="18"/>
              </w:rPr>
              <w:t>Определяется ежегодно</w:t>
            </w:r>
          </w:p>
        </w:tc>
        <w:tc>
          <w:tcPr>
            <w:tcW w:w="1309" w:type="dxa"/>
            <w:shd w:val="clear" w:color="auto" w:fill="auto"/>
          </w:tcPr>
          <w:p w:rsidR="0041262E" w:rsidRPr="001F5852" w:rsidRDefault="0041262E" w:rsidP="00D547AF">
            <w:pPr>
              <w:spacing w:after="0" w:line="240" w:lineRule="auto"/>
              <w:jc w:val="center"/>
              <w:rPr>
                <w:rFonts w:ascii="Times New Roman" w:eastAsia="Times New Roman" w:hAnsi="Times New Roman" w:cs="Times New Roman"/>
                <w:sz w:val="20"/>
                <w:szCs w:val="20"/>
              </w:rPr>
            </w:pPr>
          </w:p>
        </w:tc>
      </w:tr>
      <w:tr w:rsidR="0041262E" w:rsidRPr="001F5852" w:rsidTr="00216A5F">
        <w:tc>
          <w:tcPr>
            <w:tcW w:w="851" w:type="dxa"/>
          </w:tcPr>
          <w:p w:rsidR="0041262E" w:rsidRPr="00CA4748" w:rsidRDefault="0041262E" w:rsidP="00D547AF">
            <w:pPr>
              <w:widowControl w:val="0"/>
              <w:spacing w:after="0" w:line="240" w:lineRule="auto"/>
              <w:rPr>
                <w:rFonts w:ascii="Times New Roman" w:eastAsia="Times New Roman" w:hAnsi="Times New Roman" w:cs="Times New Roman"/>
                <w:snapToGrid w:val="0"/>
                <w:sz w:val="18"/>
                <w:szCs w:val="18"/>
              </w:rPr>
            </w:pPr>
            <w:r w:rsidRPr="00CA4748">
              <w:rPr>
                <w:rFonts w:ascii="Times New Roman" w:eastAsia="Times New Roman" w:hAnsi="Times New Roman" w:cs="Times New Roman"/>
                <w:snapToGrid w:val="0"/>
                <w:sz w:val="18"/>
                <w:szCs w:val="18"/>
              </w:rPr>
              <w:lastRenderedPageBreak/>
              <w:t>1.2.</w:t>
            </w:r>
          </w:p>
        </w:tc>
        <w:tc>
          <w:tcPr>
            <w:tcW w:w="3544" w:type="dxa"/>
            <w:shd w:val="clear" w:color="auto" w:fill="auto"/>
          </w:tcPr>
          <w:p w:rsidR="0041262E" w:rsidRPr="00CA4748" w:rsidRDefault="0041262E" w:rsidP="00D547AF">
            <w:pPr>
              <w:widowControl w:val="0"/>
              <w:spacing w:after="0" w:line="240" w:lineRule="auto"/>
              <w:rPr>
                <w:rFonts w:ascii="Times New Roman" w:eastAsia="Times New Roman" w:hAnsi="Times New Roman" w:cs="Times New Roman"/>
                <w:snapToGrid w:val="0"/>
                <w:sz w:val="18"/>
                <w:szCs w:val="18"/>
              </w:rPr>
            </w:pPr>
            <w:r w:rsidRPr="00CA4748">
              <w:rPr>
                <w:rFonts w:ascii="Times New Roman" w:hAnsi="Times New Roman" w:cs="Times New Roman"/>
                <w:sz w:val="18"/>
                <w:szCs w:val="18"/>
              </w:rPr>
              <w:t>Количество семей, улучшивших жилищные условия путем получения социальной поддержки</w:t>
            </w:r>
          </w:p>
        </w:tc>
        <w:tc>
          <w:tcPr>
            <w:tcW w:w="992" w:type="dxa"/>
            <w:shd w:val="clear" w:color="auto" w:fill="auto"/>
          </w:tcPr>
          <w:p w:rsidR="0041262E" w:rsidRPr="00CA4748" w:rsidRDefault="0041262E" w:rsidP="00D547AF">
            <w:pPr>
              <w:pStyle w:val="ConsPlusNormal"/>
              <w:rPr>
                <w:rFonts w:ascii="Times New Roman" w:hAnsi="Times New Roman"/>
                <w:sz w:val="18"/>
                <w:szCs w:val="18"/>
              </w:rPr>
            </w:pPr>
            <w:r w:rsidRPr="00CA4748">
              <w:rPr>
                <w:rFonts w:ascii="Times New Roman" w:hAnsi="Times New Roman"/>
                <w:sz w:val="18"/>
                <w:szCs w:val="18"/>
              </w:rPr>
              <w:t>Единица</w:t>
            </w:r>
          </w:p>
        </w:tc>
        <w:tc>
          <w:tcPr>
            <w:tcW w:w="3685" w:type="dxa"/>
            <w:gridSpan w:val="2"/>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p>
        </w:tc>
        <w:tc>
          <w:tcPr>
            <w:tcW w:w="2660" w:type="dxa"/>
            <w:shd w:val="clear" w:color="auto" w:fill="auto"/>
          </w:tcPr>
          <w:p w:rsidR="0041262E" w:rsidRPr="00CA4748" w:rsidRDefault="0041262E" w:rsidP="00D547AF">
            <w:pPr>
              <w:spacing w:after="0" w:line="240" w:lineRule="auto"/>
              <w:jc w:val="both"/>
              <w:rPr>
                <w:rFonts w:ascii="Times New Roman" w:eastAsia="Times New Roman" w:hAnsi="Times New Roman" w:cs="Times New Roman"/>
                <w:sz w:val="18"/>
                <w:szCs w:val="18"/>
              </w:rPr>
            </w:pPr>
          </w:p>
        </w:tc>
        <w:tc>
          <w:tcPr>
            <w:tcW w:w="2126" w:type="dxa"/>
            <w:shd w:val="clear" w:color="auto" w:fill="auto"/>
          </w:tcPr>
          <w:p w:rsidR="0041262E" w:rsidRPr="00CA4748" w:rsidRDefault="00216A5F" w:rsidP="00D547AF">
            <w:pPr>
              <w:spacing w:after="0" w:line="240" w:lineRule="auto"/>
              <w:jc w:val="both"/>
              <w:rPr>
                <w:rFonts w:ascii="Times New Roman" w:eastAsia="Times New Roman" w:hAnsi="Times New Roman" w:cs="Times New Roman"/>
                <w:sz w:val="18"/>
                <w:szCs w:val="18"/>
              </w:rPr>
            </w:pPr>
            <w:r w:rsidRPr="00216A5F">
              <w:rPr>
                <w:rFonts w:ascii="Times New Roman" w:eastAsia="Times New Roman" w:hAnsi="Times New Roman" w:cs="Times New Roman"/>
                <w:sz w:val="18"/>
                <w:szCs w:val="18"/>
              </w:rPr>
              <w:t>Определяется ежегодно</w:t>
            </w:r>
          </w:p>
        </w:tc>
        <w:tc>
          <w:tcPr>
            <w:tcW w:w="1309" w:type="dxa"/>
            <w:shd w:val="clear" w:color="auto" w:fill="auto"/>
          </w:tcPr>
          <w:p w:rsidR="0041262E" w:rsidRPr="001F5852" w:rsidRDefault="0041262E" w:rsidP="00D547AF">
            <w:pPr>
              <w:spacing w:after="0" w:line="240" w:lineRule="auto"/>
              <w:jc w:val="center"/>
              <w:rPr>
                <w:rFonts w:ascii="Times New Roman" w:eastAsia="Times New Roman" w:hAnsi="Times New Roman" w:cs="Times New Roman"/>
                <w:sz w:val="20"/>
                <w:szCs w:val="20"/>
              </w:rPr>
            </w:pPr>
          </w:p>
        </w:tc>
      </w:tr>
      <w:tr w:rsidR="0041262E" w:rsidRPr="001F5852" w:rsidTr="00D547AF">
        <w:tc>
          <w:tcPr>
            <w:tcW w:w="15167" w:type="dxa"/>
            <w:gridSpan w:val="8"/>
          </w:tcPr>
          <w:p w:rsidR="0041262E" w:rsidRPr="00CA4748" w:rsidRDefault="0041262E" w:rsidP="00D547AF">
            <w:pPr>
              <w:spacing w:after="0" w:line="240" w:lineRule="auto"/>
              <w:jc w:val="center"/>
              <w:rPr>
                <w:rFonts w:ascii="Times New Roman" w:eastAsia="Times New Roman" w:hAnsi="Times New Roman" w:cs="Times New Roman"/>
                <w:b/>
                <w:sz w:val="18"/>
                <w:szCs w:val="18"/>
              </w:rPr>
            </w:pPr>
            <w:r w:rsidRPr="00CA4748">
              <w:rPr>
                <w:rFonts w:ascii="Times New Roman" w:eastAsia="Times New Roman" w:hAnsi="Times New Roman" w:cs="Times New Roman"/>
                <w:b/>
                <w:sz w:val="18"/>
                <w:szCs w:val="18"/>
              </w:rPr>
              <w:t xml:space="preserve">Подпрограмма 2. </w:t>
            </w:r>
            <w:r w:rsidRPr="00CA4748">
              <w:rPr>
                <w:rFonts w:ascii="Times New Roman" w:hAnsi="Times New Roman" w:cs="Times New Roman"/>
                <w:b/>
                <w:sz w:val="18"/>
                <w:szCs w:val="18"/>
              </w:rPr>
              <w:t xml:space="preserve"> Переселение граждан из аварийного и непригодного для проживания жилищного фонда</w:t>
            </w:r>
          </w:p>
        </w:tc>
      </w:tr>
      <w:tr w:rsidR="0041262E" w:rsidRPr="00CA4748" w:rsidTr="00216A5F">
        <w:tc>
          <w:tcPr>
            <w:tcW w:w="851" w:type="dxa"/>
          </w:tcPr>
          <w:p w:rsidR="0041262E" w:rsidRPr="00CA4748" w:rsidRDefault="0041262E" w:rsidP="00D547AF">
            <w:pPr>
              <w:pStyle w:val="ConsPlusNormal"/>
              <w:jc w:val="both"/>
              <w:rPr>
                <w:rFonts w:ascii="Times New Roman" w:hAnsi="Times New Roman"/>
                <w:sz w:val="18"/>
                <w:szCs w:val="18"/>
              </w:rPr>
            </w:pPr>
            <w:r w:rsidRPr="00CA4748">
              <w:rPr>
                <w:rFonts w:ascii="Times New Roman" w:hAnsi="Times New Roman"/>
                <w:sz w:val="18"/>
                <w:szCs w:val="18"/>
              </w:rPr>
              <w:t>2.1</w:t>
            </w:r>
          </w:p>
        </w:tc>
        <w:tc>
          <w:tcPr>
            <w:tcW w:w="3544" w:type="dxa"/>
            <w:shd w:val="clear" w:color="auto" w:fill="auto"/>
          </w:tcPr>
          <w:p w:rsidR="0041262E" w:rsidRPr="00CA4748" w:rsidRDefault="0041262E" w:rsidP="00D547AF">
            <w:pPr>
              <w:pStyle w:val="ConsPlusNormal"/>
              <w:jc w:val="both"/>
              <w:rPr>
                <w:rFonts w:ascii="Times New Roman" w:hAnsi="Times New Roman"/>
                <w:sz w:val="18"/>
                <w:szCs w:val="18"/>
              </w:rPr>
            </w:pPr>
            <w:r w:rsidRPr="00CA4748">
              <w:rPr>
                <w:rFonts w:ascii="Times New Roman" w:hAnsi="Times New Roman" w:cs="Times New Roman"/>
                <w:sz w:val="18"/>
                <w:szCs w:val="18"/>
              </w:rPr>
              <w:t>Количество расселенных аварийных многоквартирных домов</w:t>
            </w:r>
          </w:p>
        </w:tc>
        <w:tc>
          <w:tcPr>
            <w:tcW w:w="992" w:type="dxa"/>
            <w:shd w:val="clear" w:color="auto" w:fill="auto"/>
          </w:tcPr>
          <w:p w:rsidR="0041262E" w:rsidRPr="00CA4748" w:rsidRDefault="0041262E" w:rsidP="00D547AF">
            <w:pPr>
              <w:pStyle w:val="ConsPlusNormal"/>
              <w:rPr>
                <w:rFonts w:ascii="Times New Roman" w:hAnsi="Times New Roman"/>
                <w:sz w:val="18"/>
                <w:szCs w:val="18"/>
              </w:rPr>
            </w:pPr>
            <w:r w:rsidRPr="00CA4748">
              <w:rPr>
                <w:rFonts w:ascii="Times New Roman" w:hAnsi="Times New Roman"/>
                <w:sz w:val="18"/>
                <w:szCs w:val="18"/>
              </w:rPr>
              <w:t>Единица</w:t>
            </w:r>
          </w:p>
        </w:tc>
        <w:tc>
          <w:tcPr>
            <w:tcW w:w="3685" w:type="dxa"/>
            <w:gridSpan w:val="2"/>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p>
        </w:tc>
        <w:tc>
          <w:tcPr>
            <w:tcW w:w="2660" w:type="dxa"/>
            <w:shd w:val="clear" w:color="auto" w:fill="auto"/>
          </w:tcPr>
          <w:p w:rsidR="0041262E" w:rsidRPr="00CA4748" w:rsidRDefault="0041262E" w:rsidP="00D547AF">
            <w:pPr>
              <w:autoSpaceDE w:val="0"/>
              <w:autoSpaceDN w:val="0"/>
              <w:adjustRightInd w:val="0"/>
              <w:spacing w:after="0" w:line="240" w:lineRule="auto"/>
              <w:jc w:val="both"/>
              <w:rPr>
                <w:rFonts w:ascii="Times New Roman" w:hAnsi="Times New Roman" w:cs="Times New Roman"/>
                <w:sz w:val="18"/>
                <w:szCs w:val="18"/>
              </w:rPr>
            </w:pPr>
          </w:p>
        </w:tc>
        <w:tc>
          <w:tcPr>
            <w:tcW w:w="2126" w:type="dxa"/>
            <w:shd w:val="clear" w:color="auto" w:fill="auto"/>
          </w:tcPr>
          <w:p w:rsidR="0041262E" w:rsidRPr="00CA4748" w:rsidRDefault="00216A5F" w:rsidP="00D547AF">
            <w:pPr>
              <w:spacing w:after="0" w:line="240" w:lineRule="auto"/>
              <w:jc w:val="both"/>
              <w:rPr>
                <w:rFonts w:ascii="Times New Roman" w:eastAsia="Times New Roman" w:hAnsi="Times New Roman" w:cs="Times New Roman"/>
                <w:sz w:val="18"/>
                <w:szCs w:val="18"/>
              </w:rPr>
            </w:pPr>
            <w:r w:rsidRPr="00216A5F">
              <w:rPr>
                <w:rFonts w:ascii="Times New Roman" w:eastAsia="Times New Roman" w:hAnsi="Times New Roman" w:cs="Times New Roman"/>
                <w:sz w:val="18"/>
                <w:szCs w:val="18"/>
              </w:rPr>
              <w:t>Определяется ежегодно</w:t>
            </w:r>
          </w:p>
        </w:tc>
        <w:tc>
          <w:tcPr>
            <w:tcW w:w="1309" w:type="dxa"/>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p>
        </w:tc>
      </w:tr>
      <w:tr w:rsidR="0041262E" w:rsidRPr="00CA4748" w:rsidTr="00216A5F">
        <w:tc>
          <w:tcPr>
            <w:tcW w:w="851" w:type="dxa"/>
          </w:tcPr>
          <w:p w:rsidR="0041262E" w:rsidRPr="00CA4748" w:rsidRDefault="0041262E" w:rsidP="00CA4748">
            <w:pPr>
              <w:pStyle w:val="ConsPlusNormal"/>
              <w:rPr>
                <w:rFonts w:ascii="Times New Roman" w:hAnsi="Times New Roman" w:cs="Times New Roman"/>
                <w:sz w:val="18"/>
                <w:szCs w:val="18"/>
              </w:rPr>
            </w:pPr>
            <w:r w:rsidRPr="00CA4748">
              <w:rPr>
                <w:rFonts w:ascii="Times New Roman" w:hAnsi="Times New Roman" w:cs="Times New Roman"/>
                <w:sz w:val="18"/>
                <w:szCs w:val="18"/>
              </w:rPr>
              <w:t>2.2</w:t>
            </w:r>
          </w:p>
        </w:tc>
        <w:tc>
          <w:tcPr>
            <w:tcW w:w="3544" w:type="dxa"/>
            <w:shd w:val="clear" w:color="auto" w:fill="auto"/>
          </w:tcPr>
          <w:p w:rsidR="0041262E" w:rsidRPr="00CA4748" w:rsidRDefault="0041262E" w:rsidP="00D547AF">
            <w:pPr>
              <w:pStyle w:val="ConsPlusNormal"/>
              <w:rPr>
                <w:rFonts w:ascii="Times New Roman" w:hAnsi="Times New Roman" w:cs="Times New Roman"/>
                <w:sz w:val="18"/>
                <w:szCs w:val="18"/>
              </w:rPr>
            </w:pPr>
            <w:r w:rsidRPr="00CA4748">
              <w:rPr>
                <w:rFonts w:ascii="Times New Roman" w:hAnsi="Times New Roman" w:cs="Times New Roman"/>
                <w:sz w:val="18"/>
                <w:szCs w:val="18"/>
              </w:rPr>
              <w:t xml:space="preserve">Количество семей, расселенных из аварийного жилищного фонда </w:t>
            </w:r>
          </w:p>
        </w:tc>
        <w:tc>
          <w:tcPr>
            <w:tcW w:w="992" w:type="dxa"/>
            <w:shd w:val="clear" w:color="auto" w:fill="auto"/>
          </w:tcPr>
          <w:p w:rsidR="0041262E" w:rsidRPr="00CA4748" w:rsidRDefault="0041262E" w:rsidP="00D547AF">
            <w:pPr>
              <w:pStyle w:val="ConsPlusNormal"/>
              <w:rPr>
                <w:rFonts w:ascii="Times New Roman" w:hAnsi="Times New Roman"/>
                <w:sz w:val="18"/>
                <w:szCs w:val="18"/>
              </w:rPr>
            </w:pPr>
            <w:r w:rsidRPr="00CA4748">
              <w:rPr>
                <w:rFonts w:ascii="Times New Roman" w:hAnsi="Times New Roman"/>
                <w:sz w:val="18"/>
                <w:szCs w:val="18"/>
              </w:rPr>
              <w:t>Единица</w:t>
            </w:r>
          </w:p>
        </w:tc>
        <w:tc>
          <w:tcPr>
            <w:tcW w:w="3685" w:type="dxa"/>
            <w:gridSpan w:val="2"/>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p>
        </w:tc>
        <w:tc>
          <w:tcPr>
            <w:tcW w:w="2660" w:type="dxa"/>
            <w:shd w:val="clear" w:color="auto" w:fill="auto"/>
          </w:tcPr>
          <w:p w:rsidR="0041262E" w:rsidRPr="00CA4748" w:rsidRDefault="0041262E" w:rsidP="00D547AF">
            <w:pPr>
              <w:autoSpaceDE w:val="0"/>
              <w:autoSpaceDN w:val="0"/>
              <w:adjustRightInd w:val="0"/>
              <w:spacing w:after="0" w:line="240" w:lineRule="auto"/>
              <w:jc w:val="both"/>
              <w:rPr>
                <w:rFonts w:ascii="Times New Roman" w:hAnsi="Times New Roman" w:cs="Times New Roman"/>
                <w:sz w:val="18"/>
                <w:szCs w:val="18"/>
              </w:rPr>
            </w:pPr>
          </w:p>
        </w:tc>
        <w:tc>
          <w:tcPr>
            <w:tcW w:w="2126" w:type="dxa"/>
            <w:shd w:val="clear" w:color="auto" w:fill="auto"/>
          </w:tcPr>
          <w:p w:rsidR="0041262E" w:rsidRPr="00CA4748" w:rsidRDefault="00216A5F" w:rsidP="00D547AF">
            <w:pPr>
              <w:spacing w:after="0" w:line="240" w:lineRule="auto"/>
              <w:jc w:val="both"/>
              <w:rPr>
                <w:rFonts w:ascii="Times New Roman" w:eastAsia="Times New Roman" w:hAnsi="Times New Roman" w:cs="Times New Roman"/>
                <w:sz w:val="18"/>
                <w:szCs w:val="18"/>
              </w:rPr>
            </w:pPr>
            <w:r w:rsidRPr="00216A5F">
              <w:rPr>
                <w:rFonts w:ascii="Times New Roman" w:eastAsia="Times New Roman" w:hAnsi="Times New Roman" w:cs="Times New Roman"/>
                <w:sz w:val="18"/>
                <w:szCs w:val="18"/>
              </w:rPr>
              <w:t>Определяется ежегодно</w:t>
            </w:r>
          </w:p>
        </w:tc>
        <w:tc>
          <w:tcPr>
            <w:tcW w:w="1309" w:type="dxa"/>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p>
        </w:tc>
      </w:tr>
      <w:tr w:rsidR="0041262E" w:rsidRPr="00CA4748" w:rsidTr="00216A5F">
        <w:tc>
          <w:tcPr>
            <w:tcW w:w="851" w:type="dxa"/>
          </w:tcPr>
          <w:p w:rsidR="0041262E" w:rsidRPr="00CA4748" w:rsidRDefault="0041262E" w:rsidP="00CA4748">
            <w:pPr>
              <w:pStyle w:val="ConsPlusNormal"/>
              <w:rPr>
                <w:rFonts w:ascii="Times New Roman" w:hAnsi="Times New Roman" w:cs="Times New Roman"/>
                <w:sz w:val="18"/>
                <w:szCs w:val="18"/>
              </w:rPr>
            </w:pPr>
            <w:r w:rsidRPr="00CA4748">
              <w:rPr>
                <w:rFonts w:ascii="Times New Roman" w:hAnsi="Times New Roman" w:cs="Times New Roman"/>
                <w:sz w:val="18"/>
                <w:szCs w:val="18"/>
              </w:rPr>
              <w:t>2.3</w:t>
            </w:r>
          </w:p>
        </w:tc>
        <w:tc>
          <w:tcPr>
            <w:tcW w:w="3544" w:type="dxa"/>
            <w:shd w:val="clear" w:color="auto" w:fill="auto"/>
          </w:tcPr>
          <w:p w:rsidR="0041262E" w:rsidRPr="00CA4748" w:rsidRDefault="0041262E" w:rsidP="00D547AF">
            <w:pPr>
              <w:pStyle w:val="ConsPlusNormal"/>
              <w:rPr>
                <w:rFonts w:ascii="Times New Roman" w:hAnsi="Times New Roman" w:cs="Times New Roman"/>
                <w:sz w:val="18"/>
                <w:szCs w:val="18"/>
              </w:rPr>
            </w:pPr>
            <w:r w:rsidRPr="00CA4748">
              <w:rPr>
                <w:rFonts w:ascii="Times New Roman" w:hAnsi="Times New Roman" w:cs="Times New Roman"/>
                <w:sz w:val="18"/>
                <w:szCs w:val="18"/>
              </w:rPr>
              <w:t xml:space="preserve">Площадь расселенного аварийного жилищного фонда </w:t>
            </w:r>
          </w:p>
        </w:tc>
        <w:tc>
          <w:tcPr>
            <w:tcW w:w="992" w:type="dxa"/>
            <w:shd w:val="clear" w:color="auto" w:fill="auto"/>
          </w:tcPr>
          <w:p w:rsidR="0041262E" w:rsidRPr="00CA4748" w:rsidRDefault="0041262E" w:rsidP="00CA4748">
            <w:pPr>
              <w:pStyle w:val="ConsPlusNormal"/>
              <w:rPr>
                <w:rFonts w:ascii="Times New Roman" w:hAnsi="Times New Roman" w:cs="Times New Roman"/>
                <w:sz w:val="18"/>
                <w:szCs w:val="18"/>
              </w:rPr>
            </w:pPr>
            <w:r w:rsidRPr="00CA4748">
              <w:rPr>
                <w:rFonts w:ascii="Times New Roman" w:hAnsi="Times New Roman" w:cs="Times New Roman"/>
                <w:sz w:val="18"/>
                <w:szCs w:val="18"/>
              </w:rPr>
              <w:t>Кв</w:t>
            </w:r>
            <w:r w:rsidR="00CA4748">
              <w:rPr>
                <w:rFonts w:ascii="Times New Roman" w:hAnsi="Times New Roman" w:cs="Times New Roman"/>
                <w:sz w:val="18"/>
                <w:szCs w:val="18"/>
              </w:rPr>
              <w:t>.м</w:t>
            </w:r>
          </w:p>
        </w:tc>
        <w:tc>
          <w:tcPr>
            <w:tcW w:w="3685" w:type="dxa"/>
            <w:gridSpan w:val="2"/>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p>
        </w:tc>
        <w:tc>
          <w:tcPr>
            <w:tcW w:w="2660" w:type="dxa"/>
            <w:shd w:val="clear" w:color="auto" w:fill="auto"/>
          </w:tcPr>
          <w:p w:rsidR="0041262E" w:rsidRPr="00CA4748" w:rsidRDefault="0041262E" w:rsidP="00D547AF">
            <w:pPr>
              <w:autoSpaceDE w:val="0"/>
              <w:autoSpaceDN w:val="0"/>
              <w:adjustRightInd w:val="0"/>
              <w:spacing w:after="0" w:line="240" w:lineRule="auto"/>
              <w:jc w:val="both"/>
              <w:rPr>
                <w:rFonts w:ascii="Times New Roman" w:eastAsia="Times New Roman" w:hAnsi="Times New Roman" w:cs="Times New Roman"/>
                <w:sz w:val="18"/>
                <w:szCs w:val="18"/>
              </w:rPr>
            </w:pPr>
          </w:p>
        </w:tc>
        <w:tc>
          <w:tcPr>
            <w:tcW w:w="2126" w:type="dxa"/>
            <w:shd w:val="clear" w:color="auto" w:fill="auto"/>
          </w:tcPr>
          <w:p w:rsidR="0041262E" w:rsidRPr="00CA4748" w:rsidRDefault="00216A5F" w:rsidP="00D547AF">
            <w:pPr>
              <w:spacing w:after="0" w:line="240" w:lineRule="auto"/>
              <w:jc w:val="both"/>
              <w:rPr>
                <w:rFonts w:ascii="Times New Roman" w:eastAsia="Times New Roman" w:hAnsi="Times New Roman" w:cs="Times New Roman"/>
                <w:sz w:val="18"/>
                <w:szCs w:val="18"/>
              </w:rPr>
            </w:pPr>
            <w:r w:rsidRPr="00216A5F">
              <w:rPr>
                <w:rFonts w:ascii="Times New Roman" w:eastAsia="Times New Roman" w:hAnsi="Times New Roman" w:cs="Times New Roman"/>
                <w:sz w:val="18"/>
                <w:szCs w:val="18"/>
              </w:rPr>
              <w:t>Определяется ежегодно</w:t>
            </w:r>
          </w:p>
        </w:tc>
        <w:tc>
          <w:tcPr>
            <w:tcW w:w="1309" w:type="dxa"/>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p>
        </w:tc>
      </w:tr>
      <w:tr w:rsidR="0041262E" w:rsidRPr="00CA4748" w:rsidTr="00216A5F">
        <w:tc>
          <w:tcPr>
            <w:tcW w:w="851" w:type="dxa"/>
          </w:tcPr>
          <w:p w:rsidR="0041262E" w:rsidRPr="00CA4748" w:rsidRDefault="0041262E" w:rsidP="00CA4748">
            <w:pPr>
              <w:pStyle w:val="ConsPlusNormal"/>
              <w:rPr>
                <w:rFonts w:ascii="Times New Roman" w:hAnsi="Times New Roman" w:cs="Times New Roman"/>
                <w:sz w:val="18"/>
                <w:szCs w:val="18"/>
              </w:rPr>
            </w:pPr>
            <w:r w:rsidRPr="00CA4748">
              <w:rPr>
                <w:rFonts w:ascii="Times New Roman" w:hAnsi="Times New Roman" w:cs="Times New Roman"/>
                <w:sz w:val="18"/>
                <w:szCs w:val="18"/>
              </w:rPr>
              <w:t>2.4</w:t>
            </w:r>
          </w:p>
        </w:tc>
        <w:tc>
          <w:tcPr>
            <w:tcW w:w="3544" w:type="dxa"/>
            <w:shd w:val="clear" w:color="auto" w:fill="auto"/>
          </w:tcPr>
          <w:p w:rsidR="0041262E" w:rsidRPr="00CA4748" w:rsidRDefault="0041262E" w:rsidP="00D547AF">
            <w:pPr>
              <w:pStyle w:val="ConsPlusNormal"/>
              <w:jc w:val="both"/>
              <w:rPr>
                <w:rFonts w:ascii="Times New Roman" w:hAnsi="Times New Roman" w:cs="Times New Roman"/>
                <w:sz w:val="18"/>
                <w:szCs w:val="18"/>
              </w:rPr>
            </w:pPr>
            <w:r w:rsidRPr="00CA4748">
              <w:rPr>
                <w:rFonts w:ascii="Times New Roman" w:hAnsi="Times New Roman" w:cs="Times New Roman"/>
                <w:sz w:val="18"/>
                <w:szCs w:val="18"/>
              </w:rPr>
              <w:t>Количество расселенных домов, признанных непригодными для проживания</w:t>
            </w:r>
          </w:p>
        </w:tc>
        <w:tc>
          <w:tcPr>
            <w:tcW w:w="992" w:type="dxa"/>
            <w:shd w:val="clear" w:color="auto" w:fill="auto"/>
          </w:tcPr>
          <w:p w:rsidR="0041262E" w:rsidRPr="00CA4748" w:rsidRDefault="0041262E" w:rsidP="00D547AF">
            <w:pPr>
              <w:pStyle w:val="ConsPlusNormal"/>
              <w:rPr>
                <w:rFonts w:ascii="Times New Roman" w:hAnsi="Times New Roman" w:cs="Times New Roman"/>
                <w:sz w:val="18"/>
                <w:szCs w:val="18"/>
              </w:rPr>
            </w:pPr>
            <w:r w:rsidRPr="00CA4748">
              <w:rPr>
                <w:rFonts w:ascii="Times New Roman" w:hAnsi="Times New Roman" w:cs="Times New Roman"/>
                <w:sz w:val="18"/>
                <w:szCs w:val="18"/>
              </w:rPr>
              <w:t>Единица</w:t>
            </w:r>
          </w:p>
        </w:tc>
        <w:tc>
          <w:tcPr>
            <w:tcW w:w="3685" w:type="dxa"/>
            <w:gridSpan w:val="2"/>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p>
        </w:tc>
        <w:tc>
          <w:tcPr>
            <w:tcW w:w="2660" w:type="dxa"/>
            <w:shd w:val="clear" w:color="auto" w:fill="auto"/>
          </w:tcPr>
          <w:p w:rsidR="0041262E" w:rsidRPr="00CA4748" w:rsidRDefault="0041262E" w:rsidP="00D547AF">
            <w:pPr>
              <w:autoSpaceDE w:val="0"/>
              <w:autoSpaceDN w:val="0"/>
              <w:adjustRightInd w:val="0"/>
              <w:spacing w:after="0" w:line="240" w:lineRule="auto"/>
              <w:jc w:val="both"/>
              <w:rPr>
                <w:rFonts w:ascii="Times New Roman" w:eastAsia="Times New Roman" w:hAnsi="Times New Roman" w:cs="Times New Roman"/>
                <w:sz w:val="18"/>
                <w:szCs w:val="18"/>
              </w:rPr>
            </w:pPr>
          </w:p>
        </w:tc>
        <w:tc>
          <w:tcPr>
            <w:tcW w:w="2126" w:type="dxa"/>
            <w:shd w:val="clear" w:color="auto" w:fill="auto"/>
          </w:tcPr>
          <w:p w:rsidR="0041262E" w:rsidRPr="00CA4748" w:rsidRDefault="00216A5F" w:rsidP="00D547AF">
            <w:pPr>
              <w:spacing w:after="0" w:line="240" w:lineRule="auto"/>
              <w:jc w:val="both"/>
              <w:rPr>
                <w:rFonts w:ascii="Times New Roman" w:eastAsia="Times New Roman" w:hAnsi="Times New Roman" w:cs="Times New Roman"/>
                <w:sz w:val="18"/>
                <w:szCs w:val="18"/>
              </w:rPr>
            </w:pPr>
            <w:r w:rsidRPr="00216A5F">
              <w:rPr>
                <w:rFonts w:ascii="Times New Roman" w:eastAsia="Times New Roman" w:hAnsi="Times New Roman" w:cs="Times New Roman"/>
                <w:sz w:val="18"/>
                <w:szCs w:val="18"/>
              </w:rPr>
              <w:t>Определяется ежегодно</w:t>
            </w:r>
          </w:p>
        </w:tc>
        <w:tc>
          <w:tcPr>
            <w:tcW w:w="1309" w:type="dxa"/>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p>
        </w:tc>
      </w:tr>
      <w:tr w:rsidR="0041262E" w:rsidRPr="00CA4748" w:rsidTr="00216A5F">
        <w:tc>
          <w:tcPr>
            <w:tcW w:w="851" w:type="dxa"/>
          </w:tcPr>
          <w:p w:rsidR="0041262E" w:rsidRPr="00CA4748" w:rsidRDefault="0041262E" w:rsidP="00CA4748">
            <w:pPr>
              <w:pStyle w:val="ConsPlusNormal"/>
              <w:rPr>
                <w:rFonts w:ascii="Times New Roman" w:hAnsi="Times New Roman" w:cs="Times New Roman"/>
                <w:sz w:val="18"/>
                <w:szCs w:val="18"/>
              </w:rPr>
            </w:pPr>
            <w:r w:rsidRPr="00CA4748">
              <w:rPr>
                <w:rFonts w:ascii="Times New Roman" w:hAnsi="Times New Roman" w:cs="Times New Roman"/>
                <w:sz w:val="18"/>
                <w:szCs w:val="18"/>
              </w:rPr>
              <w:t>2.5</w:t>
            </w:r>
          </w:p>
        </w:tc>
        <w:tc>
          <w:tcPr>
            <w:tcW w:w="3544" w:type="dxa"/>
            <w:shd w:val="clear" w:color="auto" w:fill="auto"/>
          </w:tcPr>
          <w:p w:rsidR="0041262E" w:rsidRPr="00CA4748" w:rsidRDefault="0041262E" w:rsidP="00D547AF">
            <w:pPr>
              <w:pStyle w:val="ConsPlusNormal"/>
              <w:rPr>
                <w:rFonts w:ascii="Times New Roman" w:hAnsi="Times New Roman" w:cs="Times New Roman"/>
                <w:sz w:val="18"/>
                <w:szCs w:val="18"/>
              </w:rPr>
            </w:pPr>
            <w:r w:rsidRPr="00CA4748">
              <w:rPr>
                <w:rFonts w:ascii="Times New Roman" w:hAnsi="Times New Roman" w:cs="Times New Roman"/>
                <w:sz w:val="18"/>
                <w:szCs w:val="18"/>
              </w:rPr>
              <w:t>Количество семей, расселенных из домов, признанных непригодными для проживания</w:t>
            </w:r>
          </w:p>
        </w:tc>
        <w:tc>
          <w:tcPr>
            <w:tcW w:w="992" w:type="dxa"/>
            <w:shd w:val="clear" w:color="auto" w:fill="auto"/>
          </w:tcPr>
          <w:p w:rsidR="0041262E" w:rsidRPr="00CA4748" w:rsidRDefault="0041262E" w:rsidP="00D547AF">
            <w:pPr>
              <w:pStyle w:val="ConsPlusNormal"/>
              <w:rPr>
                <w:rFonts w:ascii="Times New Roman" w:hAnsi="Times New Roman" w:cs="Times New Roman"/>
                <w:sz w:val="18"/>
                <w:szCs w:val="18"/>
              </w:rPr>
            </w:pPr>
            <w:r w:rsidRPr="00CA4748">
              <w:rPr>
                <w:rFonts w:ascii="Times New Roman" w:hAnsi="Times New Roman" w:cs="Times New Roman"/>
                <w:sz w:val="18"/>
                <w:szCs w:val="18"/>
              </w:rPr>
              <w:t>Единица</w:t>
            </w:r>
          </w:p>
        </w:tc>
        <w:tc>
          <w:tcPr>
            <w:tcW w:w="3685" w:type="dxa"/>
            <w:gridSpan w:val="2"/>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p>
        </w:tc>
        <w:tc>
          <w:tcPr>
            <w:tcW w:w="2660" w:type="dxa"/>
            <w:shd w:val="clear" w:color="auto" w:fill="auto"/>
          </w:tcPr>
          <w:p w:rsidR="0041262E" w:rsidRPr="00CA4748" w:rsidRDefault="0041262E" w:rsidP="00D547AF">
            <w:pPr>
              <w:autoSpaceDE w:val="0"/>
              <w:autoSpaceDN w:val="0"/>
              <w:adjustRightInd w:val="0"/>
              <w:spacing w:after="0" w:line="240" w:lineRule="auto"/>
              <w:jc w:val="both"/>
              <w:rPr>
                <w:rFonts w:ascii="Times New Roman" w:eastAsia="Times New Roman" w:hAnsi="Times New Roman" w:cs="Times New Roman"/>
                <w:sz w:val="18"/>
                <w:szCs w:val="18"/>
              </w:rPr>
            </w:pPr>
          </w:p>
        </w:tc>
        <w:tc>
          <w:tcPr>
            <w:tcW w:w="2126" w:type="dxa"/>
            <w:shd w:val="clear" w:color="auto" w:fill="auto"/>
          </w:tcPr>
          <w:p w:rsidR="0041262E" w:rsidRPr="00CA4748" w:rsidRDefault="00216A5F" w:rsidP="00D547AF">
            <w:pPr>
              <w:spacing w:after="0" w:line="240" w:lineRule="auto"/>
              <w:jc w:val="both"/>
              <w:rPr>
                <w:rFonts w:ascii="Times New Roman" w:eastAsia="Times New Roman" w:hAnsi="Times New Roman" w:cs="Times New Roman"/>
                <w:sz w:val="18"/>
                <w:szCs w:val="18"/>
              </w:rPr>
            </w:pPr>
            <w:r w:rsidRPr="00216A5F">
              <w:rPr>
                <w:rFonts w:ascii="Times New Roman" w:eastAsia="Times New Roman" w:hAnsi="Times New Roman" w:cs="Times New Roman"/>
                <w:sz w:val="18"/>
                <w:szCs w:val="18"/>
              </w:rPr>
              <w:t>Определяется ежегодно</w:t>
            </w:r>
          </w:p>
        </w:tc>
        <w:tc>
          <w:tcPr>
            <w:tcW w:w="1309" w:type="dxa"/>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p>
        </w:tc>
      </w:tr>
      <w:tr w:rsidR="0041262E" w:rsidRPr="00CA4748" w:rsidTr="00216A5F">
        <w:tc>
          <w:tcPr>
            <w:tcW w:w="851" w:type="dxa"/>
          </w:tcPr>
          <w:p w:rsidR="0041262E" w:rsidRPr="00CA4748" w:rsidRDefault="0041262E" w:rsidP="00CA4748">
            <w:pPr>
              <w:pStyle w:val="ConsPlusNormal"/>
              <w:rPr>
                <w:rFonts w:ascii="Times New Roman" w:hAnsi="Times New Roman" w:cs="Times New Roman"/>
                <w:sz w:val="18"/>
                <w:szCs w:val="18"/>
              </w:rPr>
            </w:pPr>
            <w:r w:rsidRPr="00CA4748">
              <w:rPr>
                <w:rFonts w:ascii="Times New Roman" w:hAnsi="Times New Roman" w:cs="Times New Roman"/>
                <w:sz w:val="18"/>
                <w:szCs w:val="18"/>
              </w:rPr>
              <w:t>2.6</w:t>
            </w:r>
          </w:p>
        </w:tc>
        <w:tc>
          <w:tcPr>
            <w:tcW w:w="3544" w:type="dxa"/>
            <w:shd w:val="clear" w:color="auto" w:fill="auto"/>
          </w:tcPr>
          <w:p w:rsidR="0041262E" w:rsidRPr="00CA4748" w:rsidRDefault="0041262E" w:rsidP="00D547AF">
            <w:pPr>
              <w:pStyle w:val="ConsPlusNormal"/>
              <w:rPr>
                <w:rFonts w:ascii="Times New Roman" w:hAnsi="Times New Roman" w:cs="Times New Roman"/>
                <w:sz w:val="18"/>
                <w:szCs w:val="18"/>
              </w:rPr>
            </w:pPr>
            <w:r w:rsidRPr="00CA4748">
              <w:rPr>
                <w:rFonts w:ascii="Times New Roman" w:hAnsi="Times New Roman" w:cs="Times New Roman"/>
                <w:sz w:val="18"/>
                <w:szCs w:val="18"/>
              </w:rPr>
              <w:t>Площадь расселенного непригодного для проживания жилищного фонда</w:t>
            </w:r>
          </w:p>
        </w:tc>
        <w:tc>
          <w:tcPr>
            <w:tcW w:w="992" w:type="dxa"/>
            <w:shd w:val="clear" w:color="auto" w:fill="auto"/>
          </w:tcPr>
          <w:p w:rsidR="0041262E" w:rsidRPr="00CA4748" w:rsidRDefault="0041262E" w:rsidP="00CA4748">
            <w:pPr>
              <w:pStyle w:val="ConsPlusNormal"/>
              <w:rPr>
                <w:rFonts w:ascii="Times New Roman" w:hAnsi="Times New Roman" w:cs="Times New Roman"/>
                <w:sz w:val="18"/>
                <w:szCs w:val="18"/>
              </w:rPr>
            </w:pPr>
            <w:r w:rsidRPr="00CA4748">
              <w:rPr>
                <w:rFonts w:ascii="Times New Roman" w:hAnsi="Times New Roman" w:cs="Times New Roman"/>
                <w:sz w:val="18"/>
                <w:szCs w:val="18"/>
              </w:rPr>
              <w:t>Кв</w:t>
            </w:r>
            <w:r w:rsidR="00CA4748">
              <w:rPr>
                <w:rFonts w:ascii="Times New Roman" w:hAnsi="Times New Roman" w:cs="Times New Roman"/>
                <w:sz w:val="18"/>
                <w:szCs w:val="18"/>
              </w:rPr>
              <w:t>.м</w:t>
            </w:r>
          </w:p>
        </w:tc>
        <w:tc>
          <w:tcPr>
            <w:tcW w:w="3685" w:type="dxa"/>
            <w:gridSpan w:val="2"/>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p>
        </w:tc>
        <w:tc>
          <w:tcPr>
            <w:tcW w:w="2660" w:type="dxa"/>
            <w:shd w:val="clear" w:color="auto" w:fill="auto"/>
          </w:tcPr>
          <w:p w:rsidR="0041262E" w:rsidRPr="00CA4748" w:rsidRDefault="0041262E" w:rsidP="00D547AF">
            <w:pPr>
              <w:autoSpaceDE w:val="0"/>
              <w:autoSpaceDN w:val="0"/>
              <w:adjustRightInd w:val="0"/>
              <w:spacing w:after="0" w:line="240" w:lineRule="auto"/>
              <w:jc w:val="both"/>
              <w:rPr>
                <w:rFonts w:ascii="Times New Roman" w:eastAsia="Times New Roman" w:hAnsi="Times New Roman" w:cs="Times New Roman"/>
                <w:sz w:val="18"/>
                <w:szCs w:val="18"/>
              </w:rPr>
            </w:pPr>
          </w:p>
        </w:tc>
        <w:tc>
          <w:tcPr>
            <w:tcW w:w="2126" w:type="dxa"/>
            <w:shd w:val="clear" w:color="auto" w:fill="auto"/>
          </w:tcPr>
          <w:p w:rsidR="0041262E" w:rsidRPr="00CA4748" w:rsidRDefault="00216A5F" w:rsidP="00D547AF">
            <w:pPr>
              <w:spacing w:after="0" w:line="240" w:lineRule="auto"/>
              <w:jc w:val="both"/>
              <w:rPr>
                <w:rFonts w:ascii="Times New Roman" w:eastAsia="Times New Roman" w:hAnsi="Times New Roman" w:cs="Times New Roman"/>
                <w:sz w:val="18"/>
                <w:szCs w:val="18"/>
              </w:rPr>
            </w:pPr>
            <w:r w:rsidRPr="00216A5F">
              <w:rPr>
                <w:rFonts w:ascii="Times New Roman" w:eastAsia="Times New Roman" w:hAnsi="Times New Roman" w:cs="Times New Roman"/>
                <w:sz w:val="18"/>
                <w:szCs w:val="18"/>
              </w:rPr>
              <w:t>Определяется ежегодно</w:t>
            </w:r>
          </w:p>
        </w:tc>
        <w:tc>
          <w:tcPr>
            <w:tcW w:w="1309" w:type="dxa"/>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p>
        </w:tc>
      </w:tr>
      <w:tr w:rsidR="0041262E" w:rsidRPr="00CA4748" w:rsidTr="00D547AF">
        <w:tc>
          <w:tcPr>
            <w:tcW w:w="15167" w:type="dxa"/>
            <w:gridSpan w:val="8"/>
          </w:tcPr>
          <w:p w:rsidR="0041262E" w:rsidRPr="00CA4748" w:rsidRDefault="00FB0297" w:rsidP="00D547AF">
            <w:pPr>
              <w:spacing w:after="0" w:line="240" w:lineRule="auto"/>
              <w:jc w:val="center"/>
              <w:rPr>
                <w:rFonts w:ascii="Times New Roman" w:eastAsia="Times New Roman" w:hAnsi="Times New Roman" w:cs="Times New Roman"/>
                <w:b/>
                <w:sz w:val="18"/>
                <w:szCs w:val="18"/>
              </w:rPr>
            </w:pPr>
            <w:hyperlink w:anchor="P2495" w:history="1">
              <w:r w:rsidR="0041262E" w:rsidRPr="00CA4748">
                <w:rPr>
                  <w:rFonts w:ascii="Times New Roman" w:hAnsi="Times New Roman" w:cs="Times New Roman"/>
                  <w:b/>
                  <w:sz w:val="18"/>
                  <w:szCs w:val="18"/>
                </w:rPr>
                <w:t>Подпрограмма 3</w:t>
              </w:r>
            </w:hyperlink>
            <w:r w:rsidR="0041262E" w:rsidRPr="00CA4748">
              <w:rPr>
                <w:rFonts w:ascii="Times New Roman" w:hAnsi="Times New Roman" w:cs="Times New Roman"/>
                <w:b/>
                <w:sz w:val="18"/>
                <w:szCs w:val="18"/>
              </w:rPr>
              <w:t>. Обеспечение реализации муниципальной программы</w:t>
            </w:r>
          </w:p>
        </w:tc>
      </w:tr>
      <w:tr w:rsidR="0041262E" w:rsidRPr="00CA4748" w:rsidTr="00216A5F">
        <w:tc>
          <w:tcPr>
            <w:tcW w:w="851" w:type="dxa"/>
          </w:tcPr>
          <w:p w:rsidR="0041262E" w:rsidRPr="00CA4748" w:rsidRDefault="0041262E" w:rsidP="00CA4748">
            <w:pPr>
              <w:pStyle w:val="ConsPlusNormal"/>
              <w:rPr>
                <w:rFonts w:ascii="Times New Roman" w:hAnsi="Times New Roman" w:cs="Times New Roman"/>
                <w:sz w:val="18"/>
                <w:szCs w:val="18"/>
              </w:rPr>
            </w:pPr>
            <w:r w:rsidRPr="00CA4748">
              <w:rPr>
                <w:rFonts w:ascii="Times New Roman" w:hAnsi="Times New Roman" w:cs="Times New Roman"/>
                <w:sz w:val="18"/>
                <w:szCs w:val="18"/>
              </w:rPr>
              <w:t>3.1</w:t>
            </w:r>
          </w:p>
        </w:tc>
        <w:tc>
          <w:tcPr>
            <w:tcW w:w="3544" w:type="dxa"/>
            <w:shd w:val="clear" w:color="auto" w:fill="auto"/>
          </w:tcPr>
          <w:p w:rsidR="0041262E" w:rsidRPr="00CA4748" w:rsidRDefault="0041262E" w:rsidP="00D547AF">
            <w:pPr>
              <w:pStyle w:val="ConsPlusNormal"/>
              <w:rPr>
                <w:rFonts w:ascii="Times New Roman" w:hAnsi="Times New Roman" w:cs="Times New Roman"/>
                <w:sz w:val="18"/>
                <w:szCs w:val="18"/>
              </w:rPr>
            </w:pPr>
            <w:r w:rsidRPr="00CA4748">
              <w:rPr>
                <w:rFonts w:ascii="Times New Roman" w:hAnsi="Times New Roman" w:cs="Times New Roman"/>
                <w:sz w:val="18"/>
                <w:szCs w:val="18"/>
              </w:rPr>
              <w:t>Отсутствие жалоб населения на отсутствие в СМИ, в сети Интернет актуальной, востребованной и своевременной информации об аукционах, конкурсах</w:t>
            </w:r>
          </w:p>
        </w:tc>
        <w:tc>
          <w:tcPr>
            <w:tcW w:w="992" w:type="dxa"/>
            <w:shd w:val="clear" w:color="auto" w:fill="auto"/>
          </w:tcPr>
          <w:p w:rsidR="0041262E" w:rsidRPr="00CA4748" w:rsidRDefault="0041262E" w:rsidP="00D547AF">
            <w:pPr>
              <w:pStyle w:val="ConsPlusNormal"/>
              <w:rPr>
                <w:rFonts w:ascii="Times New Roman" w:hAnsi="Times New Roman" w:cs="Times New Roman"/>
                <w:sz w:val="18"/>
                <w:szCs w:val="18"/>
              </w:rPr>
            </w:pPr>
            <w:r w:rsidRPr="00CA4748">
              <w:rPr>
                <w:rFonts w:ascii="Times New Roman" w:hAnsi="Times New Roman" w:cs="Times New Roman"/>
                <w:sz w:val="18"/>
                <w:szCs w:val="18"/>
              </w:rPr>
              <w:t>Да - 1;</w:t>
            </w:r>
          </w:p>
          <w:p w:rsidR="0041262E" w:rsidRPr="00CA4748" w:rsidRDefault="0041262E" w:rsidP="00D547AF">
            <w:pPr>
              <w:pStyle w:val="ConsPlusNormal"/>
              <w:rPr>
                <w:rFonts w:ascii="Times New Roman" w:hAnsi="Times New Roman" w:cs="Times New Roman"/>
                <w:sz w:val="18"/>
                <w:szCs w:val="18"/>
              </w:rPr>
            </w:pPr>
            <w:r w:rsidRPr="00CA4748">
              <w:rPr>
                <w:rFonts w:ascii="Times New Roman" w:hAnsi="Times New Roman" w:cs="Times New Roman"/>
                <w:sz w:val="18"/>
                <w:szCs w:val="18"/>
              </w:rPr>
              <w:t>нет - 0</w:t>
            </w:r>
          </w:p>
        </w:tc>
        <w:tc>
          <w:tcPr>
            <w:tcW w:w="3685" w:type="dxa"/>
            <w:gridSpan w:val="2"/>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r w:rsidRPr="00CA4748">
              <w:rPr>
                <w:rFonts w:ascii="Times New Roman" w:eastAsia="Times New Roman" w:hAnsi="Times New Roman" w:cs="Times New Roman"/>
                <w:sz w:val="18"/>
                <w:szCs w:val="18"/>
              </w:rPr>
              <w:t>-</w:t>
            </w:r>
          </w:p>
        </w:tc>
        <w:tc>
          <w:tcPr>
            <w:tcW w:w="2660" w:type="dxa"/>
            <w:shd w:val="clear" w:color="auto" w:fill="auto"/>
          </w:tcPr>
          <w:p w:rsidR="0041262E" w:rsidRPr="00CA4748" w:rsidRDefault="0041262E" w:rsidP="00D547AF">
            <w:pPr>
              <w:autoSpaceDE w:val="0"/>
              <w:autoSpaceDN w:val="0"/>
              <w:adjustRightInd w:val="0"/>
              <w:spacing w:after="0" w:line="240" w:lineRule="auto"/>
              <w:jc w:val="center"/>
              <w:rPr>
                <w:rFonts w:ascii="Times New Roman" w:hAnsi="Times New Roman" w:cs="Times New Roman"/>
                <w:sz w:val="18"/>
                <w:szCs w:val="18"/>
              </w:rPr>
            </w:pPr>
            <w:r w:rsidRPr="00CA4748">
              <w:rPr>
                <w:rFonts w:ascii="Times New Roman" w:hAnsi="Times New Roman" w:cs="Times New Roman"/>
                <w:sz w:val="18"/>
                <w:szCs w:val="18"/>
              </w:rPr>
              <w:t>-</w:t>
            </w:r>
          </w:p>
        </w:tc>
        <w:tc>
          <w:tcPr>
            <w:tcW w:w="2126" w:type="dxa"/>
            <w:shd w:val="clear" w:color="auto" w:fill="auto"/>
          </w:tcPr>
          <w:p w:rsidR="0041262E" w:rsidRPr="00CA4748" w:rsidRDefault="00216A5F" w:rsidP="00D547AF">
            <w:pPr>
              <w:spacing w:after="0" w:line="240" w:lineRule="auto"/>
              <w:jc w:val="both"/>
              <w:rPr>
                <w:rFonts w:ascii="Times New Roman" w:eastAsia="Times New Roman" w:hAnsi="Times New Roman" w:cs="Times New Roman"/>
                <w:sz w:val="18"/>
                <w:szCs w:val="18"/>
              </w:rPr>
            </w:pPr>
            <w:r w:rsidRPr="00216A5F">
              <w:rPr>
                <w:rFonts w:ascii="Times New Roman" w:eastAsia="Times New Roman" w:hAnsi="Times New Roman" w:cs="Times New Roman"/>
                <w:sz w:val="18"/>
                <w:szCs w:val="18"/>
              </w:rPr>
              <w:t xml:space="preserve"> Определяется ежегодно</w:t>
            </w:r>
          </w:p>
        </w:tc>
        <w:tc>
          <w:tcPr>
            <w:tcW w:w="1309" w:type="dxa"/>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p>
        </w:tc>
      </w:tr>
      <w:tr w:rsidR="0041262E" w:rsidRPr="00CA4748" w:rsidTr="00216A5F">
        <w:tc>
          <w:tcPr>
            <w:tcW w:w="851" w:type="dxa"/>
          </w:tcPr>
          <w:p w:rsidR="0041262E" w:rsidRPr="00CA4748" w:rsidRDefault="0041262E" w:rsidP="00CA4748">
            <w:pPr>
              <w:pStyle w:val="ConsPlusNormal"/>
              <w:rPr>
                <w:rFonts w:ascii="Times New Roman" w:hAnsi="Times New Roman" w:cs="Times New Roman"/>
                <w:sz w:val="18"/>
                <w:szCs w:val="18"/>
              </w:rPr>
            </w:pPr>
            <w:r w:rsidRPr="00CA4748">
              <w:rPr>
                <w:rFonts w:ascii="Times New Roman" w:hAnsi="Times New Roman" w:cs="Times New Roman"/>
                <w:sz w:val="18"/>
                <w:szCs w:val="18"/>
              </w:rPr>
              <w:t>3.2</w:t>
            </w:r>
          </w:p>
        </w:tc>
        <w:tc>
          <w:tcPr>
            <w:tcW w:w="3544" w:type="dxa"/>
            <w:shd w:val="clear" w:color="auto" w:fill="auto"/>
          </w:tcPr>
          <w:p w:rsidR="0041262E" w:rsidRPr="00CA4748" w:rsidRDefault="0041262E" w:rsidP="00D547AF">
            <w:pPr>
              <w:pStyle w:val="ConsPlusNormal"/>
              <w:rPr>
                <w:rFonts w:ascii="Times New Roman" w:hAnsi="Times New Roman" w:cs="Times New Roman"/>
                <w:sz w:val="18"/>
                <w:szCs w:val="18"/>
              </w:rPr>
            </w:pPr>
            <w:r w:rsidRPr="00CA4748">
              <w:rPr>
                <w:rFonts w:ascii="Times New Roman" w:hAnsi="Times New Roman" w:cs="Times New Roman"/>
                <w:sz w:val="18"/>
                <w:szCs w:val="18"/>
              </w:rPr>
              <w:t>Отсутствие нарушений установленной периодичности (своевременность) размещения информации в сети Интернет</w:t>
            </w:r>
          </w:p>
        </w:tc>
        <w:tc>
          <w:tcPr>
            <w:tcW w:w="992" w:type="dxa"/>
            <w:shd w:val="clear" w:color="auto" w:fill="auto"/>
          </w:tcPr>
          <w:p w:rsidR="0041262E" w:rsidRPr="00CA4748" w:rsidRDefault="0041262E" w:rsidP="00D547AF">
            <w:pPr>
              <w:pStyle w:val="ConsPlusNormal"/>
              <w:rPr>
                <w:rFonts w:ascii="Times New Roman" w:hAnsi="Times New Roman" w:cs="Times New Roman"/>
                <w:sz w:val="18"/>
                <w:szCs w:val="18"/>
              </w:rPr>
            </w:pPr>
            <w:r w:rsidRPr="00CA4748">
              <w:rPr>
                <w:rFonts w:ascii="Times New Roman" w:hAnsi="Times New Roman" w:cs="Times New Roman"/>
                <w:sz w:val="18"/>
                <w:szCs w:val="18"/>
              </w:rPr>
              <w:t>Да - 1;</w:t>
            </w:r>
          </w:p>
          <w:p w:rsidR="0041262E" w:rsidRPr="00CA4748" w:rsidRDefault="0041262E" w:rsidP="00D547AF">
            <w:pPr>
              <w:pStyle w:val="ConsPlusNormal"/>
              <w:rPr>
                <w:rFonts w:ascii="Times New Roman" w:hAnsi="Times New Roman" w:cs="Times New Roman"/>
                <w:sz w:val="18"/>
                <w:szCs w:val="18"/>
              </w:rPr>
            </w:pPr>
            <w:r w:rsidRPr="00CA4748">
              <w:rPr>
                <w:rFonts w:ascii="Times New Roman" w:hAnsi="Times New Roman" w:cs="Times New Roman"/>
                <w:sz w:val="18"/>
                <w:szCs w:val="18"/>
              </w:rPr>
              <w:t>нет - 0</w:t>
            </w:r>
          </w:p>
        </w:tc>
        <w:tc>
          <w:tcPr>
            <w:tcW w:w="3685" w:type="dxa"/>
            <w:gridSpan w:val="2"/>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r w:rsidRPr="00CA4748">
              <w:rPr>
                <w:rFonts w:ascii="Times New Roman" w:eastAsia="Times New Roman" w:hAnsi="Times New Roman" w:cs="Times New Roman"/>
                <w:sz w:val="18"/>
                <w:szCs w:val="18"/>
              </w:rPr>
              <w:t>-</w:t>
            </w:r>
          </w:p>
        </w:tc>
        <w:tc>
          <w:tcPr>
            <w:tcW w:w="2660" w:type="dxa"/>
            <w:shd w:val="clear" w:color="auto" w:fill="auto"/>
          </w:tcPr>
          <w:p w:rsidR="0041262E" w:rsidRPr="00CA4748" w:rsidRDefault="0041262E" w:rsidP="00D547AF">
            <w:pPr>
              <w:autoSpaceDE w:val="0"/>
              <w:autoSpaceDN w:val="0"/>
              <w:adjustRightInd w:val="0"/>
              <w:spacing w:after="0" w:line="240" w:lineRule="auto"/>
              <w:jc w:val="center"/>
              <w:rPr>
                <w:rFonts w:ascii="Times New Roman" w:eastAsia="Times New Roman" w:hAnsi="Times New Roman" w:cs="Times New Roman"/>
                <w:sz w:val="18"/>
                <w:szCs w:val="18"/>
              </w:rPr>
            </w:pPr>
            <w:r w:rsidRPr="00CA4748">
              <w:rPr>
                <w:rFonts w:ascii="Times New Roman" w:eastAsia="Times New Roman" w:hAnsi="Times New Roman" w:cs="Times New Roman"/>
                <w:sz w:val="18"/>
                <w:szCs w:val="18"/>
              </w:rPr>
              <w:t>-</w:t>
            </w:r>
          </w:p>
        </w:tc>
        <w:tc>
          <w:tcPr>
            <w:tcW w:w="2126" w:type="dxa"/>
            <w:shd w:val="clear" w:color="auto" w:fill="auto"/>
          </w:tcPr>
          <w:p w:rsidR="0041262E" w:rsidRPr="00CA4748" w:rsidRDefault="00216A5F" w:rsidP="00D547AF">
            <w:pPr>
              <w:spacing w:after="0" w:line="240" w:lineRule="auto"/>
              <w:jc w:val="both"/>
              <w:rPr>
                <w:rFonts w:ascii="Times New Roman" w:eastAsia="Times New Roman" w:hAnsi="Times New Roman" w:cs="Times New Roman"/>
                <w:sz w:val="18"/>
                <w:szCs w:val="18"/>
              </w:rPr>
            </w:pPr>
            <w:r w:rsidRPr="00216A5F">
              <w:rPr>
                <w:rFonts w:ascii="Times New Roman" w:eastAsia="Times New Roman" w:hAnsi="Times New Roman" w:cs="Times New Roman"/>
                <w:sz w:val="18"/>
                <w:szCs w:val="18"/>
              </w:rPr>
              <w:t>Определяется ежегодно</w:t>
            </w:r>
          </w:p>
        </w:tc>
        <w:tc>
          <w:tcPr>
            <w:tcW w:w="1309" w:type="dxa"/>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p>
        </w:tc>
      </w:tr>
      <w:tr w:rsidR="0041262E" w:rsidRPr="00CA4748" w:rsidTr="00216A5F">
        <w:tc>
          <w:tcPr>
            <w:tcW w:w="851" w:type="dxa"/>
          </w:tcPr>
          <w:p w:rsidR="0041262E" w:rsidRPr="00CA4748" w:rsidRDefault="0041262E" w:rsidP="00CA4748">
            <w:pPr>
              <w:pStyle w:val="ConsPlusNormal"/>
              <w:rPr>
                <w:rFonts w:ascii="Times New Roman" w:hAnsi="Times New Roman" w:cs="Times New Roman"/>
                <w:sz w:val="18"/>
                <w:szCs w:val="18"/>
              </w:rPr>
            </w:pPr>
            <w:r w:rsidRPr="00CA4748">
              <w:rPr>
                <w:rFonts w:ascii="Times New Roman" w:hAnsi="Times New Roman" w:cs="Times New Roman"/>
                <w:sz w:val="18"/>
                <w:szCs w:val="18"/>
              </w:rPr>
              <w:t>3.3</w:t>
            </w:r>
          </w:p>
        </w:tc>
        <w:tc>
          <w:tcPr>
            <w:tcW w:w="3544" w:type="dxa"/>
            <w:shd w:val="clear" w:color="auto" w:fill="auto"/>
          </w:tcPr>
          <w:p w:rsidR="0041262E" w:rsidRPr="00CA4748" w:rsidRDefault="0041262E" w:rsidP="00D547AF">
            <w:pPr>
              <w:pStyle w:val="ConsPlusNormal"/>
              <w:rPr>
                <w:rFonts w:ascii="Times New Roman" w:hAnsi="Times New Roman" w:cs="Times New Roman"/>
                <w:sz w:val="18"/>
                <w:szCs w:val="18"/>
              </w:rPr>
            </w:pPr>
            <w:r w:rsidRPr="00CA4748">
              <w:rPr>
                <w:rFonts w:ascii="Times New Roman" w:hAnsi="Times New Roman" w:cs="Times New Roman"/>
                <w:sz w:val="18"/>
                <w:szCs w:val="18"/>
              </w:rPr>
              <w:t>Уровень исполнения расходов на содержание УУРЖП</w:t>
            </w:r>
          </w:p>
        </w:tc>
        <w:tc>
          <w:tcPr>
            <w:tcW w:w="992" w:type="dxa"/>
            <w:shd w:val="clear" w:color="auto" w:fill="auto"/>
          </w:tcPr>
          <w:p w:rsidR="0041262E" w:rsidRPr="00CA4748" w:rsidRDefault="0041262E" w:rsidP="00D547AF">
            <w:pPr>
              <w:pStyle w:val="ConsPlusNormal"/>
              <w:rPr>
                <w:rFonts w:ascii="Times New Roman" w:hAnsi="Times New Roman" w:cs="Times New Roman"/>
                <w:sz w:val="18"/>
                <w:szCs w:val="18"/>
              </w:rPr>
            </w:pPr>
            <w:r w:rsidRPr="00CA4748">
              <w:rPr>
                <w:rFonts w:ascii="Times New Roman" w:hAnsi="Times New Roman" w:cs="Times New Roman"/>
                <w:sz w:val="18"/>
                <w:szCs w:val="18"/>
              </w:rPr>
              <w:t>Процент</w:t>
            </w:r>
          </w:p>
        </w:tc>
        <w:tc>
          <w:tcPr>
            <w:tcW w:w="3685" w:type="dxa"/>
            <w:gridSpan w:val="2"/>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p>
        </w:tc>
        <w:tc>
          <w:tcPr>
            <w:tcW w:w="2660" w:type="dxa"/>
            <w:shd w:val="clear" w:color="auto" w:fill="auto"/>
          </w:tcPr>
          <w:p w:rsidR="0041262E" w:rsidRPr="00CA4748" w:rsidRDefault="0041262E" w:rsidP="00D547AF">
            <w:pPr>
              <w:autoSpaceDE w:val="0"/>
              <w:autoSpaceDN w:val="0"/>
              <w:adjustRightInd w:val="0"/>
              <w:spacing w:after="0" w:line="240" w:lineRule="auto"/>
              <w:jc w:val="center"/>
              <w:rPr>
                <w:rFonts w:ascii="Times New Roman" w:eastAsia="Times New Roman" w:hAnsi="Times New Roman" w:cs="Times New Roman"/>
                <w:sz w:val="18"/>
                <w:szCs w:val="18"/>
              </w:rPr>
            </w:pPr>
          </w:p>
        </w:tc>
        <w:tc>
          <w:tcPr>
            <w:tcW w:w="2126" w:type="dxa"/>
            <w:shd w:val="clear" w:color="auto" w:fill="auto"/>
          </w:tcPr>
          <w:p w:rsidR="0041262E" w:rsidRPr="00CA4748" w:rsidRDefault="00216A5F" w:rsidP="00D547AF">
            <w:pPr>
              <w:spacing w:after="0" w:line="240" w:lineRule="auto"/>
              <w:jc w:val="both"/>
              <w:rPr>
                <w:rFonts w:ascii="Times New Roman" w:eastAsia="Times New Roman" w:hAnsi="Times New Roman" w:cs="Times New Roman"/>
                <w:sz w:val="18"/>
                <w:szCs w:val="18"/>
              </w:rPr>
            </w:pPr>
            <w:r w:rsidRPr="00216A5F">
              <w:rPr>
                <w:rFonts w:ascii="Times New Roman" w:eastAsia="Times New Roman" w:hAnsi="Times New Roman" w:cs="Times New Roman"/>
                <w:sz w:val="18"/>
                <w:szCs w:val="18"/>
              </w:rPr>
              <w:t>Определяется ежегодно</w:t>
            </w:r>
          </w:p>
        </w:tc>
        <w:tc>
          <w:tcPr>
            <w:tcW w:w="1309" w:type="dxa"/>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p>
        </w:tc>
      </w:tr>
      <w:tr w:rsidR="0041262E" w:rsidRPr="00CA4748" w:rsidTr="00D547AF">
        <w:tc>
          <w:tcPr>
            <w:tcW w:w="15167" w:type="dxa"/>
            <w:gridSpan w:val="8"/>
          </w:tcPr>
          <w:p w:rsidR="0041262E" w:rsidRPr="00CA4748" w:rsidRDefault="0041262E" w:rsidP="00D547AF">
            <w:pPr>
              <w:spacing w:after="0" w:line="240" w:lineRule="auto"/>
              <w:jc w:val="center"/>
              <w:rPr>
                <w:rFonts w:ascii="Times New Roman" w:eastAsia="Times New Roman" w:hAnsi="Times New Roman" w:cs="Times New Roman"/>
                <w:sz w:val="18"/>
                <w:szCs w:val="18"/>
              </w:rPr>
            </w:pPr>
            <w:r w:rsidRPr="00CA4748">
              <w:rPr>
                <w:rFonts w:ascii="Times New Roman" w:eastAsia="Times New Roman" w:hAnsi="Times New Roman" w:cs="Times New Roman"/>
                <w:sz w:val="18"/>
                <w:szCs w:val="18"/>
              </w:rPr>
              <w:t>-</w:t>
            </w:r>
          </w:p>
          <w:p w:rsidR="0041262E" w:rsidRPr="00CA4748" w:rsidRDefault="0041262E" w:rsidP="00D547AF">
            <w:pPr>
              <w:spacing w:after="0" w:line="240" w:lineRule="auto"/>
              <w:jc w:val="center"/>
              <w:rPr>
                <w:rFonts w:ascii="Times New Roman" w:eastAsia="Times New Roman" w:hAnsi="Times New Roman" w:cs="Times New Roman"/>
                <w:b/>
                <w:sz w:val="18"/>
                <w:szCs w:val="18"/>
              </w:rPr>
            </w:pPr>
            <w:r w:rsidRPr="00CA4748">
              <w:rPr>
                <w:rFonts w:ascii="Times New Roman" w:hAnsi="Times New Roman" w:cs="Times New Roman"/>
                <w:b/>
                <w:sz w:val="18"/>
                <w:szCs w:val="18"/>
              </w:rPr>
              <w:t>Отдельное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1262E" w:rsidRPr="00CA4748" w:rsidTr="00216A5F">
        <w:tc>
          <w:tcPr>
            <w:tcW w:w="851" w:type="dxa"/>
          </w:tcPr>
          <w:p w:rsidR="0041262E" w:rsidRPr="00CA4748" w:rsidRDefault="00CA4748" w:rsidP="00CA4748">
            <w:pPr>
              <w:pStyle w:val="ConsPlusNormal"/>
              <w:rPr>
                <w:rFonts w:ascii="Times New Roman" w:hAnsi="Times New Roman" w:cs="Times New Roman"/>
                <w:sz w:val="18"/>
                <w:szCs w:val="18"/>
              </w:rPr>
            </w:pPr>
            <w:r>
              <w:rPr>
                <w:rFonts w:ascii="Times New Roman" w:hAnsi="Times New Roman" w:cs="Times New Roman"/>
                <w:sz w:val="18"/>
                <w:szCs w:val="18"/>
              </w:rPr>
              <w:t>4</w:t>
            </w:r>
            <w:r w:rsidR="0041262E" w:rsidRPr="00CA4748">
              <w:rPr>
                <w:rFonts w:ascii="Times New Roman" w:hAnsi="Times New Roman" w:cs="Times New Roman"/>
                <w:sz w:val="18"/>
                <w:szCs w:val="18"/>
              </w:rPr>
              <w:t>.1</w:t>
            </w:r>
          </w:p>
        </w:tc>
        <w:tc>
          <w:tcPr>
            <w:tcW w:w="3544" w:type="dxa"/>
            <w:shd w:val="clear" w:color="auto" w:fill="auto"/>
          </w:tcPr>
          <w:p w:rsidR="0041262E" w:rsidRPr="00CA4748" w:rsidRDefault="0041262E" w:rsidP="00D547AF">
            <w:pPr>
              <w:pStyle w:val="ConsPlusNormal"/>
              <w:rPr>
                <w:rFonts w:ascii="Times New Roman" w:hAnsi="Times New Roman" w:cs="Times New Roman"/>
                <w:sz w:val="18"/>
                <w:szCs w:val="18"/>
              </w:rPr>
            </w:pPr>
            <w:r w:rsidRPr="00CA4748">
              <w:rPr>
                <w:rFonts w:ascii="Times New Roman" w:hAnsi="Times New Roman" w:cs="Times New Roman"/>
                <w:sz w:val="18"/>
                <w:szCs w:val="18"/>
              </w:rPr>
              <w:t>Число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w:t>
            </w:r>
          </w:p>
        </w:tc>
        <w:tc>
          <w:tcPr>
            <w:tcW w:w="992" w:type="dxa"/>
            <w:shd w:val="clear" w:color="auto" w:fill="auto"/>
          </w:tcPr>
          <w:p w:rsidR="0041262E" w:rsidRPr="00CA4748" w:rsidRDefault="0041262E" w:rsidP="00D547AF">
            <w:pPr>
              <w:pStyle w:val="ConsPlusNormal"/>
              <w:rPr>
                <w:rFonts w:ascii="Times New Roman" w:hAnsi="Times New Roman" w:cs="Times New Roman"/>
                <w:sz w:val="18"/>
                <w:szCs w:val="18"/>
              </w:rPr>
            </w:pPr>
            <w:r w:rsidRPr="00CA4748">
              <w:rPr>
                <w:rFonts w:ascii="Times New Roman" w:hAnsi="Times New Roman" w:cs="Times New Roman"/>
                <w:sz w:val="18"/>
                <w:szCs w:val="18"/>
              </w:rPr>
              <w:t>Единица</w:t>
            </w:r>
          </w:p>
        </w:tc>
        <w:tc>
          <w:tcPr>
            <w:tcW w:w="3685" w:type="dxa"/>
            <w:gridSpan w:val="2"/>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r w:rsidRPr="00CA4748">
              <w:rPr>
                <w:rFonts w:ascii="Times New Roman" w:eastAsia="Times New Roman" w:hAnsi="Times New Roman" w:cs="Times New Roman"/>
                <w:sz w:val="18"/>
                <w:szCs w:val="18"/>
              </w:rPr>
              <w:t>-</w:t>
            </w:r>
          </w:p>
        </w:tc>
        <w:tc>
          <w:tcPr>
            <w:tcW w:w="2660" w:type="dxa"/>
            <w:shd w:val="clear" w:color="auto" w:fill="auto"/>
          </w:tcPr>
          <w:p w:rsidR="0041262E" w:rsidRPr="00CA4748" w:rsidRDefault="0041262E" w:rsidP="00D547AF">
            <w:pPr>
              <w:autoSpaceDE w:val="0"/>
              <w:autoSpaceDN w:val="0"/>
              <w:adjustRightInd w:val="0"/>
              <w:spacing w:after="0" w:line="240" w:lineRule="auto"/>
              <w:jc w:val="center"/>
              <w:rPr>
                <w:rFonts w:ascii="Times New Roman" w:eastAsia="Times New Roman" w:hAnsi="Times New Roman" w:cs="Times New Roman"/>
                <w:sz w:val="18"/>
                <w:szCs w:val="18"/>
              </w:rPr>
            </w:pPr>
            <w:r w:rsidRPr="00CA4748">
              <w:rPr>
                <w:rFonts w:ascii="Times New Roman" w:eastAsia="Times New Roman" w:hAnsi="Times New Roman" w:cs="Times New Roman"/>
                <w:sz w:val="18"/>
                <w:szCs w:val="18"/>
              </w:rPr>
              <w:t>-</w:t>
            </w:r>
          </w:p>
        </w:tc>
        <w:tc>
          <w:tcPr>
            <w:tcW w:w="2126" w:type="dxa"/>
            <w:shd w:val="clear" w:color="auto" w:fill="auto"/>
          </w:tcPr>
          <w:p w:rsidR="0041262E" w:rsidRPr="00216A5F" w:rsidRDefault="00216A5F" w:rsidP="00D547AF">
            <w:pPr>
              <w:spacing w:after="0" w:line="240" w:lineRule="auto"/>
              <w:jc w:val="both"/>
              <w:rPr>
                <w:rFonts w:ascii="Times New Roman" w:eastAsia="Times New Roman" w:hAnsi="Times New Roman" w:cs="Times New Roman"/>
                <w:b/>
                <w:sz w:val="18"/>
                <w:szCs w:val="18"/>
              </w:rPr>
            </w:pPr>
            <w:r w:rsidRPr="00216A5F">
              <w:rPr>
                <w:rFonts w:ascii="Times New Roman" w:eastAsia="Times New Roman" w:hAnsi="Times New Roman" w:cs="Times New Roman"/>
                <w:sz w:val="18"/>
                <w:szCs w:val="18"/>
              </w:rPr>
              <w:t>Определяется ежегодно</w:t>
            </w:r>
          </w:p>
        </w:tc>
        <w:tc>
          <w:tcPr>
            <w:tcW w:w="1309" w:type="dxa"/>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p>
        </w:tc>
      </w:tr>
      <w:tr w:rsidR="0041262E" w:rsidRPr="00CA4748" w:rsidTr="00D547AF">
        <w:tc>
          <w:tcPr>
            <w:tcW w:w="15167" w:type="dxa"/>
            <w:gridSpan w:val="8"/>
          </w:tcPr>
          <w:p w:rsidR="0041262E" w:rsidRPr="00CA4748" w:rsidRDefault="0041262E" w:rsidP="00D547AF">
            <w:pPr>
              <w:spacing w:after="0" w:line="240" w:lineRule="auto"/>
              <w:jc w:val="center"/>
              <w:rPr>
                <w:rFonts w:ascii="Times New Roman" w:eastAsia="Times New Roman" w:hAnsi="Times New Roman" w:cs="Times New Roman"/>
                <w:sz w:val="18"/>
                <w:szCs w:val="18"/>
              </w:rPr>
            </w:pPr>
            <w:r w:rsidRPr="00CA4748">
              <w:rPr>
                <w:rFonts w:ascii="Times New Roman" w:eastAsia="Times New Roman" w:hAnsi="Times New Roman" w:cs="Times New Roman"/>
                <w:sz w:val="18"/>
                <w:szCs w:val="18"/>
              </w:rPr>
              <w:t>-</w:t>
            </w:r>
          </w:p>
          <w:p w:rsidR="0041262E" w:rsidRPr="00CA4748" w:rsidRDefault="0041262E" w:rsidP="00D547AF">
            <w:pPr>
              <w:spacing w:after="0" w:line="240" w:lineRule="auto"/>
              <w:jc w:val="center"/>
              <w:rPr>
                <w:rFonts w:ascii="Times New Roman" w:eastAsia="Times New Roman" w:hAnsi="Times New Roman" w:cs="Times New Roman"/>
                <w:b/>
                <w:sz w:val="18"/>
                <w:szCs w:val="18"/>
              </w:rPr>
            </w:pPr>
            <w:r w:rsidRPr="00CA4748">
              <w:rPr>
                <w:rFonts w:ascii="Times New Roman" w:hAnsi="Times New Roman" w:cs="Times New Roman"/>
                <w:b/>
                <w:sz w:val="18"/>
                <w:szCs w:val="18"/>
              </w:rPr>
              <w:t>Отдельное мероприятие 2. Предоставление молодым семьям социальных выплат на приобретение жилья или строительство индивидуального жилого дома</w:t>
            </w:r>
          </w:p>
        </w:tc>
      </w:tr>
      <w:tr w:rsidR="0041262E" w:rsidRPr="00CA4748" w:rsidTr="00216A5F">
        <w:tc>
          <w:tcPr>
            <w:tcW w:w="851" w:type="dxa"/>
          </w:tcPr>
          <w:p w:rsidR="0041262E" w:rsidRPr="00CA4748" w:rsidRDefault="00CA4748" w:rsidP="00CA4748">
            <w:pPr>
              <w:pStyle w:val="ConsPlusNormal"/>
              <w:rPr>
                <w:rFonts w:ascii="Times New Roman" w:hAnsi="Times New Roman" w:cs="Times New Roman"/>
                <w:sz w:val="18"/>
                <w:szCs w:val="18"/>
              </w:rPr>
            </w:pPr>
            <w:r>
              <w:rPr>
                <w:rFonts w:ascii="Times New Roman" w:hAnsi="Times New Roman" w:cs="Times New Roman"/>
                <w:sz w:val="18"/>
                <w:szCs w:val="18"/>
              </w:rPr>
              <w:t>5</w:t>
            </w:r>
            <w:r w:rsidR="0041262E" w:rsidRPr="00CA4748">
              <w:rPr>
                <w:rFonts w:ascii="Times New Roman" w:hAnsi="Times New Roman" w:cs="Times New Roman"/>
                <w:sz w:val="18"/>
                <w:szCs w:val="18"/>
              </w:rPr>
              <w:t>.1</w:t>
            </w:r>
          </w:p>
        </w:tc>
        <w:tc>
          <w:tcPr>
            <w:tcW w:w="3544" w:type="dxa"/>
            <w:shd w:val="clear" w:color="auto" w:fill="auto"/>
          </w:tcPr>
          <w:p w:rsidR="0041262E" w:rsidRPr="00CA4748" w:rsidRDefault="0041262E" w:rsidP="00D547AF">
            <w:pPr>
              <w:pStyle w:val="ConsPlusNormal"/>
              <w:rPr>
                <w:rFonts w:ascii="Times New Roman" w:hAnsi="Times New Roman" w:cs="Times New Roman"/>
                <w:sz w:val="18"/>
                <w:szCs w:val="18"/>
              </w:rPr>
            </w:pPr>
            <w:r w:rsidRPr="00CA4748">
              <w:rPr>
                <w:rFonts w:ascii="Times New Roman" w:hAnsi="Times New Roman" w:cs="Times New Roman"/>
                <w:sz w:val="18"/>
                <w:szCs w:val="18"/>
              </w:rPr>
              <w:t>Количество молодых семей, улучшивших жилищные условия при оказании поддержки за счет федерального и областного бюджетов</w:t>
            </w:r>
          </w:p>
        </w:tc>
        <w:tc>
          <w:tcPr>
            <w:tcW w:w="992" w:type="dxa"/>
            <w:shd w:val="clear" w:color="auto" w:fill="auto"/>
          </w:tcPr>
          <w:p w:rsidR="0041262E" w:rsidRPr="00CA4748" w:rsidRDefault="0041262E" w:rsidP="00D547AF">
            <w:pPr>
              <w:pStyle w:val="ConsPlusNormal"/>
              <w:rPr>
                <w:rFonts w:ascii="Times New Roman" w:hAnsi="Times New Roman" w:cs="Times New Roman"/>
                <w:sz w:val="18"/>
                <w:szCs w:val="18"/>
              </w:rPr>
            </w:pPr>
            <w:r w:rsidRPr="00CA4748">
              <w:rPr>
                <w:rFonts w:ascii="Times New Roman" w:hAnsi="Times New Roman" w:cs="Times New Roman"/>
                <w:sz w:val="18"/>
                <w:szCs w:val="18"/>
              </w:rPr>
              <w:t>Единица</w:t>
            </w:r>
          </w:p>
        </w:tc>
        <w:tc>
          <w:tcPr>
            <w:tcW w:w="3685" w:type="dxa"/>
            <w:gridSpan w:val="2"/>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r w:rsidRPr="00CA4748">
              <w:rPr>
                <w:rFonts w:ascii="Times New Roman" w:eastAsia="Times New Roman" w:hAnsi="Times New Roman" w:cs="Times New Roman"/>
                <w:sz w:val="18"/>
                <w:szCs w:val="18"/>
              </w:rPr>
              <w:t>-</w:t>
            </w:r>
          </w:p>
        </w:tc>
        <w:tc>
          <w:tcPr>
            <w:tcW w:w="2660" w:type="dxa"/>
            <w:shd w:val="clear" w:color="auto" w:fill="auto"/>
          </w:tcPr>
          <w:p w:rsidR="0041262E" w:rsidRPr="00CA4748" w:rsidRDefault="0041262E" w:rsidP="00D547AF">
            <w:pPr>
              <w:autoSpaceDE w:val="0"/>
              <w:autoSpaceDN w:val="0"/>
              <w:adjustRightInd w:val="0"/>
              <w:spacing w:after="0" w:line="240" w:lineRule="auto"/>
              <w:jc w:val="center"/>
              <w:rPr>
                <w:rFonts w:ascii="Times New Roman" w:eastAsia="Times New Roman" w:hAnsi="Times New Roman" w:cs="Times New Roman"/>
                <w:sz w:val="18"/>
                <w:szCs w:val="18"/>
              </w:rPr>
            </w:pPr>
            <w:r w:rsidRPr="00CA4748">
              <w:rPr>
                <w:rFonts w:ascii="Times New Roman" w:eastAsia="Times New Roman" w:hAnsi="Times New Roman" w:cs="Times New Roman"/>
                <w:sz w:val="18"/>
                <w:szCs w:val="18"/>
              </w:rPr>
              <w:t>-</w:t>
            </w:r>
          </w:p>
        </w:tc>
        <w:tc>
          <w:tcPr>
            <w:tcW w:w="2126" w:type="dxa"/>
            <w:shd w:val="clear" w:color="auto" w:fill="auto"/>
          </w:tcPr>
          <w:p w:rsidR="0041262E" w:rsidRPr="00CA4748" w:rsidRDefault="00216A5F" w:rsidP="00D547AF">
            <w:pPr>
              <w:spacing w:after="0" w:line="240" w:lineRule="auto"/>
              <w:jc w:val="both"/>
              <w:rPr>
                <w:rFonts w:ascii="Times New Roman" w:eastAsia="Times New Roman" w:hAnsi="Times New Roman" w:cs="Times New Roman"/>
                <w:sz w:val="18"/>
                <w:szCs w:val="18"/>
              </w:rPr>
            </w:pPr>
            <w:r w:rsidRPr="00216A5F">
              <w:rPr>
                <w:rFonts w:ascii="Times New Roman" w:eastAsia="Times New Roman" w:hAnsi="Times New Roman" w:cs="Times New Roman"/>
                <w:sz w:val="18"/>
                <w:szCs w:val="18"/>
              </w:rPr>
              <w:t>Определяется ежегодно</w:t>
            </w:r>
          </w:p>
        </w:tc>
        <w:tc>
          <w:tcPr>
            <w:tcW w:w="1309" w:type="dxa"/>
            <w:shd w:val="clear" w:color="auto" w:fill="auto"/>
          </w:tcPr>
          <w:p w:rsidR="0041262E" w:rsidRPr="00CA4748" w:rsidRDefault="0041262E" w:rsidP="00D547AF">
            <w:pPr>
              <w:spacing w:after="0" w:line="240" w:lineRule="auto"/>
              <w:jc w:val="center"/>
              <w:rPr>
                <w:rFonts w:ascii="Times New Roman" w:eastAsia="Times New Roman" w:hAnsi="Times New Roman" w:cs="Times New Roman"/>
                <w:sz w:val="18"/>
                <w:szCs w:val="18"/>
              </w:rPr>
            </w:pPr>
          </w:p>
        </w:tc>
      </w:tr>
    </w:tbl>
    <w:p w:rsidR="004247EB" w:rsidRDefault="004247EB">
      <w:pPr>
        <w:pStyle w:val="ConsPlusNormal"/>
        <w:ind w:firstLine="540"/>
        <w:jc w:val="both"/>
        <w:rPr>
          <w:rFonts w:ascii="Times New Roman" w:hAnsi="Times New Roman" w:cs="Times New Roman"/>
          <w:sz w:val="28"/>
          <w:szCs w:val="28"/>
        </w:rPr>
        <w:sectPr w:rsidR="004247EB" w:rsidSect="0041262E">
          <w:pgSz w:w="16838" w:h="11905" w:orient="landscape"/>
          <w:pgMar w:top="1276" w:right="851" w:bottom="851" w:left="1134" w:header="0" w:footer="0" w:gutter="0"/>
          <w:cols w:space="720"/>
        </w:sectPr>
      </w:pPr>
    </w:p>
    <w:p w:rsidR="004247EB" w:rsidRDefault="004247EB">
      <w:pPr>
        <w:pStyle w:val="ConsPlusNormal"/>
        <w:ind w:firstLine="540"/>
        <w:jc w:val="both"/>
        <w:rPr>
          <w:rFonts w:ascii="Times New Roman" w:hAnsi="Times New Roman" w:cs="Times New Roman"/>
          <w:sz w:val="28"/>
          <w:szCs w:val="28"/>
        </w:rPr>
      </w:pPr>
    </w:p>
    <w:p w:rsidR="008E263E" w:rsidRPr="00D20242" w:rsidRDefault="00FA3F81" w:rsidP="008E263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sidR="00343E6D" w:rsidRPr="00D20242">
        <w:rPr>
          <w:rFonts w:ascii="Times New Roman" w:hAnsi="Times New Roman" w:cs="Times New Roman"/>
          <w:sz w:val="28"/>
          <w:szCs w:val="28"/>
        </w:rPr>
        <w:t>. Об</w:t>
      </w:r>
      <w:r w:rsidR="007B6060">
        <w:rPr>
          <w:rFonts w:ascii="Times New Roman" w:hAnsi="Times New Roman" w:cs="Times New Roman"/>
          <w:sz w:val="28"/>
          <w:szCs w:val="28"/>
        </w:rPr>
        <w:t>основание включения подпрограмм,</w:t>
      </w:r>
      <w:r w:rsidR="00343E6D" w:rsidRPr="00D20242">
        <w:rPr>
          <w:rFonts w:ascii="Times New Roman" w:hAnsi="Times New Roman" w:cs="Times New Roman"/>
          <w:sz w:val="28"/>
          <w:szCs w:val="28"/>
        </w:rPr>
        <w:t xml:space="preserve"> </w:t>
      </w:r>
    </w:p>
    <w:p w:rsidR="00343E6D" w:rsidRPr="00D20242" w:rsidRDefault="00343E6D">
      <w:pPr>
        <w:pStyle w:val="ConsPlusTitle"/>
        <w:jc w:val="center"/>
        <w:rPr>
          <w:rFonts w:ascii="Times New Roman" w:hAnsi="Times New Roman" w:cs="Times New Roman"/>
          <w:sz w:val="28"/>
          <w:szCs w:val="28"/>
        </w:rPr>
      </w:pPr>
      <w:r w:rsidRPr="00D20242">
        <w:rPr>
          <w:rFonts w:ascii="Times New Roman" w:hAnsi="Times New Roman" w:cs="Times New Roman"/>
          <w:sz w:val="28"/>
          <w:szCs w:val="28"/>
        </w:rPr>
        <w:t xml:space="preserve">в </w:t>
      </w:r>
      <w:r w:rsidR="00FA3F81">
        <w:rPr>
          <w:rFonts w:ascii="Times New Roman" w:hAnsi="Times New Roman" w:cs="Times New Roman"/>
          <w:sz w:val="28"/>
          <w:szCs w:val="28"/>
        </w:rPr>
        <w:t>структуру</w:t>
      </w:r>
      <w:r w:rsidRPr="00D20242">
        <w:rPr>
          <w:rFonts w:ascii="Times New Roman" w:hAnsi="Times New Roman" w:cs="Times New Roman"/>
          <w:sz w:val="28"/>
          <w:szCs w:val="28"/>
        </w:rPr>
        <w:t xml:space="preserve"> муниципальной программы</w:t>
      </w:r>
    </w:p>
    <w:p w:rsidR="00343E6D" w:rsidRPr="00D20242" w:rsidRDefault="00343E6D">
      <w:pPr>
        <w:pStyle w:val="ConsPlusNormal"/>
        <w:jc w:val="both"/>
        <w:rPr>
          <w:rFonts w:ascii="Times New Roman" w:hAnsi="Times New Roman" w:cs="Times New Roman"/>
          <w:sz w:val="28"/>
          <w:szCs w:val="28"/>
        </w:rPr>
      </w:pPr>
    </w:p>
    <w:p w:rsidR="00343E6D" w:rsidRPr="00D20242" w:rsidRDefault="00343E6D">
      <w:pPr>
        <w:pStyle w:val="ConsPlusNormal"/>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Количество подпрограмм, включенных в муниципальную программу, а также их цели определены исходя из задач муниципальной программы, которые, в свою очередь, сформированы исходя из предполагаемых направлений деятельности Администрации города Пскова для достижения цели программы </w:t>
      </w:r>
      <w:r w:rsidR="0089028E">
        <w:rPr>
          <w:rFonts w:ascii="Times New Roman" w:hAnsi="Times New Roman" w:cs="Times New Roman"/>
          <w:sz w:val="28"/>
          <w:szCs w:val="28"/>
        </w:rPr>
        <w:t>«</w:t>
      </w:r>
      <w:r w:rsidRPr="00D20242">
        <w:rPr>
          <w:rFonts w:ascii="Times New Roman" w:hAnsi="Times New Roman" w:cs="Times New Roman"/>
          <w:sz w:val="28"/>
          <w:szCs w:val="28"/>
        </w:rPr>
        <w:t>Обеспечение жителей города Пскова доступным жильем</w:t>
      </w:r>
      <w:r w:rsidR="0089028E">
        <w:rPr>
          <w:rFonts w:ascii="Times New Roman" w:hAnsi="Times New Roman" w:cs="Times New Roman"/>
          <w:sz w:val="28"/>
          <w:szCs w:val="28"/>
        </w:rPr>
        <w:t>»</w:t>
      </w:r>
      <w:r w:rsidRPr="00D20242">
        <w:rPr>
          <w:rFonts w:ascii="Times New Roman" w:hAnsi="Times New Roman" w:cs="Times New Roman"/>
          <w:sz w:val="28"/>
          <w:szCs w:val="28"/>
        </w:rPr>
        <w:t xml:space="preserve">. При формировании подпрограмм учитывалась также масштабность задач, предусмотренных к решению муниципальной программой. Кроме того, выделение подпрограмм обусловлено структурой муниципальной программы, определенной распоряжением Администрации города Пскова от </w:t>
      </w:r>
      <w:r w:rsidR="00B24D3C" w:rsidRPr="00B24D3C">
        <w:rPr>
          <w:rFonts w:ascii="Times New Roman" w:hAnsi="Times New Roman" w:cs="Times New Roman"/>
          <w:sz w:val="28"/>
          <w:szCs w:val="28"/>
        </w:rPr>
        <w:t>02</w:t>
      </w:r>
      <w:r w:rsidR="00A12BBB" w:rsidRPr="00B24D3C">
        <w:rPr>
          <w:rFonts w:ascii="Times New Roman" w:hAnsi="Times New Roman" w:cs="Times New Roman"/>
          <w:sz w:val="28"/>
          <w:szCs w:val="28"/>
        </w:rPr>
        <w:t>.0</w:t>
      </w:r>
      <w:r w:rsidR="00B24D3C" w:rsidRPr="00B24D3C">
        <w:rPr>
          <w:rFonts w:ascii="Times New Roman" w:hAnsi="Times New Roman" w:cs="Times New Roman"/>
          <w:sz w:val="28"/>
          <w:szCs w:val="28"/>
        </w:rPr>
        <w:t>6</w:t>
      </w:r>
      <w:r w:rsidR="00A12BBB" w:rsidRPr="00B24D3C">
        <w:rPr>
          <w:rFonts w:ascii="Times New Roman" w:hAnsi="Times New Roman" w:cs="Times New Roman"/>
          <w:sz w:val="28"/>
          <w:szCs w:val="28"/>
        </w:rPr>
        <w:t>.20</w:t>
      </w:r>
      <w:r w:rsidR="00B24D3C" w:rsidRPr="00B24D3C">
        <w:rPr>
          <w:rFonts w:ascii="Times New Roman" w:hAnsi="Times New Roman" w:cs="Times New Roman"/>
          <w:sz w:val="28"/>
          <w:szCs w:val="28"/>
        </w:rPr>
        <w:t>21</w:t>
      </w:r>
      <w:r w:rsidR="00A12BBB" w:rsidRPr="00B24D3C">
        <w:rPr>
          <w:rFonts w:ascii="Times New Roman" w:hAnsi="Times New Roman" w:cs="Times New Roman"/>
          <w:sz w:val="28"/>
          <w:szCs w:val="28"/>
        </w:rPr>
        <w:t xml:space="preserve"> № </w:t>
      </w:r>
      <w:r w:rsidR="00B24D3C" w:rsidRPr="00B24D3C">
        <w:rPr>
          <w:rFonts w:ascii="Times New Roman" w:hAnsi="Times New Roman" w:cs="Times New Roman"/>
          <w:sz w:val="28"/>
          <w:szCs w:val="28"/>
        </w:rPr>
        <w:t>368</w:t>
      </w:r>
      <w:r w:rsidR="00A12BBB" w:rsidRPr="00B24D3C">
        <w:rPr>
          <w:rFonts w:ascii="Times New Roman" w:hAnsi="Times New Roman" w:cs="Times New Roman"/>
          <w:sz w:val="28"/>
          <w:szCs w:val="28"/>
        </w:rPr>
        <w:t>-р «</w:t>
      </w:r>
      <w:r w:rsidRPr="00B24D3C">
        <w:rPr>
          <w:rFonts w:ascii="Times New Roman" w:hAnsi="Times New Roman" w:cs="Times New Roman"/>
          <w:sz w:val="28"/>
          <w:szCs w:val="28"/>
        </w:rPr>
        <w:t xml:space="preserve">Об утверждении </w:t>
      </w:r>
      <w:r w:rsidR="00B24D3C" w:rsidRPr="00B24D3C">
        <w:rPr>
          <w:rFonts w:ascii="Times New Roman" w:hAnsi="Times New Roman" w:cs="Times New Roman"/>
          <w:sz w:val="28"/>
          <w:szCs w:val="28"/>
        </w:rPr>
        <w:t>П</w:t>
      </w:r>
      <w:r w:rsidRPr="00B24D3C">
        <w:rPr>
          <w:rFonts w:ascii="Times New Roman" w:hAnsi="Times New Roman" w:cs="Times New Roman"/>
          <w:sz w:val="28"/>
          <w:szCs w:val="28"/>
        </w:rPr>
        <w:t xml:space="preserve">еречня муниципальных программ муниципального образования </w:t>
      </w:r>
      <w:r w:rsidR="0093115A">
        <w:rPr>
          <w:rFonts w:ascii="Times New Roman" w:hAnsi="Times New Roman" w:cs="Times New Roman"/>
          <w:sz w:val="28"/>
          <w:szCs w:val="28"/>
        </w:rPr>
        <w:t>«</w:t>
      </w:r>
      <w:r w:rsidRPr="00B24D3C">
        <w:rPr>
          <w:rFonts w:ascii="Times New Roman" w:hAnsi="Times New Roman" w:cs="Times New Roman"/>
          <w:sz w:val="28"/>
          <w:szCs w:val="28"/>
        </w:rPr>
        <w:t>Город Псков</w:t>
      </w:r>
      <w:r w:rsidR="00A12BBB" w:rsidRPr="00B24D3C">
        <w:rPr>
          <w:rFonts w:ascii="Times New Roman" w:hAnsi="Times New Roman" w:cs="Times New Roman"/>
          <w:sz w:val="28"/>
          <w:szCs w:val="28"/>
        </w:rPr>
        <w:t>»</w:t>
      </w:r>
      <w:r w:rsidRPr="00B24D3C">
        <w:rPr>
          <w:rFonts w:ascii="Times New Roman" w:hAnsi="Times New Roman" w:cs="Times New Roman"/>
          <w:sz w:val="28"/>
          <w:szCs w:val="28"/>
        </w:rPr>
        <w:t>.</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В рамках муниципальной программы выделено 3 подпрограммы, 2 отдельных мероприятия:</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1. </w:t>
      </w:r>
      <w:r w:rsidR="0038714C">
        <w:rPr>
          <w:rFonts w:ascii="Times New Roman" w:hAnsi="Times New Roman" w:cs="Times New Roman"/>
          <w:sz w:val="28"/>
          <w:szCs w:val="28"/>
        </w:rPr>
        <w:t xml:space="preserve"> </w:t>
      </w:r>
      <w:hyperlink w:anchor="P819" w:history="1">
        <w:r w:rsidRPr="00A12BBB">
          <w:rPr>
            <w:rFonts w:ascii="Times New Roman" w:hAnsi="Times New Roman" w:cs="Times New Roman"/>
            <w:sz w:val="28"/>
            <w:szCs w:val="28"/>
          </w:rPr>
          <w:t>Подпрограмма 1</w:t>
        </w:r>
      </w:hyperlink>
      <w:r w:rsidRPr="00D20242">
        <w:rPr>
          <w:rFonts w:ascii="Times New Roman" w:hAnsi="Times New Roman" w:cs="Times New Roman"/>
          <w:sz w:val="28"/>
          <w:szCs w:val="28"/>
        </w:rPr>
        <w:t xml:space="preserve"> </w:t>
      </w:r>
      <w:r w:rsidR="00A12BBB">
        <w:rPr>
          <w:rFonts w:ascii="Times New Roman" w:hAnsi="Times New Roman" w:cs="Times New Roman"/>
          <w:sz w:val="28"/>
          <w:szCs w:val="28"/>
        </w:rPr>
        <w:t>«</w:t>
      </w:r>
      <w:r w:rsidRPr="00D20242">
        <w:rPr>
          <w:rFonts w:ascii="Times New Roman" w:hAnsi="Times New Roman" w:cs="Times New Roman"/>
          <w:sz w:val="28"/>
          <w:szCs w:val="28"/>
        </w:rPr>
        <w:t>Жилище</w:t>
      </w:r>
      <w:r w:rsidR="00A12BBB">
        <w:rPr>
          <w:rFonts w:ascii="Times New Roman" w:hAnsi="Times New Roman" w:cs="Times New Roman"/>
          <w:sz w:val="28"/>
          <w:szCs w:val="28"/>
        </w:rPr>
        <w:t>»</w:t>
      </w:r>
      <w:r w:rsidRPr="00D20242">
        <w:rPr>
          <w:rFonts w:ascii="Times New Roman" w:hAnsi="Times New Roman" w:cs="Times New Roman"/>
          <w:sz w:val="28"/>
          <w:szCs w:val="28"/>
        </w:rPr>
        <w:t>;</w:t>
      </w:r>
    </w:p>
    <w:p w:rsidR="00343E6D" w:rsidRPr="00D20242" w:rsidRDefault="00343E6D" w:rsidP="0034422C">
      <w:pPr>
        <w:pStyle w:val="ConsPlusNormal"/>
        <w:tabs>
          <w:tab w:val="left" w:pos="993"/>
        </w:tabs>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2.</w:t>
      </w:r>
      <w:r w:rsidR="0034422C">
        <w:rPr>
          <w:rFonts w:ascii="Times New Roman" w:hAnsi="Times New Roman" w:cs="Times New Roman"/>
          <w:sz w:val="28"/>
          <w:szCs w:val="28"/>
        </w:rPr>
        <w:t xml:space="preserve"> </w:t>
      </w:r>
      <w:hyperlink w:anchor="P1243" w:history="1">
        <w:r w:rsidRPr="00A12BBB">
          <w:rPr>
            <w:rFonts w:ascii="Times New Roman" w:hAnsi="Times New Roman" w:cs="Times New Roman"/>
            <w:sz w:val="28"/>
            <w:szCs w:val="28"/>
          </w:rPr>
          <w:t>Подпрограмма 2</w:t>
        </w:r>
      </w:hyperlink>
      <w:r w:rsidRPr="00D20242">
        <w:rPr>
          <w:rFonts w:ascii="Times New Roman" w:hAnsi="Times New Roman" w:cs="Times New Roman"/>
          <w:sz w:val="28"/>
          <w:szCs w:val="28"/>
        </w:rPr>
        <w:t xml:space="preserve"> </w:t>
      </w:r>
      <w:r w:rsidR="00A12BBB">
        <w:rPr>
          <w:rFonts w:ascii="Times New Roman" w:hAnsi="Times New Roman" w:cs="Times New Roman"/>
          <w:sz w:val="28"/>
          <w:szCs w:val="28"/>
        </w:rPr>
        <w:t>«</w:t>
      </w:r>
      <w:r w:rsidRPr="00D20242">
        <w:rPr>
          <w:rFonts w:ascii="Times New Roman" w:hAnsi="Times New Roman" w:cs="Times New Roman"/>
          <w:sz w:val="28"/>
          <w:szCs w:val="28"/>
        </w:rPr>
        <w:t xml:space="preserve">Переселение граждан из аварийного </w:t>
      </w:r>
      <w:r w:rsidR="0038714C">
        <w:rPr>
          <w:rFonts w:ascii="Times New Roman" w:hAnsi="Times New Roman" w:cs="Times New Roman"/>
          <w:sz w:val="28"/>
          <w:szCs w:val="28"/>
        </w:rPr>
        <w:t xml:space="preserve">и непригодного для проживания </w:t>
      </w:r>
      <w:r w:rsidRPr="00D20242">
        <w:rPr>
          <w:rFonts w:ascii="Times New Roman" w:hAnsi="Times New Roman" w:cs="Times New Roman"/>
          <w:sz w:val="28"/>
          <w:szCs w:val="28"/>
        </w:rPr>
        <w:t>жилищного фонда</w:t>
      </w:r>
      <w:r w:rsidR="00A12BBB">
        <w:rPr>
          <w:rFonts w:ascii="Times New Roman" w:hAnsi="Times New Roman" w:cs="Times New Roman"/>
          <w:sz w:val="28"/>
          <w:szCs w:val="28"/>
        </w:rPr>
        <w:t>»</w:t>
      </w:r>
      <w:r w:rsidRPr="00D20242">
        <w:rPr>
          <w:rFonts w:ascii="Times New Roman" w:hAnsi="Times New Roman" w:cs="Times New Roman"/>
          <w:sz w:val="28"/>
          <w:szCs w:val="28"/>
        </w:rPr>
        <w:t>;</w:t>
      </w:r>
    </w:p>
    <w:p w:rsidR="00343E6D" w:rsidRPr="00D20242" w:rsidRDefault="00343E6D" w:rsidP="005857B2">
      <w:pPr>
        <w:pStyle w:val="ConsPlusNormal"/>
        <w:tabs>
          <w:tab w:val="left" w:pos="851"/>
        </w:tabs>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3.</w:t>
      </w:r>
      <w:r w:rsidR="005857B2">
        <w:rPr>
          <w:rFonts w:ascii="Times New Roman" w:hAnsi="Times New Roman" w:cs="Times New Roman"/>
          <w:sz w:val="28"/>
          <w:szCs w:val="28"/>
        </w:rPr>
        <w:t xml:space="preserve"> </w:t>
      </w:r>
      <w:hyperlink w:anchor="P2495" w:history="1">
        <w:r w:rsidRPr="00A12BBB">
          <w:rPr>
            <w:rFonts w:ascii="Times New Roman" w:hAnsi="Times New Roman" w:cs="Times New Roman"/>
            <w:sz w:val="28"/>
            <w:szCs w:val="28"/>
          </w:rPr>
          <w:t>Подпрограмма 3</w:t>
        </w:r>
      </w:hyperlink>
      <w:r w:rsidRPr="00D20242">
        <w:rPr>
          <w:rFonts w:ascii="Times New Roman" w:hAnsi="Times New Roman" w:cs="Times New Roman"/>
          <w:sz w:val="28"/>
          <w:szCs w:val="28"/>
        </w:rPr>
        <w:t xml:space="preserve"> </w:t>
      </w:r>
      <w:r w:rsidR="00A12BBB">
        <w:rPr>
          <w:rFonts w:ascii="Times New Roman" w:hAnsi="Times New Roman" w:cs="Times New Roman"/>
          <w:sz w:val="28"/>
          <w:szCs w:val="28"/>
        </w:rPr>
        <w:t>«</w:t>
      </w:r>
      <w:r w:rsidRPr="00D20242">
        <w:rPr>
          <w:rFonts w:ascii="Times New Roman" w:hAnsi="Times New Roman" w:cs="Times New Roman"/>
          <w:sz w:val="28"/>
          <w:szCs w:val="28"/>
        </w:rPr>
        <w:t>Обеспечение реа</w:t>
      </w:r>
      <w:r w:rsidR="00A12BBB">
        <w:rPr>
          <w:rFonts w:ascii="Times New Roman" w:hAnsi="Times New Roman" w:cs="Times New Roman"/>
          <w:sz w:val="28"/>
          <w:szCs w:val="28"/>
        </w:rPr>
        <w:t>лизации муниципальной программы»</w:t>
      </w:r>
      <w:r w:rsidRPr="00D20242">
        <w:rPr>
          <w:rFonts w:ascii="Times New Roman" w:hAnsi="Times New Roman" w:cs="Times New Roman"/>
          <w:sz w:val="28"/>
          <w:szCs w:val="28"/>
        </w:rPr>
        <w:t>.</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Скоординированная деятельность по реализации подпрограмм позволит достигнуть цели муниципальной программы - обеспечение населения города Пскова доступным жильем.</w:t>
      </w:r>
    </w:p>
    <w:p w:rsidR="00343E6D" w:rsidRPr="00D20242" w:rsidRDefault="00FB0297">
      <w:pPr>
        <w:pStyle w:val="ConsPlusNormal"/>
        <w:spacing w:before="220"/>
        <w:ind w:firstLine="540"/>
        <w:jc w:val="both"/>
        <w:rPr>
          <w:rFonts w:ascii="Times New Roman" w:hAnsi="Times New Roman" w:cs="Times New Roman"/>
          <w:sz w:val="28"/>
          <w:szCs w:val="28"/>
        </w:rPr>
      </w:pPr>
      <w:hyperlink w:anchor="P819" w:history="1">
        <w:r w:rsidR="00343E6D" w:rsidRPr="0038714C">
          <w:rPr>
            <w:rFonts w:ascii="Times New Roman" w:hAnsi="Times New Roman" w:cs="Times New Roman"/>
            <w:sz w:val="28"/>
            <w:szCs w:val="28"/>
          </w:rPr>
          <w:t>Подпрограмма 1</w:t>
        </w:r>
      </w:hyperlink>
      <w:r w:rsidR="00343E6D" w:rsidRPr="0038714C">
        <w:rPr>
          <w:rFonts w:ascii="Times New Roman" w:hAnsi="Times New Roman" w:cs="Times New Roman"/>
          <w:sz w:val="28"/>
          <w:szCs w:val="28"/>
        </w:rPr>
        <w:t xml:space="preserve"> </w:t>
      </w:r>
      <w:r w:rsidR="0038714C">
        <w:rPr>
          <w:rFonts w:ascii="Times New Roman" w:hAnsi="Times New Roman" w:cs="Times New Roman"/>
          <w:sz w:val="28"/>
          <w:szCs w:val="28"/>
        </w:rPr>
        <w:t>«</w:t>
      </w:r>
      <w:r w:rsidR="00343E6D" w:rsidRPr="00D20242">
        <w:rPr>
          <w:rFonts w:ascii="Times New Roman" w:hAnsi="Times New Roman" w:cs="Times New Roman"/>
          <w:sz w:val="28"/>
          <w:szCs w:val="28"/>
        </w:rPr>
        <w:t>Жилище</w:t>
      </w:r>
      <w:r w:rsidR="0038714C">
        <w:rPr>
          <w:rFonts w:ascii="Times New Roman" w:hAnsi="Times New Roman" w:cs="Times New Roman"/>
          <w:sz w:val="28"/>
          <w:szCs w:val="28"/>
        </w:rPr>
        <w:t>»</w:t>
      </w:r>
      <w:r w:rsidR="00343E6D" w:rsidRPr="00D20242">
        <w:rPr>
          <w:rFonts w:ascii="Times New Roman" w:hAnsi="Times New Roman" w:cs="Times New Roman"/>
          <w:sz w:val="28"/>
          <w:szCs w:val="28"/>
        </w:rPr>
        <w:t xml:space="preserve"> направлена на осуществление предусмотренных Жилищным </w:t>
      </w:r>
      <w:hyperlink r:id="rId34" w:history="1">
        <w:r w:rsidR="00343E6D" w:rsidRPr="0038714C">
          <w:rPr>
            <w:rFonts w:ascii="Times New Roman" w:hAnsi="Times New Roman" w:cs="Times New Roman"/>
            <w:sz w:val="28"/>
            <w:szCs w:val="28"/>
          </w:rPr>
          <w:t>кодексом</w:t>
        </w:r>
      </w:hyperlink>
      <w:r w:rsidR="00343E6D" w:rsidRPr="0038714C">
        <w:rPr>
          <w:rFonts w:ascii="Times New Roman" w:hAnsi="Times New Roman" w:cs="Times New Roman"/>
          <w:sz w:val="28"/>
          <w:szCs w:val="28"/>
        </w:rPr>
        <w:t xml:space="preserve"> </w:t>
      </w:r>
      <w:r w:rsidR="00343E6D" w:rsidRPr="00D20242">
        <w:rPr>
          <w:rFonts w:ascii="Times New Roman" w:hAnsi="Times New Roman" w:cs="Times New Roman"/>
          <w:sz w:val="28"/>
          <w:szCs w:val="28"/>
        </w:rPr>
        <w:t>Российской Федерации полномочий органов местного самоуправления по обеспечению условий для осуществления гражданами права на жилище, его безопасность.</w:t>
      </w:r>
    </w:p>
    <w:p w:rsidR="00343E6D" w:rsidRPr="00D20242" w:rsidRDefault="00FB0297">
      <w:pPr>
        <w:pStyle w:val="ConsPlusNormal"/>
        <w:spacing w:before="220"/>
        <w:ind w:firstLine="540"/>
        <w:jc w:val="both"/>
        <w:rPr>
          <w:rFonts w:ascii="Times New Roman" w:hAnsi="Times New Roman" w:cs="Times New Roman"/>
          <w:sz w:val="28"/>
          <w:szCs w:val="28"/>
        </w:rPr>
      </w:pPr>
      <w:hyperlink w:anchor="P1243" w:history="1">
        <w:r w:rsidR="00343E6D" w:rsidRPr="00DE444C">
          <w:rPr>
            <w:rFonts w:ascii="Times New Roman" w:hAnsi="Times New Roman" w:cs="Times New Roman"/>
            <w:sz w:val="28"/>
            <w:szCs w:val="28"/>
          </w:rPr>
          <w:t>Подпрограмма 2</w:t>
        </w:r>
      </w:hyperlink>
      <w:r w:rsidR="0038714C">
        <w:rPr>
          <w:rFonts w:ascii="Times New Roman" w:hAnsi="Times New Roman" w:cs="Times New Roman"/>
          <w:sz w:val="28"/>
          <w:szCs w:val="28"/>
        </w:rPr>
        <w:t xml:space="preserve"> «</w:t>
      </w:r>
      <w:r w:rsidR="0038714C" w:rsidRPr="00D20242">
        <w:rPr>
          <w:rFonts w:ascii="Times New Roman" w:hAnsi="Times New Roman" w:cs="Times New Roman"/>
          <w:sz w:val="28"/>
          <w:szCs w:val="28"/>
        </w:rPr>
        <w:t xml:space="preserve">Переселение граждан из аварийного </w:t>
      </w:r>
      <w:r w:rsidR="0038714C">
        <w:rPr>
          <w:rFonts w:ascii="Times New Roman" w:hAnsi="Times New Roman" w:cs="Times New Roman"/>
          <w:sz w:val="28"/>
          <w:szCs w:val="28"/>
        </w:rPr>
        <w:t xml:space="preserve">и непригодного для проживания </w:t>
      </w:r>
      <w:r w:rsidR="0038714C" w:rsidRPr="00D20242">
        <w:rPr>
          <w:rFonts w:ascii="Times New Roman" w:hAnsi="Times New Roman" w:cs="Times New Roman"/>
          <w:sz w:val="28"/>
          <w:szCs w:val="28"/>
        </w:rPr>
        <w:t>жилищного фонда</w:t>
      </w:r>
      <w:r w:rsidR="0038714C">
        <w:rPr>
          <w:rFonts w:ascii="Times New Roman" w:hAnsi="Times New Roman" w:cs="Times New Roman"/>
          <w:sz w:val="28"/>
          <w:szCs w:val="28"/>
        </w:rPr>
        <w:t>»</w:t>
      </w:r>
      <w:r w:rsidR="00343E6D" w:rsidRPr="00D20242">
        <w:rPr>
          <w:rFonts w:ascii="Times New Roman" w:hAnsi="Times New Roman" w:cs="Times New Roman"/>
          <w:sz w:val="28"/>
          <w:szCs w:val="28"/>
        </w:rPr>
        <w:t xml:space="preserve"> направлена на создание безопасных и благоприятных условий проживания граждан и ликвидацию аварийного </w:t>
      </w:r>
      <w:r w:rsidR="00AB4F43">
        <w:rPr>
          <w:rFonts w:ascii="Times New Roman" w:hAnsi="Times New Roman" w:cs="Times New Roman"/>
          <w:sz w:val="28"/>
          <w:szCs w:val="28"/>
        </w:rPr>
        <w:t xml:space="preserve">и непригодного для проживания </w:t>
      </w:r>
      <w:r w:rsidR="00AB4F43" w:rsidRPr="00D20242">
        <w:rPr>
          <w:rFonts w:ascii="Times New Roman" w:hAnsi="Times New Roman" w:cs="Times New Roman"/>
          <w:sz w:val="28"/>
          <w:szCs w:val="28"/>
        </w:rPr>
        <w:t xml:space="preserve">жилищного фонда </w:t>
      </w:r>
      <w:r w:rsidR="00343E6D" w:rsidRPr="00D20242">
        <w:rPr>
          <w:rFonts w:ascii="Times New Roman" w:hAnsi="Times New Roman" w:cs="Times New Roman"/>
          <w:sz w:val="28"/>
          <w:szCs w:val="28"/>
        </w:rPr>
        <w:t xml:space="preserve">города Пскова, на обеспечение мероприятий по переселению граждан из аварийного жилищного фонда в рамках областной адресной </w:t>
      </w:r>
      <w:hyperlink r:id="rId35" w:history="1">
        <w:r w:rsidR="00343E6D" w:rsidRPr="0038714C">
          <w:rPr>
            <w:rFonts w:ascii="Times New Roman" w:hAnsi="Times New Roman" w:cs="Times New Roman"/>
            <w:sz w:val="28"/>
            <w:szCs w:val="28"/>
          </w:rPr>
          <w:t>программы</w:t>
        </w:r>
      </w:hyperlink>
      <w:r w:rsidR="00343E6D" w:rsidRPr="0038714C">
        <w:rPr>
          <w:rFonts w:ascii="Times New Roman" w:hAnsi="Times New Roman" w:cs="Times New Roman"/>
          <w:sz w:val="28"/>
          <w:szCs w:val="28"/>
        </w:rPr>
        <w:t xml:space="preserve"> </w:t>
      </w:r>
      <w:r w:rsidR="0038714C">
        <w:rPr>
          <w:rFonts w:ascii="Times New Roman" w:hAnsi="Times New Roman" w:cs="Times New Roman"/>
          <w:sz w:val="28"/>
          <w:szCs w:val="28"/>
        </w:rPr>
        <w:t>«</w:t>
      </w:r>
      <w:r w:rsidR="00343E6D" w:rsidRPr="00D20242">
        <w:rPr>
          <w:rFonts w:ascii="Times New Roman" w:hAnsi="Times New Roman" w:cs="Times New Roman"/>
          <w:sz w:val="28"/>
          <w:szCs w:val="28"/>
        </w:rPr>
        <w:t>Переселение граждан из аварийного жилищного фонда в 201</w:t>
      </w:r>
      <w:r w:rsidR="0038714C">
        <w:rPr>
          <w:rFonts w:ascii="Times New Roman" w:hAnsi="Times New Roman" w:cs="Times New Roman"/>
          <w:sz w:val="28"/>
          <w:szCs w:val="28"/>
        </w:rPr>
        <w:t>9</w:t>
      </w:r>
      <w:r w:rsidR="00343E6D" w:rsidRPr="00D20242">
        <w:rPr>
          <w:rFonts w:ascii="Times New Roman" w:hAnsi="Times New Roman" w:cs="Times New Roman"/>
          <w:sz w:val="28"/>
          <w:szCs w:val="28"/>
        </w:rPr>
        <w:t xml:space="preserve"> - 20</w:t>
      </w:r>
      <w:r w:rsidR="0038714C">
        <w:rPr>
          <w:rFonts w:ascii="Times New Roman" w:hAnsi="Times New Roman" w:cs="Times New Roman"/>
          <w:sz w:val="28"/>
          <w:szCs w:val="28"/>
        </w:rPr>
        <w:t>25</w:t>
      </w:r>
      <w:r w:rsidR="00343E6D" w:rsidRPr="00D20242">
        <w:rPr>
          <w:rFonts w:ascii="Times New Roman" w:hAnsi="Times New Roman" w:cs="Times New Roman"/>
          <w:sz w:val="28"/>
          <w:szCs w:val="28"/>
        </w:rPr>
        <w:t xml:space="preserve"> годах</w:t>
      </w:r>
      <w:r w:rsidR="0038714C">
        <w:rPr>
          <w:rFonts w:ascii="Times New Roman" w:hAnsi="Times New Roman" w:cs="Times New Roman"/>
          <w:sz w:val="28"/>
          <w:szCs w:val="28"/>
        </w:rPr>
        <w:t>»</w:t>
      </w:r>
      <w:r w:rsidR="00343E6D" w:rsidRPr="00D20242">
        <w:rPr>
          <w:rFonts w:ascii="Times New Roman" w:hAnsi="Times New Roman" w:cs="Times New Roman"/>
          <w:sz w:val="28"/>
          <w:szCs w:val="28"/>
        </w:rPr>
        <w:t xml:space="preserve">, утвержденной постановлением Администрации Псковской области от </w:t>
      </w:r>
      <w:r w:rsidR="00097147">
        <w:rPr>
          <w:rFonts w:ascii="Times New Roman" w:hAnsi="Times New Roman" w:cs="Times New Roman"/>
          <w:sz w:val="28"/>
          <w:szCs w:val="28"/>
        </w:rPr>
        <w:t>01</w:t>
      </w:r>
      <w:r w:rsidR="00343E6D" w:rsidRPr="00D20242">
        <w:rPr>
          <w:rFonts w:ascii="Times New Roman" w:hAnsi="Times New Roman" w:cs="Times New Roman"/>
          <w:sz w:val="28"/>
          <w:szCs w:val="28"/>
        </w:rPr>
        <w:t>.04.20</w:t>
      </w:r>
      <w:r w:rsidR="00097147">
        <w:rPr>
          <w:rFonts w:ascii="Times New Roman" w:hAnsi="Times New Roman" w:cs="Times New Roman"/>
          <w:sz w:val="28"/>
          <w:szCs w:val="28"/>
        </w:rPr>
        <w:t>19</w:t>
      </w:r>
      <w:r w:rsidR="00343E6D" w:rsidRPr="00D20242">
        <w:rPr>
          <w:rFonts w:ascii="Times New Roman" w:hAnsi="Times New Roman" w:cs="Times New Roman"/>
          <w:sz w:val="28"/>
          <w:szCs w:val="28"/>
        </w:rPr>
        <w:t xml:space="preserve"> </w:t>
      </w:r>
      <w:r w:rsidR="0038714C">
        <w:rPr>
          <w:rFonts w:ascii="Times New Roman" w:hAnsi="Times New Roman" w:cs="Times New Roman"/>
          <w:sz w:val="28"/>
          <w:szCs w:val="28"/>
        </w:rPr>
        <w:t>№</w:t>
      </w:r>
      <w:r w:rsidR="00343E6D" w:rsidRPr="00D20242">
        <w:rPr>
          <w:rFonts w:ascii="Times New Roman" w:hAnsi="Times New Roman" w:cs="Times New Roman"/>
          <w:sz w:val="28"/>
          <w:szCs w:val="28"/>
        </w:rPr>
        <w:t xml:space="preserve"> </w:t>
      </w:r>
      <w:r w:rsidR="00765F5C">
        <w:rPr>
          <w:rFonts w:ascii="Times New Roman" w:hAnsi="Times New Roman" w:cs="Times New Roman"/>
          <w:sz w:val="28"/>
          <w:szCs w:val="28"/>
        </w:rPr>
        <w:t>128</w:t>
      </w:r>
      <w:r w:rsidR="00343E6D" w:rsidRPr="00D20242">
        <w:rPr>
          <w:rFonts w:ascii="Times New Roman" w:hAnsi="Times New Roman" w:cs="Times New Roman"/>
          <w:sz w:val="28"/>
          <w:szCs w:val="28"/>
        </w:rPr>
        <w:t xml:space="preserve">, и в целях реализации Федерального </w:t>
      </w:r>
      <w:hyperlink r:id="rId36" w:history="1">
        <w:r w:rsidR="00343E6D" w:rsidRPr="0038714C">
          <w:rPr>
            <w:rFonts w:ascii="Times New Roman" w:hAnsi="Times New Roman" w:cs="Times New Roman"/>
            <w:sz w:val="28"/>
            <w:szCs w:val="28"/>
          </w:rPr>
          <w:t>закона</w:t>
        </w:r>
      </w:hyperlink>
      <w:r w:rsidR="00343E6D" w:rsidRPr="0038714C">
        <w:rPr>
          <w:rFonts w:ascii="Times New Roman" w:hAnsi="Times New Roman" w:cs="Times New Roman"/>
          <w:sz w:val="28"/>
          <w:szCs w:val="28"/>
        </w:rPr>
        <w:t xml:space="preserve"> </w:t>
      </w:r>
      <w:r w:rsidR="00343E6D" w:rsidRPr="00D20242">
        <w:rPr>
          <w:rFonts w:ascii="Times New Roman" w:hAnsi="Times New Roman" w:cs="Times New Roman"/>
          <w:sz w:val="28"/>
          <w:szCs w:val="28"/>
        </w:rPr>
        <w:t xml:space="preserve">от 21 июля 2007 </w:t>
      </w:r>
      <w:r w:rsidR="0038714C">
        <w:rPr>
          <w:rFonts w:ascii="Times New Roman" w:hAnsi="Times New Roman" w:cs="Times New Roman"/>
          <w:sz w:val="28"/>
          <w:szCs w:val="28"/>
        </w:rPr>
        <w:t>№</w:t>
      </w:r>
      <w:r w:rsidR="00343E6D" w:rsidRPr="00D20242">
        <w:rPr>
          <w:rFonts w:ascii="Times New Roman" w:hAnsi="Times New Roman" w:cs="Times New Roman"/>
          <w:sz w:val="28"/>
          <w:szCs w:val="28"/>
        </w:rPr>
        <w:t xml:space="preserve"> 185-ФЗ </w:t>
      </w:r>
      <w:r w:rsidR="0038714C">
        <w:rPr>
          <w:rFonts w:ascii="Times New Roman" w:hAnsi="Times New Roman" w:cs="Times New Roman"/>
          <w:sz w:val="28"/>
          <w:szCs w:val="28"/>
        </w:rPr>
        <w:t>«</w:t>
      </w:r>
      <w:r w:rsidR="00343E6D" w:rsidRPr="00D20242">
        <w:rPr>
          <w:rFonts w:ascii="Times New Roman" w:hAnsi="Times New Roman" w:cs="Times New Roman"/>
          <w:sz w:val="28"/>
          <w:szCs w:val="28"/>
        </w:rPr>
        <w:t>О Фонде содействия реформированию жилищно-коммунального хозяйства</w:t>
      </w:r>
      <w:r w:rsidR="0038714C">
        <w:rPr>
          <w:rFonts w:ascii="Times New Roman" w:hAnsi="Times New Roman" w:cs="Times New Roman"/>
          <w:sz w:val="28"/>
          <w:szCs w:val="28"/>
        </w:rPr>
        <w:t>»</w:t>
      </w:r>
      <w:r w:rsidR="00343E6D" w:rsidRPr="00D20242">
        <w:rPr>
          <w:rFonts w:ascii="Times New Roman" w:hAnsi="Times New Roman" w:cs="Times New Roman"/>
          <w:sz w:val="28"/>
          <w:szCs w:val="28"/>
        </w:rPr>
        <w:t>.</w:t>
      </w:r>
    </w:p>
    <w:p w:rsidR="00343E6D" w:rsidRPr="00D20242" w:rsidRDefault="00FB0297">
      <w:pPr>
        <w:pStyle w:val="ConsPlusNormal"/>
        <w:spacing w:before="220"/>
        <w:ind w:firstLine="540"/>
        <w:jc w:val="both"/>
        <w:rPr>
          <w:rFonts w:ascii="Times New Roman" w:hAnsi="Times New Roman" w:cs="Times New Roman"/>
          <w:sz w:val="28"/>
          <w:szCs w:val="28"/>
        </w:rPr>
      </w:pPr>
      <w:hyperlink w:anchor="P2495" w:history="1">
        <w:r w:rsidR="00343E6D" w:rsidRPr="00765F5C">
          <w:rPr>
            <w:rFonts w:ascii="Times New Roman" w:hAnsi="Times New Roman" w:cs="Times New Roman"/>
            <w:sz w:val="28"/>
            <w:szCs w:val="28"/>
          </w:rPr>
          <w:t>Подпрограмма 3</w:t>
        </w:r>
      </w:hyperlink>
      <w:r w:rsidR="00343E6D" w:rsidRPr="00D20242">
        <w:rPr>
          <w:rFonts w:ascii="Times New Roman" w:hAnsi="Times New Roman" w:cs="Times New Roman"/>
          <w:sz w:val="28"/>
          <w:szCs w:val="28"/>
        </w:rPr>
        <w:t xml:space="preserve"> </w:t>
      </w:r>
      <w:r w:rsidR="00765F5C">
        <w:rPr>
          <w:rFonts w:ascii="Times New Roman" w:hAnsi="Times New Roman" w:cs="Times New Roman"/>
          <w:sz w:val="28"/>
          <w:szCs w:val="28"/>
        </w:rPr>
        <w:t>«</w:t>
      </w:r>
      <w:r w:rsidR="00343E6D" w:rsidRPr="00D20242">
        <w:rPr>
          <w:rFonts w:ascii="Times New Roman" w:hAnsi="Times New Roman" w:cs="Times New Roman"/>
          <w:sz w:val="28"/>
          <w:szCs w:val="28"/>
        </w:rPr>
        <w:t>Обеспечение реализации муниципальной программы</w:t>
      </w:r>
      <w:r w:rsidR="00765F5C">
        <w:rPr>
          <w:rFonts w:ascii="Times New Roman" w:hAnsi="Times New Roman" w:cs="Times New Roman"/>
          <w:sz w:val="28"/>
          <w:szCs w:val="28"/>
        </w:rPr>
        <w:t>»</w:t>
      </w:r>
      <w:r w:rsidR="00343E6D" w:rsidRPr="00D20242">
        <w:rPr>
          <w:rFonts w:ascii="Times New Roman" w:hAnsi="Times New Roman" w:cs="Times New Roman"/>
          <w:sz w:val="28"/>
          <w:szCs w:val="28"/>
        </w:rPr>
        <w:t xml:space="preserve"> носит обеспечивающий характер, способствует достижению целей и конечных </w:t>
      </w:r>
      <w:r w:rsidR="00343E6D" w:rsidRPr="00D20242">
        <w:rPr>
          <w:rFonts w:ascii="Times New Roman" w:hAnsi="Times New Roman" w:cs="Times New Roman"/>
          <w:sz w:val="28"/>
          <w:szCs w:val="28"/>
        </w:rPr>
        <w:lastRenderedPageBreak/>
        <w:t>результатов муниципальной программы.</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Отдельное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Отдельное мероприятие 1 включает в себя:</w:t>
      </w:r>
    </w:p>
    <w:p w:rsidR="00343E6D" w:rsidRPr="0034422C" w:rsidRDefault="00343E6D">
      <w:pPr>
        <w:pStyle w:val="ConsPlusNormal"/>
        <w:spacing w:before="220"/>
        <w:ind w:firstLine="540"/>
        <w:jc w:val="both"/>
        <w:rPr>
          <w:rFonts w:ascii="Times New Roman" w:hAnsi="Times New Roman" w:cs="Times New Roman"/>
          <w:sz w:val="28"/>
          <w:szCs w:val="28"/>
        </w:rPr>
      </w:pPr>
      <w:r w:rsidRPr="0034422C">
        <w:rPr>
          <w:rFonts w:ascii="Times New Roman" w:hAnsi="Times New Roman" w:cs="Times New Roman"/>
          <w:sz w:val="28"/>
          <w:szCs w:val="28"/>
        </w:rPr>
        <w:t xml:space="preserve">1) приобретение, участие в долевом строительстве жилых помещений </w:t>
      </w:r>
      <w:r w:rsidR="00BC249B">
        <w:rPr>
          <w:rFonts w:ascii="Times New Roman" w:hAnsi="Times New Roman" w:cs="Times New Roman"/>
          <w:sz w:val="28"/>
          <w:szCs w:val="28"/>
        </w:rPr>
        <w:t xml:space="preserve">для обеспечения </w:t>
      </w:r>
      <w:r w:rsidR="00BC249B" w:rsidRPr="0034422C">
        <w:rPr>
          <w:rFonts w:ascii="Times New Roman" w:hAnsi="Times New Roman" w:cs="Times New Roman"/>
          <w:sz w:val="28"/>
          <w:szCs w:val="28"/>
        </w:rPr>
        <w:t>дет</w:t>
      </w:r>
      <w:r w:rsidR="00BC249B">
        <w:rPr>
          <w:rFonts w:ascii="Times New Roman" w:hAnsi="Times New Roman" w:cs="Times New Roman"/>
          <w:sz w:val="28"/>
          <w:szCs w:val="28"/>
        </w:rPr>
        <w:t>ей</w:t>
      </w:r>
      <w:r w:rsidR="00BC249B" w:rsidRPr="0034422C">
        <w:rPr>
          <w:rFonts w:ascii="Times New Roman" w:hAnsi="Times New Roman" w:cs="Times New Roman"/>
          <w:sz w:val="28"/>
          <w:szCs w:val="28"/>
        </w:rPr>
        <w:t>-сирот</w:t>
      </w:r>
      <w:r w:rsidR="00BC249B">
        <w:rPr>
          <w:rFonts w:ascii="Times New Roman" w:hAnsi="Times New Roman" w:cs="Times New Roman"/>
          <w:sz w:val="28"/>
          <w:szCs w:val="28"/>
        </w:rPr>
        <w:t xml:space="preserve"> </w:t>
      </w:r>
      <w:r w:rsidR="00BC249B" w:rsidRPr="0034422C">
        <w:rPr>
          <w:rFonts w:ascii="Times New Roman" w:hAnsi="Times New Roman" w:cs="Times New Roman"/>
          <w:sz w:val="28"/>
          <w:szCs w:val="28"/>
        </w:rPr>
        <w:t>и дет</w:t>
      </w:r>
      <w:r w:rsidR="00BC249B">
        <w:rPr>
          <w:rFonts w:ascii="Times New Roman" w:hAnsi="Times New Roman" w:cs="Times New Roman"/>
          <w:sz w:val="28"/>
          <w:szCs w:val="28"/>
        </w:rPr>
        <w:t>ей</w:t>
      </w:r>
      <w:r w:rsidR="00BC249B" w:rsidRPr="0034422C">
        <w:rPr>
          <w:rFonts w:ascii="Times New Roman" w:hAnsi="Times New Roman" w:cs="Times New Roman"/>
          <w:sz w:val="28"/>
          <w:szCs w:val="28"/>
        </w:rPr>
        <w:t>, оставши</w:t>
      </w:r>
      <w:r w:rsidR="00BC249B">
        <w:rPr>
          <w:rFonts w:ascii="Times New Roman" w:hAnsi="Times New Roman" w:cs="Times New Roman"/>
          <w:sz w:val="28"/>
          <w:szCs w:val="28"/>
        </w:rPr>
        <w:t>хся</w:t>
      </w:r>
      <w:r w:rsidR="00BC249B" w:rsidRPr="0034422C">
        <w:rPr>
          <w:rFonts w:ascii="Times New Roman" w:hAnsi="Times New Roman" w:cs="Times New Roman"/>
          <w:sz w:val="28"/>
          <w:szCs w:val="28"/>
        </w:rPr>
        <w:t xml:space="preserve"> без попечения родителей, лиц из числа детей-сирот и дет</w:t>
      </w:r>
      <w:r w:rsidR="00BC249B">
        <w:rPr>
          <w:rFonts w:ascii="Times New Roman" w:hAnsi="Times New Roman" w:cs="Times New Roman"/>
          <w:sz w:val="28"/>
          <w:szCs w:val="28"/>
        </w:rPr>
        <w:t>ей</w:t>
      </w:r>
      <w:r w:rsidR="00BC249B" w:rsidRPr="0034422C">
        <w:rPr>
          <w:rFonts w:ascii="Times New Roman" w:hAnsi="Times New Roman" w:cs="Times New Roman"/>
          <w:sz w:val="28"/>
          <w:szCs w:val="28"/>
        </w:rPr>
        <w:t>, оставши</w:t>
      </w:r>
      <w:r w:rsidR="00BC249B">
        <w:rPr>
          <w:rFonts w:ascii="Times New Roman" w:hAnsi="Times New Roman" w:cs="Times New Roman"/>
          <w:sz w:val="28"/>
          <w:szCs w:val="28"/>
        </w:rPr>
        <w:t>х</w:t>
      </w:r>
      <w:r w:rsidR="00BC249B" w:rsidRPr="0034422C">
        <w:rPr>
          <w:rFonts w:ascii="Times New Roman" w:hAnsi="Times New Roman" w:cs="Times New Roman"/>
          <w:sz w:val="28"/>
          <w:szCs w:val="28"/>
        </w:rPr>
        <w:t>ся без попечения родителей</w:t>
      </w:r>
      <w:r w:rsidRPr="0034422C">
        <w:rPr>
          <w:rFonts w:ascii="Times New Roman" w:hAnsi="Times New Roman" w:cs="Times New Roman"/>
          <w:sz w:val="28"/>
          <w:szCs w:val="28"/>
        </w:rPr>
        <w:t>;</w:t>
      </w:r>
    </w:p>
    <w:p w:rsidR="00343E6D" w:rsidRPr="0034422C" w:rsidRDefault="00343E6D">
      <w:pPr>
        <w:pStyle w:val="ConsPlusNormal"/>
        <w:spacing w:before="220"/>
        <w:ind w:firstLine="540"/>
        <w:jc w:val="both"/>
        <w:rPr>
          <w:rFonts w:ascii="Times New Roman" w:hAnsi="Times New Roman" w:cs="Times New Roman"/>
          <w:sz w:val="28"/>
          <w:szCs w:val="28"/>
        </w:rPr>
      </w:pPr>
      <w:r w:rsidRPr="0034422C">
        <w:rPr>
          <w:rFonts w:ascii="Times New Roman" w:hAnsi="Times New Roman" w:cs="Times New Roman"/>
          <w:sz w:val="28"/>
          <w:szCs w:val="28"/>
        </w:rPr>
        <w:t>2) предоставление детям-сиротам и детям, оставшимся без попечения родителей, лицам из числа детей-сирот и детям, оставшимся без попечения родителей, благоустроенных жилых помещений специализированного жилищного фонда по договорам найма специализированных жилых помещений;</w:t>
      </w:r>
    </w:p>
    <w:p w:rsidR="00343E6D" w:rsidRPr="00D20242" w:rsidRDefault="00343E6D">
      <w:pPr>
        <w:pStyle w:val="ConsPlusNormal"/>
        <w:spacing w:before="220"/>
        <w:ind w:firstLine="540"/>
        <w:jc w:val="both"/>
        <w:rPr>
          <w:rFonts w:ascii="Times New Roman" w:hAnsi="Times New Roman" w:cs="Times New Roman"/>
          <w:sz w:val="28"/>
          <w:szCs w:val="28"/>
        </w:rPr>
      </w:pPr>
      <w:r w:rsidRPr="0034422C">
        <w:rPr>
          <w:rFonts w:ascii="Times New Roman" w:hAnsi="Times New Roman" w:cs="Times New Roman"/>
          <w:sz w:val="28"/>
          <w:szCs w:val="28"/>
        </w:rPr>
        <w:t xml:space="preserve">3) предоставление информации о факте назначения, заключения договора найма специализированного жилого помещения посредством использования </w:t>
      </w:r>
      <w:r w:rsidR="00765F5C" w:rsidRPr="0034422C">
        <w:rPr>
          <w:rFonts w:ascii="Times New Roman" w:hAnsi="Times New Roman" w:cs="Times New Roman"/>
          <w:sz w:val="28"/>
          <w:szCs w:val="28"/>
        </w:rPr>
        <w:t>«</w:t>
      </w:r>
      <w:r w:rsidRPr="0034422C">
        <w:rPr>
          <w:rFonts w:ascii="Times New Roman" w:hAnsi="Times New Roman" w:cs="Times New Roman"/>
          <w:sz w:val="28"/>
          <w:szCs w:val="28"/>
        </w:rPr>
        <w:t>Единой государственной информационной системы социального обеспечения</w:t>
      </w:r>
      <w:r w:rsidR="00765F5C" w:rsidRPr="0034422C">
        <w:rPr>
          <w:rFonts w:ascii="Times New Roman" w:hAnsi="Times New Roman" w:cs="Times New Roman"/>
          <w:sz w:val="28"/>
          <w:szCs w:val="28"/>
        </w:rPr>
        <w:t>»</w:t>
      </w:r>
      <w:r w:rsidRPr="0034422C">
        <w:rPr>
          <w:rFonts w:ascii="Times New Roman" w:hAnsi="Times New Roman" w:cs="Times New Roman"/>
          <w:sz w:val="28"/>
          <w:szCs w:val="28"/>
        </w:rPr>
        <w:t xml:space="preserve"> (ЕГИССО) в соответствии с </w:t>
      </w:r>
      <w:hyperlink r:id="rId37" w:history="1">
        <w:r w:rsidRPr="0034422C">
          <w:rPr>
            <w:rFonts w:ascii="Times New Roman" w:hAnsi="Times New Roman" w:cs="Times New Roman"/>
            <w:sz w:val="28"/>
            <w:szCs w:val="28"/>
          </w:rPr>
          <w:t>постановлением</w:t>
        </w:r>
      </w:hyperlink>
      <w:r w:rsidRPr="0034422C">
        <w:rPr>
          <w:rFonts w:ascii="Times New Roman" w:hAnsi="Times New Roman" w:cs="Times New Roman"/>
          <w:sz w:val="28"/>
          <w:szCs w:val="28"/>
        </w:rPr>
        <w:t xml:space="preserve"> Правительства Российской Федерации от 14 февраля 2017 года </w:t>
      </w:r>
      <w:r w:rsidR="00765F5C" w:rsidRPr="0034422C">
        <w:rPr>
          <w:rFonts w:ascii="Times New Roman" w:hAnsi="Times New Roman" w:cs="Times New Roman"/>
          <w:sz w:val="28"/>
          <w:szCs w:val="28"/>
        </w:rPr>
        <w:t>№</w:t>
      </w:r>
      <w:r w:rsidRPr="0034422C">
        <w:rPr>
          <w:rFonts w:ascii="Times New Roman" w:hAnsi="Times New Roman" w:cs="Times New Roman"/>
          <w:sz w:val="28"/>
          <w:szCs w:val="28"/>
        </w:rPr>
        <w:t xml:space="preserve"> 181 </w:t>
      </w:r>
      <w:r w:rsidR="00765F5C" w:rsidRPr="0034422C">
        <w:rPr>
          <w:rFonts w:ascii="Times New Roman" w:hAnsi="Times New Roman" w:cs="Times New Roman"/>
          <w:sz w:val="28"/>
          <w:szCs w:val="28"/>
        </w:rPr>
        <w:t>«</w:t>
      </w:r>
      <w:r w:rsidRPr="0034422C">
        <w:rPr>
          <w:rFonts w:ascii="Times New Roman" w:hAnsi="Times New Roman" w:cs="Times New Roman"/>
          <w:sz w:val="28"/>
          <w:szCs w:val="28"/>
        </w:rPr>
        <w:t>О Единой государственной информационной системе социального обеспечения</w:t>
      </w:r>
      <w:r w:rsidR="00765F5C" w:rsidRPr="0034422C">
        <w:rPr>
          <w:rFonts w:ascii="Times New Roman" w:hAnsi="Times New Roman" w:cs="Times New Roman"/>
          <w:sz w:val="28"/>
          <w:szCs w:val="28"/>
        </w:rPr>
        <w:t>»</w:t>
      </w:r>
      <w:r w:rsidRPr="0034422C">
        <w:rPr>
          <w:rFonts w:ascii="Times New Roman" w:hAnsi="Times New Roman" w:cs="Times New Roman"/>
          <w:sz w:val="28"/>
          <w:szCs w:val="28"/>
        </w:rPr>
        <w:t xml:space="preserve"> и </w:t>
      </w:r>
      <w:hyperlink r:id="rId38" w:history="1">
        <w:r w:rsidRPr="0034422C">
          <w:rPr>
            <w:rFonts w:ascii="Times New Roman" w:hAnsi="Times New Roman" w:cs="Times New Roman"/>
            <w:sz w:val="28"/>
            <w:szCs w:val="28"/>
          </w:rPr>
          <w:t>статьей 5</w:t>
        </w:r>
      </w:hyperlink>
      <w:r w:rsidRPr="0034422C">
        <w:rPr>
          <w:rFonts w:ascii="Times New Roman" w:hAnsi="Times New Roman" w:cs="Times New Roman"/>
          <w:sz w:val="28"/>
          <w:szCs w:val="28"/>
        </w:rPr>
        <w:t xml:space="preserve"> Федерального закона от 29.12.2015 </w:t>
      </w:r>
      <w:r w:rsidR="00765F5C" w:rsidRPr="0034422C">
        <w:rPr>
          <w:rFonts w:ascii="Times New Roman" w:hAnsi="Times New Roman" w:cs="Times New Roman"/>
          <w:sz w:val="28"/>
          <w:szCs w:val="28"/>
        </w:rPr>
        <w:t>№</w:t>
      </w:r>
      <w:r w:rsidRPr="0034422C">
        <w:rPr>
          <w:rFonts w:ascii="Times New Roman" w:hAnsi="Times New Roman" w:cs="Times New Roman"/>
          <w:sz w:val="28"/>
          <w:szCs w:val="28"/>
        </w:rPr>
        <w:t xml:space="preserve"> 388-ФЗ </w:t>
      </w:r>
      <w:r w:rsidR="00765F5C" w:rsidRPr="0034422C">
        <w:rPr>
          <w:rFonts w:ascii="Times New Roman" w:hAnsi="Times New Roman" w:cs="Times New Roman"/>
          <w:sz w:val="28"/>
          <w:szCs w:val="28"/>
        </w:rPr>
        <w:t>«</w:t>
      </w:r>
      <w:r w:rsidRPr="0034422C">
        <w:rPr>
          <w:rFonts w:ascii="Times New Roman" w:hAnsi="Times New Roman" w:cs="Times New Roman"/>
          <w:sz w:val="28"/>
          <w:szCs w:val="28"/>
        </w:rPr>
        <w: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w:t>
      </w:r>
      <w:r w:rsidR="00765F5C" w:rsidRPr="0034422C">
        <w:rPr>
          <w:rFonts w:ascii="Times New Roman" w:hAnsi="Times New Roman" w:cs="Times New Roman"/>
          <w:sz w:val="28"/>
          <w:szCs w:val="28"/>
        </w:rPr>
        <w:t>»</w:t>
      </w:r>
      <w:r w:rsidRPr="0034422C">
        <w:rPr>
          <w:rFonts w:ascii="Times New Roman" w:hAnsi="Times New Roman" w:cs="Times New Roman"/>
          <w:sz w:val="28"/>
          <w:szCs w:val="28"/>
        </w:rPr>
        <w:t>.</w:t>
      </w:r>
    </w:p>
    <w:p w:rsidR="004646BA"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Целью отдельного мероприятия 1 является </w:t>
      </w:r>
      <w:r w:rsidR="004646BA">
        <w:rPr>
          <w:rFonts w:ascii="Times New Roman" w:hAnsi="Times New Roman" w:cs="Times New Roman"/>
          <w:sz w:val="28"/>
          <w:szCs w:val="28"/>
        </w:rPr>
        <w:t>п</w:t>
      </w:r>
      <w:r w:rsidR="004646BA" w:rsidRPr="00D20242">
        <w:rPr>
          <w:rFonts w:ascii="Times New Roman" w:hAnsi="Times New Roman" w:cs="Times New Roman"/>
          <w:sz w:val="28"/>
          <w:szCs w:val="28"/>
        </w:rPr>
        <w:t>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4646BA">
        <w:rPr>
          <w:rFonts w:ascii="Times New Roman" w:hAnsi="Times New Roman" w:cs="Times New Roman"/>
          <w:sz w:val="28"/>
          <w:szCs w:val="28"/>
        </w:rPr>
        <w:t>.</w:t>
      </w:r>
    </w:p>
    <w:p w:rsidR="00343E6D" w:rsidRPr="004646BA" w:rsidRDefault="00343E6D">
      <w:pPr>
        <w:pStyle w:val="ConsPlusNormal"/>
        <w:spacing w:before="220"/>
        <w:ind w:firstLine="540"/>
        <w:jc w:val="both"/>
        <w:rPr>
          <w:rFonts w:ascii="Times New Roman" w:hAnsi="Times New Roman" w:cs="Times New Roman"/>
          <w:sz w:val="28"/>
          <w:szCs w:val="28"/>
        </w:rPr>
      </w:pPr>
      <w:r w:rsidRPr="004646BA">
        <w:rPr>
          <w:rFonts w:ascii="Times New Roman" w:hAnsi="Times New Roman" w:cs="Times New Roman"/>
          <w:sz w:val="28"/>
          <w:szCs w:val="28"/>
        </w:rPr>
        <w:t xml:space="preserve">Отдельное мероприятие 1 разработано для решения задачи муниципальной программы </w:t>
      </w:r>
      <w:r w:rsidR="00B901DD" w:rsidRPr="004646BA">
        <w:rPr>
          <w:rFonts w:ascii="Times New Roman" w:hAnsi="Times New Roman" w:cs="Times New Roman"/>
          <w:sz w:val="28"/>
          <w:szCs w:val="28"/>
        </w:rPr>
        <w:t>«</w:t>
      </w:r>
      <w:r w:rsidR="004646BA">
        <w:rPr>
          <w:rFonts w:ascii="Times New Roman" w:hAnsi="Times New Roman" w:cs="Times New Roman"/>
          <w:sz w:val="28"/>
          <w:szCs w:val="28"/>
        </w:rPr>
        <w:t>Обеспечение</w:t>
      </w:r>
      <w:r w:rsidRPr="004646BA">
        <w:rPr>
          <w:rFonts w:ascii="Times New Roman" w:hAnsi="Times New Roman" w:cs="Times New Roman"/>
          <w:sz w:val="28"/>
          <w:szCs w:val="28"/>
        </w:rPr>
        <w:t xml:space="preserve"> детей-сирот</w:t>
      </w:r>
      <w:r w:rsidR="004646BA">
        <w:rPr>
          <w:rFonts w:ascii="Times New Roman" w:hAnsi="Times New Roman" w:cs="Times New Roman"/>
          <w:sz w:val="28"/>
          <w:szCs w:val="28"/>
        </w:rPr>
        <w:t>,</w:t>
      </w:r>
      <w:r w:rsidRPr="004646BA">
        <w:rPr>
          <w:rFonts w:ascii="Times New Roman" w:hAnsi="Times New Roman" w:cs="Times New Roman"/>
          <w:sz w:val="28"/>
          <w:szCs w:val="28"/>
        </w:rPr>
        <w:t xml:space="preserve"> детей, оставшихся без попечения родителей,</w:t>
      </w:r>
      <w:r w:rsidR="004646BA">
        <w:rPr>
          <w:rFonts w:ascii="Times New Roman" w:hAnsi="Times New Roman" w:cs="Times New Roman"/>
          <w:sz w:val="28"/>
          <w:szCs w:val="28"/>
        </w:rPr>
        <w:t xml:space="preserve"> и</w:t>
      </w:r>
      <w:r w:rsidRPr="004646BA">
        <w:rPr>
          <w:rFonts w:ascii="Times New Roman" w:hAnsi="Times New Roman" w:cs="Times New Roman"/>
          <w:sz w:val="28"/>
          <w:szCs w:val="28"/>
        </w:rPr>
        <w:t xml:space="preserve"> лиц из их числа жилыми помещениями </w:t>
      </w:r>
      <w:r w:rsidR="004646BA">
        <w:rPr>
          <w:rFonts w:ascii="Times New Roman" w:hAnsi="Times New Roman" w:cs="Times New Roman"/>
          <w:sz w:val="28"/>
          <w:szCs w:val="28"/>
        </w:rPr>
        <w:t xml:space="preserve">по договорам найма </w:t>
      </w:r>
      <w:r w:rsidRPr="004646BA">
        <w:rPr>
          <w:rFonts w:ascii="Times New Roman" w:hAnsi="Times New Roman" w:cs="Times New Roman"/>
          <w:sz w:val="28"/>
          <w:szCs w:val="28"/>
        </w:rPr>
        <w:t>специализированн</w:t>
      </w:r>
      <w:r w:rsidR="004646BA">
        <w:rPr>
          <w:rFonts w:ascii="Times New Roman" w:hAnsi="Times New Roman" w:cs="Times New Roman"/>
          <w:sz w:val="28"/>
          <w:szCs w:val="28"/>
        </w:rPr>
        <w:t>ых жилых</w:t>
      </w:r>
      <w:r w:rsidRPr="004646BA">
        <w:rPr>
          <w:rFonts w:ascii="Times New Roman" w:hAnsi="Times New Roman" w:cs="Times New Roman"/>
          <w:sz w:val="28"/>
          <w:szCs w:val="28"/>
        </w:rPr>
        <w:t xml:space="preserve"> </w:t>
      </w:r>
      <w:r w:rsidR="00B901DD" w:rsidRPr="004646BA">
        <w:rPr>
          <w:rFonts w:ascii="Times New Roman" w:hAnsi="Times New Roman" w:cs="Times New Roman"/>
          <w:sz w:val="28"/>
          <w:szCs w:val="28"/>
        </w:rPr>
        <w:t>помещений»</w:t>
      </w:r>
      <w:r w:rsidRPr="004646BA">
        <w:rPr>
          <w:rFonts w:ascii="Times New Roman" w:hAnsi="Times New Roman" w:cs="Times New Roman"/>
          <w:sz w:val="28"/>
          <w:szCs w:val="28"/>
        </w:rPr>
        <w:t>.</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Показателем отдельного мероприятия 1 является:</w:t>
      </w:r>
    </w:p>
    <w:p w:rsidR="00343E6D" w:rsidRPr="00D20242" w:rsidRDefault="008E263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43E6D" w:rsidRPr="00D20242">
        <w:rPr>
          <w:rFonts w:ascii="Times New Roman" w:hAnsi="Times New Roman" w:cs="Times New Roman"/>
          <w:sz w:val="28"/>
          <w:szCs w:val="28"/>
        </w:rPr>
        <w:t>число детей-сирот и детей, оставшихся без попечения родителей, лиц из их числа,</w:t>
      </w:r>
      <w:r>
        <w:rPr>
          <w:rFonts w:ascii="Times New Roman" w:hAnsi="Times New Roman" w:cs="Times New Roman"/>
          <w:sz w:val="28"/>
          <w:szCs w:val="28"/>
        </w:rPr>
        <w:t xml:space="preserve"> </w:t>
      </w:r>
      <w:r w:rsidR="00343E6D" w:rsidRPr="00D20242">
        <w:rPr>
          <w:rFonts w:ascii="Times New Roman" w:hAnsi="Times New Roman" w:cs="Times New Roman"/>
          <w:sz w:val="28"/>
          <w:szCs w:val="28"/>
        </w:rPr>
        <w:t>обеспеченных благоустроенными жилыми помещениями специализированного жилищного фонда по договорам найма специализированных жилых помещений.</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Сведения о показателе (индикаторе) реализации отдельного мероприятия 1 приведены в </w:t>
      </w:r>
      <w:hyperlink w:anchor="P480" w:history="1">
        <w:r w:rsidRPr="004646BA">
          <w:rPr>
            <w:rFonts w:ascii="Times New Roman" w:hAnsi="Times New Roman" w:cs="Times New Roman"/>
            <w:sz w:val="28"/>
            <w:szCs w:val="28"/>
          </w:rPr>
          <w:t>приложении 1</w:t>
        </w:r>
      </w:hyperlink>
      <w:r w:rsidRPr="00D20242">
        <w:rPr>
          <w:rFonts w:ascii="Times New Roman" w:hAnsi="Times New Roman" w:cs="Times New Roman"/>
          <w:sz w:val="28"/>
          <w:szCs w:val="28"/>
        </w:rPr>
        <w:t xml:space="preserve"> к муниципальной программе.</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Реализация отдельного мероприятия 1 позволит:</w:t>
      </w:r>
    </w:p>
    <w:p w:rsidR="00343E6D" w:rsidRPr="00D20242" w:rsidRDefault="004C2BD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увеличить </w:t>
      </w:r>
      <w:r w:rsidR="00343E6D" w:rsidRPr="00D20242">
        <w:rPr>
          <w:rFonts w:ascii="Times New Roman" w:hAnsi="Times New Roman" w:cs="Times New Roman"/>
          <w:sz w:val="28"/>
          <w:szCs w:val="28"/>
        </w:rPr>
        <w:t>число</w:t>
      </w:r>
      <w:r>
        <w:rPr>
          <w:rFonts w:ascii="Times New Roman" w:hAnsi="Times New Roman" w:cs="Times New Roman"/>
          <w:sz w:val="28"/>
          <w:szCs w:val="28"/>
        </w:rPr>
        <w:t xml:space="preserve"> обеспеченных </w:t>
      </w:r>
      <w:r w:rsidR="00343E6D" w:rsidRPr="00D20242">
        <w:rPr>
          <w:rFonts w:ascii="Times New Roman" w:hAnsi="Times New Roman" w:cs="Times New Roman"/>
          <w:sz w:val="28"/>
          <w:szCs w:val="28"/>
        </w:rPr>
        <w:t xml:space="preserve">детей-сирот и детей, оставшихся без попечения родителей, лиц из их числа, </w:t>
      </w:r>
      <w:r>
        <w:rPr>
          <w:rFonts w:ascii="Times New Roman" w:hAnsi="Times New Roman" w:cs="Times New Roman"/>
          <w:sz w:val="28"/>
          <w:szCs w:val="28"/>
        </w:rPr>
        <w:t>жилыми помещениями</w:t>
      </w:r>
      <w:r w:rsidRPr="00D20242">
        <w:rPr>
          <w:rFonts w:ascii="Times New Roman" w:hAnsi="Times New Roman" w:cs="Times New Roman"/>
          <w:sz w:val="28"/>
          <w:szCs w:val="28"/>
        </w:rPr>
        <w:t xml:space="preserve"> </w:t>
      </w:r>
      <w:r w:rsidR="00343E6D" w:rsidRPr="00D20242">
        <w:rPr>
          <w:rFonts w:ascii="Times New Roman" w:hAnsi="Times New Roman" w:cs="Times New Roman"/>
          <w:sz w:val="28"/>
          <w:szCs w:val="28"/>
        </w:rPr>
        <w:t>за счет средств федерального и областного бюджетов.</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Отдельное мероприятие 1 планируется выполнить в 20</w:t>
      </w:r>
      <w:r w:rsidR="004646BA">
        <w:rPr>
          <w:rFonts w:ascii="Times New Roman" w:hAnsi="Times New Roman" w:cs="Times New Roman"/>
          <w:sz w:val="28"/>
          <w:szCs w:val="28"/>
        </w:rPr>
        <w:t>2</w:t>
      </w:r>
      <w:r w:rsidR="00AB4F43">
        <w:rPr>
          <w:rFonts w:ascii="Times New Roman" w:hAnsi="Times New Roman" w:cs="Times New Roman"/>
          <w:sz w:val="28"/>
          <w:szCs w:val="28"/>
        </w:rPr>
        <w:t>2</w:t>
      </w:r>
      <w:r w:rsidRPr="00D20242">
        <w:rPr>
          <w:rFonts w:ascii="Times New Roman" w:hAnsi="Times New Roman" w:cs="Times New Roman"/>
          <w:sz w:val="28"/>
          <w:szCs w:val="28"/>
        </w:rPr>
        <w:t xml:space="preserve"> - 202</w:t>
      </w:r>
      <w:r w:rsidR="004646BA">
        <w:rPr>
          <w:rFonts w:ascii="Times New Roman" w:hAnsi="Times New Roman" w:cs="Times New Roman"/>
          <w:sz w:val="28"/>
          <w:szCs w:val="28"/>
        </w:rPr>
        <w:t>7</w:t>
      </w:r>
      <w:r w:rsidRPr="00D20242">
        <w:rPr>
          <w:rFonts w:ascii="Times New Roman" w:hAnsi="Times New Roman" w:cs="Times New Roman"/>
          <w:sz w:val="28"/>
          <w:szCs w:val="28"/>
        </w:rPr>
        <w:t xml:space="preserve"> годах.</w:t>
      </w:r>
    </w:p>
    <w:p w:rsidR="00B57965" w:rsidRPr="00B57965" w:rsidRDefault="004646BA">
      <w:pPr>
        <w:pStyle w:val="ConsPlusNormal"/>
        <w:spacing w:before="220"/>
        <w:ind w:firstLine="540"/>
        <w:jc w:val="both"/>
        <w:rPr>
          <w:rFonts w:ascii="Times New Roman" w:hAnsi="Times New Roman" w:cs="Times New Roman"/>
          <w:sz w:val="28"/>
          <w:szCs w:val="28"/>
        </w:rPr>
      </w:pPr>
      <w:r w:rsidRPr="00B57965">
        <w:rPr>
          <w:rFonts w:ascii="Times New Roman" w:hAnsi="Times New Roman" w:cs="Times New Roman"/>
          <w:sz w:val="28"/>
          <w:szCs w:val="28"/>
        </w:rPr>
        <w:t>Отдельное мероприятие 2 «</w:t>
      </w:r>
      <w:r w:rsidR="00343E6D" w:rsidRPr="00B57965">
        <w:rPr>
          <w:rFonts w:ascii="Times New Roman" w:hAnsi="Times New Roman" w:cs="Times New Roman"/>
          <w:sz w:val="28"/>
          <w:szCs w:val="28"/>
        </w:rPr>
        <w:t>Предоставление молодым семьям социальных выплат на приобретение жилья или строительство индивидуального жилого дома</w:t>
      </w:r>
      <w:r w:rsidRPr="00B57965">
        <w:rPr>
          <w:rFonts w:ascii="Times New Roman" w:hAnsi="Times New Roman" w:cs="Times New Roman"/>
          <w:sz w:val="28"/>
          <w:szCs w:val="28"/>
        </w:rPr>
        <w:t>»</w:t>
      </w:r>
      <w:r w:rsidR="00B57965" w:rsidRPr="00B57965">
        <w:rPr>
          <w:rFonts w:ascii="Times New Roman" w:hAnsi="Times New Roman" w:cs="Times New Roman"/>
          <w:sz w:val="28"/>
          <w:szCs w:val="28"/>
        </w:rPr>
        <w:t xml:space="preserve"> в рамках </w:t>
      </w:r>
      <w:hyperlink r:id="rId39" w:anchor="/document/71849506/entry/1000" w:history="1">
        <w:r w:rsidR="00B57965" w:rsidRPr="00B57965">
          <w:rPr>
            <w:rStyle w:val="af0"/>
            <w:rFonts w:ascii="Times New Roman" w:hAnsi="Times New Roman" w:cs="Times New Roman"/>
            <w:color w:val="auto"/>
            <w:sz w:val="28"/>
            <w:szCs w:val="28"/>
            <w:u w:val="none"/>
          </w:rPr>
          <w:t>государственной программы</w:t>
        </w:r>
      </w:hyperlink>
      <w:r w:rsidR="00B57965" w:rsidRPr="00B57965">
        <w:rPr>
          <w:rFonts w:ascii="Times New Roman" w:hAnsi="Times New Roman" w:cs="Times New Roman"/>
          <w:sz w:val="28"/>
          <w:szCs w:val="28"/>
        </w:rPr>
        <w:t xml:space="preserve"> Российской Федерации </w:t>
      </w:r>
      <w:r w:rsidR="002806F7">
        <w:rPr>
          <w:rFonts w:ascii="Times New Roman" w:hAnsi="Times New Roman" w:cs="Times New Roman"/>
          <w:sz w:val="28"/>
          <w:szCs w:val="28"/>
        </w:rPr>
        <w:t>«</w:t>
      </w:r>
      <w:r w:rsidR="00B57965" w:rsidRPr="00B57965">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r w:rsidR="002806F7">
        <w:rPr>
          <w:rFonts w:ascii="Times New Roman" w:hAnsi="Times New Roman" w:cs="Times New Roman"/>
          <w:sz w:val="28"/>
          <w:szCs w:val="28"/>
        </w:rPr>
        <w:t>»</w:t>
      </w:r>
      <w:r w:rsidR="00B57965" w:rsidRPr="00B57965">
        <w:rPr>
          <w:rFonts w:ascii="Times New Roman" w:hAnsi="Times New Roman" w:cs="Times New Roman"/>
          <w:sz w:val="28"/>
          <w:szCs w:val="28"/>
        </w:rPr>
        <w:t xml:space="preserve">, утвержденной </w:t>
      </w:r>
      <w:hyperlink r:id="rId40" w:anchor="/document/71849506/entry/0" w:history="1">
        <w:r w:rsidR="00B57965" w:rsidRPr="00B57965">
          <w:rPr>
            <w:rStyle w:val="af0"/>
            <w:rFonts w:ascii="Times New Roman" w:hAnsi="Times New Roman" w:cs="Times New Roman"/>
            <w:color w:val="auto"/>
            <w:sz w:val="28"/>
            <w:szCs w:val="28"/>
            <w:u w:val="none"/>
          </w:rPr>
          <w:t>постановлением</w:t>
        </w:r>
      </w:hyperlink>
      <w:r w:rsidR="00B57965" w:rsidRPr="00B57965">
        <w:rPr>
          <w:rFonts w:ascii="Times New Roman" w:hAnsi="Times New Roman" w:cs="Times New Roman"/>
          <w:sz w:val="28"/>
          <w:szCs w:val="28"/>
        </w:rPr>
        <w:t xml:space="preserve"> Правительства Российской Федерации от 30 декабря 2017 г. </w:t>
      </w:r>
      <w:r w:rsidR="002806F7">
        <w:rPr>
          <w:rFonts w:ascii="Times New Roman" w:hAnsi="Times New Roman" w:cs="Times New Roman"/>
          <w:sz w:val="28"/>
          <w:szCs w:val="28"/>
        </w:rPr>
        <w:t>№</w:t>
      </w:r>
      <w:r w:rsidR="00B57965" w:rsidRPr="00B57965">
        <w:rPr>
          <w:rFonts w:ascii="Times New Roman" w:hAnsi="Times New Roman" w:cs="Times New Roman"/>
          <w:sz w:val="28"/>
          <w:szCs w:val="28"/>
        </w:rPr>
        <w:t> 1710</w:t>
      </w:r>
      <w:r w:rsidR="002806F7">
        <w:rPr>
          <w:rFonts w:ascii="Times New Roman" w:hAnsi="Times New Roman" w:cs="Times New Roman"/>
          <w:sz w:val="28"/>
          <w:szCs w:val="28"/>
        </w:rPr>
        <w:t>,  г</w:t>
      </w:r>
      <w:r w:rsidR="002806F7" w:rsidRPr="002806F7">
        <w:rPr>
          <w:rFonts w:ascii="Times New Roman" w:hAnsi="Times New Roman" w:cs="Times New Roman"/>
          <w:sz w:val="28"/>
          <w:szCs w:val="28"/>
        </w:rPr>
        <w:t xml:space="preserve">осударственной программы Псковской области </w:t>
      </w:r>
      <w:r w:rsidR="002806F7">
        <w:rPr>
          <w:rFonts w:ascii="Times New Roman" w:hAnsi="Times New Roman" w:cs="Times New Roman"/>
          <w:sz w:val="28"/>
          <w:szCs w:val="28"/>
        </w:rPr>
        <w:t>«</w:t>
      </w:r>
      <w:r w:rsidR="002806F7" w:rsidRPr="002806F7">
        <w:rPr>
          <w:rFonts w:ascii="Times New Roman" w:hAnsi="Times New Roman" w:cs="Times New Roman"/>
          <w:sz w:val="28"/>
          <w:szCs w:val="28"/>
        </w:rPr>
        <w:t>Обеспечение населения области качественным жильем и коммунальными услугами</w:t>
      </w:r>
      <w:r w:rsidR="002806F7">
        <w:rPr>
          <w:rFonts w:ascii="Times New Roman" w:hAnsi="Times New Roman" w:cs="Times New Roman"/>
          <w:sz w:val="28"/>
          <w:szCs w:val="28"/>
        </w:rPr>
        <w:t>», утвержденной п</w:t>
      </w:r>
      <w:r w:rsidR="002806F7" w:rsidRPr="002806F7">
        <w:rPr>
          <w:rFonts w:ascii="Times New Roman" w:hAnsi="Times New Roman" w:cs="Times New Roman"/>
          <w:sz w:val="28"/>
          <w:szCs w:val="28"/>
        </w:rPr>
        <w:t>остановлени</w:t>
      </w:r>
      <w:r w:rsidR="002806F7">
        <w:rPr>
          <w:rFonts w:ascii="Times New Roman" w:hAnsi="Times New Roman" w:cs="Times New Roman"/>
          <w:sz w:val="28"/>
          <w:szCs w:val="28"/>
        </w:rPr>
        <w:t>ем</w:t>
      </w:r>
      <w:r w:rsidR="002806F7" w:rsidRPr="002806F7">
        <w:rPr>
          <w:rFonts w:ascii="Times New Roman" w:hAnsi="Times New Roman" w:cs="Times New Roman"/>
          <w:sz w:val="28"/>
          <w:szCs w:val="28"/>
        </w:rPr>
        <w:t xml:space="preserve"> Администрации Псковской области от 28 октября 2013 г.</w:t>
      </w:r>
      <w:r w:rsidR="002806F7">
        <w:rPr>
          <w:rFonts w:ascii="Times New Roman" w:hAnsi="Times New Roman" w:cs="Times New Roman"/>
          <w:sz w:val="28"/>
          <w:szCs w:val="28"/>
        </w:rPr>
        <w:t xml:space="preserve"> №</w:t>
      </w:r>
      <w:r w:rsidR="002806F7" w:rsidRPr="002806F7">
        <w:rPr>
          <w:rFonts w:ascii="Times New Roman" w:hAnsi="Times New Roman" w:cs="Times New Roman"/>
          <w:sz w:val="28"/>
          <w:szCs w:val="28"/>
        </w:rPr>
        <w:t> 504</w:t>
      </w:r>
      <w:r w:rsidR="002806F7">
        <w:rPr>
          <w:rFonts w:ascii="Times New Roman" w:hAnsi="Times New Roman" w:cs="Times New Roman"/>
          <w:sz w:val="28"/>
          <w:szCs w:val="28"/>
        </w:rPr>
        <w:t>,</w:t>
      </w:r>
      <w:r w:rsidR="002806F7" w:rsidRPr="002806F7">
        <w:rPr>
          <w:rFonts w:ascii="Times New Roman" w:hAnsi="Times New Roman" w:cs="Times New Roman"/>
          <w:sz w:val="28"/>
          <w:szCs w:val="28"/>
        </w:rPr>
        <w:br/>
      </w:r>
      <w:r w:rsidR="002806F7" w:rsidRPr="00502217">
        <w:rPr>
          <w:rFonts w:ascii="Times New Roman" w:hAnsi="Times New Roman" w:cs="Times New Roman"/>
          <w:sz w:val="28"/>
          <w:szCs w:val="28"/>
        </w:rPr>
        <w:t>предполагает формирование системы оказания государственной поддержки молодым семьям в приобретении жилья или строительстве индивидуального жилого дома</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Отдельное мероприятие 2 включает </w:t>
      </w:r>
      <w:r w:rsidR="0034422C">
        <w:rPr>
          <w:rFonts w:ascii="Times New Roman" w:hAnsi="Times New Roman" w:cs="Times New Roman"/>
          <w:sz w:val="28"/>
          <w:szCs w:val="28"/>
        </w:rPr>
        <w:t>в себя</w:t>
      </w:r>
      <w:r w:rsidRPr="00D20242">
        <w:rPr>
          <w:rFonts w:ascii="Times New Roman" w:hAnsi="Times New Roman" w:cs="Times New Roman"/>
          <w:sz w:val="28"/>
          <w:szCs w:val="28"/>
        </w:rPr>
        <w:t>:</w:t>
      </w:r>
    </w:p>
    <w:p w:rsidR="007374C9" w:rsidRDefault="00343E6D" w:rsidP="007374C9">
      <w:pPr>
        <w:pStyle w:val="ConsPlusNormal"/>
        <w:numPr>
          <w:ilvl w:val="0"/>
          <w:numId w:val="1"/>
        </w:numPr>
        <w:tabs>
          <w:tab w:val="left" w:pos="851"/>
          <w:tab w:val="left" w:pos="1701"/>
        </w:tabs>
        <w:spacing w:before="220"/>
        <w:ind w:left="0"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предоставление </w:t>
      </w:r>
      <w:r w:rsidR="007374C9">
        <w:rPr>
          <w:rFonts w:ascii="Times New Roman" w:hAnsi="Times New Roman" w:cs="Times New Roman"/>
          <w:sz w:val="28"/>
          <w:szCs w:val="28"/>
        </w:rPr>
        <w:t>мер государственной поддержки в решении жилищной проблемы</w:t>
      </w:r>
      <w:r w:rsidRPr="00D20242">
        <w:rPr>
          <w:rFonts w:ascii="Times New Roman" w:hAnsi="Times New Roman" w:cs="Times New Roman"/>
          <w:sz w:val="28"/>
          <w:szCs w:val="28"/>
        </w:rPr>
        <w:t xml:space="preserve"> молодым семьям</w:t>
      </w:r>
      <w:r w:rsidR="007374C9">
        <w:rPr>
          <w:rFonts w:ascii="Times New Roman" w:hAnsi="Times New Roman" w:cs="Times New Roman"/>
          <w:sz w:val="28"/>
          <w:szCs w:val="28"/>
        </w:rPr>
        <w:t>;</w:t>
      </w:r>
    </w:p>
    <w:p w:rsidR="007374C9" w:rsidRDefault="007374C9" w:rsidP="007374C9">
      <w:pPr>
        <w:pStyle w:val="ConsPlusNormal"/>
        <w:numPr>
          <w:ilvl w:val="0"/>
          <w:numId w:val="1"/>
        </w:numPr>
        <w:tabs>
          <w:tab w:val="left" w:pos="709"/>
          <w:tab w:val="left" w:pos="851"/>
          <w:tab w:val="left" w:pos="993"/>
        </w:tabs>
        <w:spacing w:before="220"/>
        <w:ind w:left="0" w:firstLine="567"/>
        <w:jc w:val="both"/>
        <w:rPr>
          <w:rFonts w:ascii="Times New Roman" w:hAnsi="Times New Roman" w:cs="Times New Roman"/>
          <w:sz w:val="28"/>
          <w:szCs w:val="28"/>
        </w:rPr>
      </w:pPr>
      <w:r>
        <w:rPr>
          <w:rFonts w:ascii="Times New Roman" w:hAnsi="Times New Roman" w:cs="Times New Roman"/>
          <w:sz w:val="28"/>
          <w:szCs w:val="28"/>
        </w:rPr>
        <w:t>предоставление молодым семьям социальных выплат на приобретение жилья или строительство индивидуального жилого дома;</w:t>
      </w:r>
    </w:p>
    <w:p w:rsidR="00343E6D" w:rsidRPr="00D20242" w:rsidRDefault="007374C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343E6D" w:rsidRPr="00D20242">
        <w:rPr>
          <w:rFonts w:ascii="Times New Roman" w:hAnsi="Times New Roman" w:cs="Times New Roman"/>
          <w:sz w:val="28"/>
          <w:szCs w:val="28"/>
        </w:rPr>
        <w:t>) предоставление информации о факте назначения социальной выплаты, сроках и размере вып</w:t>
      </w:r>
      <w:r w:rsidR="00F871A7">
        <w:rPr>
          <w:rFonts w:ascii="Times New Roman" w:hAnsi="Times New Roman" w:cs="Times New Roman"/>
          <w:sz w:val="28"/>
          <w:szCs w:val="28"/>
        </w:rPr>
        <w:t>латы посредством использования «</w:t>
      </w:r>
      <w:r w:rsidR="00343E6D" w:rsidRPr="00D20242">
        <w:rPr>
          <w:rFonts w:ascii="Times New Roman" w:hAnsi="Times New Roman" w:cs="Times New Roman"/>
          <w:sz w:val="28"/>
          <w:szCs w:val="28"/>
        </w:rPr>
        <w:t>Единой государственной информационной системы социального обеспечения</w:t>
      </w:r>
      <w:r w:rsidR="00F871A7">
        <w:rPr>
          <w:rFonts w:ascii="Times New Roman" w:hAnsi="Times New Roman" w:cs="Times New Roman"/>
          <w:sz w:val="28"/>
          <w:szCs w:val="28"/>
        </w:rPr>
        <w:t>»</w:t>
      </w:r>
      <w:r w:rsidR="00343E6D" w:rsidRPr="00D20242">
        <w:rPr>
          <w:rFonts w:ascii="Times New Roman" w:hAnsi="Times New Roman" w:cs="Times New Roman"/>
          <w:sz w:val="28"/>
          <w:szCs w:val="28"/>
        </w:rPr>
        <w:t xml:space="preserve"> (ЕГИССО) в соответствии с </w:t>
      </w:r>
      <w:hyperlink r:id="rId41" w:history="1">
        <w:r w:rsidR="00343E6D" w:rsidRPr="007374C9">
          <w:rPr>
            <w:rFonts w:ascii="Times New Roman" w:hAnsi="Times New Roman" w:cs="Times New Roman"/>
            <w:sz w:val="28"/>
            <w:szCs w:val="28"/>
          </w:rPr>
          <w:t>постановлением</w:t>
        </w:r>
      </w:hyperlink>
      <w:r w:rsidR="00343E6D" w:rsidRPr="007374C9">
        <w:rPr>
          <w:rFonts w:ascii="Times New Roman" w:hAnsi="Times New Roman" w:cs="Times New Roman"/>
          <w:sz w:val="28"/>
          <w:szCs w:val="28"/>
        </w:rPr>
        <w:t xml:space="preserve"> </w:t>
      </w:r>
      <w:r w:rsidR="00343E6D" w:rsidRPr="00D20242">
        <w:rPr>
          <w:rFonts w:ascii="Times New Roman" w:hAnsi="Times New Roman" w:cs="Times New Roman"/>
          <w:sz w:val="28"/>
          <w:szCs w:val="28"/>
        </w:rPr>
        <w:t xml:space="preserve">Правительства Российской Федерации от 14 февраля 2017 года </w:t>
      </w:r>
      <w:r>
        <w:rPr>
          <w:rFonts w:ascii="Times New Roman" w:hAnsi="Times New Roman" w:cs="Times New Roman"/>
          <w:sz w:val="28"/>
          <w:szCs w:val="28"/>
        </w:rPr>
        <w:t>№ 181 «</w:t>
      </w:r>
      <w:r w:rsidR="00343E6D" w:rsidRPr="00D20242">
        <w:rPr>
          <w:rFonts w:ascii="Times New Roman" w:hAnsi="Times New Roman" w:cs="Times New Roman"/>
          <w:sz w:val="28"/>
          <w:szCs w:val="28"/>
        </w:rPr>
        <w:t xml:space="preserve">О Единой государственной информационной </w:t>
      </w:r>
      <w:r>
        <w:rPr>
          <w:rFonts w:ascii="Times New Roman" w:hAnsi="Times New Roman" w:cs="Times New Roman"/>
          <w:sz w:val="28"/>
          <w:szCs w:val="28"/>
        </w:rPr>
        <w:t>системе социального обеспечения»</w:t>
      </w:r>
      <w:r w:rsidR="00343E6D" w:rsidRPr="00D20242">
        <w:rPr>
          <w:rFonts w:ascii="Times New Roman" w:hAnsi="Times New Roman" w:cs="Times New Roman"/>
          <w:sz w:val="28"/>
          <w:szCs w:val="28"/>
        </w:rPr>
        <w:t xml:space="preserve"> и </w:t>
      </w:r>
      <w:hyperlink r:id="rId42" w:history="1">
        <w:r w:rsidR="00343E6D" w:rsidRPr="007374C9">
          <w:rPr>
            <w:rFonts w:ascii="Times New Roman" w:hAnsi="Times New Roman" w:cs="Times New Roman"/>
            <w:sz w:val="28"/>
            <w:szCs w:val="28"/>
          </w:rPr>
          <w:t>статьей 5</w:t>
        </w:r>
      </w:hyperlink>
      <w:r w:rsidR="00343E6D" w:rsidRPr="007374C9">
        <w:rPr>
          <w:rFonts w:ascii="Times New Roman" w:hAnsi="Times New Roman" w:cs="Times New Roman"/>
          <w:sz w:val="28"/>
          <w:szCs w:val="28"/>
        </w:rPr>
        <w:t xml:space="preserve"> </w:t>
      </w:r>
      <w:r w:rsidR="00343E6D" w:rsidRPr="00D20242">
        <w:rPr>
          <w:rFonts w:ascii="Times New Roman" w:hAnsi="Times New Roman" w:cs="Times New Roman"/>
          <w:sz w:val="28"/>
          <w:szCs w:val="28"/>
        </w:rPr>
        <w:t xml:space="preserve">Федерального закона от 29.12.2015 </w:t>
      </w:r>
      <w:r>
        <w:rPr>
          <w:rFonts w:ascii="Times New Roman" w:hAnsi="Times New Roman" w:cs="Times New Roman"/>
          <w:sz w:val="28"/>
          <w:szCs w:val="28"/>
        </w:rPr>
        <w:t>№</w:t>
      </w:r>
      <w:r w:rsidR="00343E6D" w:rsidRPr="00D20242">
        <w:rPr>
          <w:rFonts w:ascii="Times New Roman" w:hAnsi="Times New Roman" w:cs="Times New Roman"/>
          <w:sz w:val="28"/>
          <w:szCs w:val="28"/>
        </w:rPr>
        <w:t xml:space="preserve"> 388-ФЗ </w:t>
      </w:r>
      <w:r>
        <w:rPr>
          <w:rFonts w:ascii="Times New Roman" w:hAnsi="Times New Roman" w:cs="Times New Roman"/>
          <w:sz w:val="28"/>
          <w:szCs w:val="28"/>
        </w:rPr>
        <w:t>«</w:t>
      </w:r>
      <w:r w:rsidR="00343E6D" w:rsidRPr="00D20242">
        <w:rPr>
          <w:rFonts w:ascii="Times New Roman" w:hAnsi="Times New Roman" w:cs="Times New Roman"/>
          <w:sz w:val="28"/>
          <w:szCs w:val="28"/>
        </w:rPr>
        <w: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w:t>
      </w:r>
      <w:r>
        <w:rPr>
          <w:rFonts w:ascii="Times New Roman" w:hAnsi="Times New Roman" w:cs="Times New Roman"/>
          <w:sz w:val="28"/>
          <w:szCs w:val="28"/>
        </w:rPr>
        <w:t>рименения критериев нуждаемости»</w:t>
      </w:r>
      <w:r w:rsidR="00343E6D" w:rsidRPr="00D20242">
        <w:rPr>
          <w:rFonts w:ascii="Times New Roman" w:hAnsi="Times New Roman" w:cs="Times New Roman"/>
          <w:sz w:val="28"/>
          <w:szCs w:val="28"/>
        </w:rPr>
        <w:t>.</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Целью отдельного мероприятия 2 является предоставление социальных выплат молодым семьям, нуждающимся в улучшении жилищных условий, для приобретения ими жилья или строительств</w:t>
      </w:r>
      <w:r w:rsidR="00DA3BF4">
        <w:rPr>
          <w:rFonts w:ascii="Times New Roman" w:hAnsi="Times New Roman" w:cs="Times New Roman"/>
          <w:sz w:val="28"/>
          <w:szCs w:val="28"/>
        </w:rPr>
        <w:t>о</w:t>
      </w:r>
      <w:r w:rsidRPr="00D20242">
        <w:rPr>
          <w:rFonts w:ascii="Times New Roman" w:hAnsi="Times New Roman" w:cs="Times New Roman"/>
          <w:sz w:val="28"/>
          <w:szCs w:val="28"/>
        </w:rPr>
        <w:t xml:space="preserve"> индивидуального жилого дома.</w:t>
      </w:r>
    </w:p>
    <w:p w:rsidR="00343E6D" w:rsidRPr="00D20242" w:rsidRDefault="00343E6D">
      <w:pPr>
        <w:pStyle w:val="ConsPlusNormal"/>
        <w:spacing w:before="220"/>
        <w:ind w:firstLine="540"/>
        <w:jc w:val="both"/>
        <w:rPr>
          <w:rFonts w:ascii="Times New Roman" w:hAnsi="Times New Roman" w:cs="Times New Roman"/>
          <w:sz w:val="28"/>
          <w:szCs w:val="28"/>
        </w:rPr>
      </w:pPr>
      <w:r w:rsidRPr="00DA3BF4">
        <w:rPr>
          <w:rFonts w:ascii="Times New Roman" w:hAnsi="Times New Roman" w:cs="Times New Roman"/>
          <w:sz w:val="28"/>
          <w:szCs w:val="28"/>
        </w:rPr>
        <w:t xml:space="preserve">Отдельное мероприятие 2 разработано для решения задачи муниципальной программы </w:t>
      </w:r>
      <w:r w:rsidR="00DA3BF4">
        <w:rPr>
          <w:rFonts w:ascii="Times New Roman" w:hAnsi="Times New Roman" w:cs="Times New Roman"/>
          <w:sz w:val="28"/>
          <w:szCs w:val="28"/>
        </w:rPr>
        <w:t>«Реализация мер поддержки молодых</w:t>
      </w:r>
      <w:r w:rsidR="00DA3BF4" w:rsidRPr="00D20242">
        <w:rPr>
          <w:rFonts w:ascii="Times New Roman" w:hAnsi="Times New Roman" w:cs="Times New Roman"/>
          <w:sz w:val="28"/>
          <w:szCs w:val="28"/>
        </w:rPr>
        <w:t xml:space="preserve"> сем</w:t>
      </w:r>
      <w:r w:rsidR="00DA3BF4">
        <w:rPr>
          <w:rFonts w:ascii="Times New Roman" w:hAnsi="Times New Roman" w:cs="Times New Roman"/>
          <w:sz w:val="28"/>
          <w:szCs w:val="28"/>
        </w:rPr>
        <w:t>ей</w:t>
      </w:r>
      <w:r w:rsidR="00DA3BF4" w:rsidRPr="00D20242">
        <w:rPr>
          <w:rFonts w:ascii="Times New Roman" w:hAnsi="Times New Roman" w:cs="Times New Roman"/>
          <w:sz w:val="28"/>
          <w:szCs w:val="28"/>
        </w:rPr>
        <w:t>,</w:t>
      </w:r>
      <w:r w:rsidR="00DA3BF4">
        <w:rPr>
          <w:rFonts w:ascii="Times New Roman" w:hAnsi="Times New Roman" w:cs="Times New Roman"/>
          <w:sz w:val="28"/>
          <w:szCs w:val="28"/>
        </w:rPr>
        <w:t xml:space="preserve"> признанных</w:t>
      </w:r>
      <w:r w:rsidR="00DA3BF4" w:rsidRPr="00D20242">
        <w:rPr>
          <w:rFonts w:ascii="Times New Roman" w:hAnsi="Times New Roman" w:cs="Times New Roman"/>
          <w:sz w:val="28"/>
          <w:szCs w:val="28"/>
        </w:rPr>
        <w:t xml:space="preserve"> в </w:t>
      </w:r>
      <w:r w:rsidR="00DA3BF4">
        <w:rPr>
          <w:rFonts w:ascii="Times New Roman" w:hAnsi="Times New Roman" w:cs="Times New Roman"/>
          <w:sz w:val="28"/>
          <w:szCs w:val="28"/>
        </w:rPr>
        <w:t xml:space="preserve">установленном порядке </w:t>
      </w:r>
      <w:r w:rsidR="00DA3BF4" w:rsidRPr="00D20242">
        <w:rPr>
          <w:rFonts w:ascii="Times New Roman" w:hAnsi="Times New Roman" w:cs="Times New Roman"/>
          <w:sz w:val="28"/>
          <w:szCs w:val="28"/>
        </w:rPr>
        <w:t xml:space="preserve">нуждающимся </w:t>
      </w:r>
      <w:r w:rsidR="00DA3BF4">
        <w:rPr>
          <w:rFonts w:ascii="Times New Roman" w:hAnsi="Times New Roman" w:cs="Times New Roman"/>
          <w:sz w:val="28"/>
          <w:szCs w:val="28"/>
        </w:rPr>
        <w:t>в улучшении жилищных усло</w:t>
      </w:r>
      <w:r w:rsidR="00DA3BF4" w:rsidRPr="00D20242">
        <w:rPr>
          <w:rFonts w:ascii="Times New Roman" w:hAnsi="Times New Roman" w:cs="Times New Roman"/>
          <w:sz w:val="28"/>
          <w:szCs w:val="28"/>
        </w:rPr>
        <w:t xml:space="preserve">вий, </w:t>
      </w:r>
      <w:r w:rsidR="00DA3BF4">
        <w:rPr>
          <w:rFonts w:ascii="Times New Roman" w:hAnsi="Times New Roman" w:cs="Times New Roman"/>
          <w:sz w:val="28"/>
          <w:szCs w:val="28"/>
        </w:rPr>
        <w:t>в решении жилищных проблем».</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Показателем отдельного мероприятия 2 является:</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lastRenderedPageBreak/>
        <w:t>количество молодых семей, улучшивших жилищные условия при оказании поддержки за счет федерального и областного бюджетов.</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Сведения о показателе (индикаторе) реализации отдельного мероприятия 2 приведены в </w:t>
      </w:r>
      <w:hyperlink w:anchor="P480" w:history="1">
        <w:r w:rsidRPr="00DA3BF4">
          <w:rPr>
            <w:rFonts w:ascii="Times New Roman" w:hAnsi="Times New Roman" w:cs="Times New Roman"/>
            <w:sz w:val="28"/>
            <w:szCs w:val="28"/>
          </w:rPr>
          <w:t>приложении 1</w:t>
        </w:r>
      </w:hyperlink>
      <w:r w:rsidRPr="00DA3BF4">
        <w:rPr>
          <w:rFonts w:ascii="Times New Roman" w:hAnsi="Times New Roman" w:cs="Times New Roman"/>
          <w:sz w:val="28"/>
          <w:szCs w:val="28"/>
        </w:rPr>
        <w:t xml:space="preserve"> </w:t>
      </w:r>
      <w:r w:rsidRPr="00D20242">
        <w:rPr>
          <w:rFonts w:ascii="Times New Roman" w:hAnsi="Times New Roman" w:cs="Times New Roman"/>
          <w:sz w:val="28"/>
          <w:szCs w:val="28"/>
        </w:rPr>
        <w:t>к муниципальной программе.</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Реализация отдельного мероприятия 2 позволит:</w:t>
      </w:r>
    </w:p>
    <w:p w:rsidR="00343E6D" w:rsidRPr="00D20242" w:rsidRDefault="00343E6D" w:rsidP="00DA3BF4">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обеспечить жильем </w:t>
      </w:r>
      <w:r w:rsidR="00DA3BF4">
        <w:rPr>
          <w:rFonts w:ascii="Times New Roman" w:hAnsi="Times New Roman" w:cs="Times New Roman"/>
          <w:sz w:val="28"/>
          <w:szCs w:val="28"/>
        </w:rPr>
        <w:t>64</w:t>
      </w:r>
      <w:r w:rsidRPr="00D20242">
        <w:rPr>
          <w:rFonts w:ascii="Times New Roman" w:hAnsi="Times New Roman" w:cs="Times New Roman"/>
          <w:sz w:val="28"/>
          <w:szCs w:val="28"/>
        </w:rPr>
        <w:t xml:space="preserve"> молоды</w:t>
      </w:r>
      <w:r w:rsidR="00DA3BF4">
        <w:rPr>
          <w:rFonts w:ascii="Times New Roman" w:hAnsi="Times New Roman" w:cs="Times New Roman"/>
          <w:sz w:val="28"/>
          <w:szCs w:val="28"/>
        </w:rPr>
        <w:t>е</w:t>
      </w:r>
      <w:r w:rsidRPr="00D20242">
        <w:rPr>
          <w:rFonts w:ascii="Times New Roman" w:hAnsi="Times New Roman" w:cs="Times New Roman"/>
          <w:sz w:val="28"/>
          <w:szCs w:val="28"/>
        </w:rPr>
        <w:t xml:space="preserve"> сем</w:t>
      </w:r>
      <w:r w:rsidR="00DA3BF4">
        <w:rPr>
          <w:rFonts w:ascii="Times New Roman" w:hAnsi="Times New Roman" w:cs="Times New Roman"/>
          <w:sz w:val="28"/>
          <w:szCs w:val="28"/>
        </w:rPr>
        <w:t>ьи</w:t>
      </w:r>
      <w:r w:rsidRPr="00D20242">
        <w:rPr>
          <w:rFonts w:ascii="Times New Roman" w:hAnsi="Times New Roman" w:cs="Times New Roman"/>
          <w:sz w:val="28"/>
          <w:szCs w:val="28"/>
        </w:rPr>
        <w:t xml:space="preserve"> с использованием социальной выплаты на приобретение жилья или строительст</w:t>
      </w:r>
      <w:r w:rsidR="00DA3BF4">
        <w:rPr>
          <w:rFonts w:ascii="Times New Roman" w:hAnsi="Times New Roman" w:cs="Times New Roman"/>
          <w:sz w:val="28"/>
          <w:szCs w:val="28"/>
        </w:rPr>
        <w:t>во индивидуального жилого дома.</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Отдельное мероприятие 2 планируется выполнить в 20</w:t>
      </w:r>
      <w:r w:rsidR="00DA3BF4">
        <w:rPr>
          <w:rFonts w:ascii="Times New Roman" w:hAnsi="Times New Roman" w:cs="Times New Roman"/>
          <w:sz w:val="28"/>
          <w:szCs w:val="28"/>
        </w:rPr>
        <w:t>2</w:t>
      </w:r>
      <w:r w:rsidR="00CE53F2">
        <w:rPr>
          <w:rFonts w:ascii="Times New Roman" w:hAnsi="Times New Roman" w:cs="Times New Roman"/>
          <w:sz w:val="28"/>
          <w:szCs w:val="28"/>
        </w:rPr>
        <w:t>2</w:t>
      </w:r>
      <w:r w:rsidRPr="00D20242">
        <w:rPr>
          <w:rFonts w:ascii="Times New Roman" w:hAnsi="Times New Roman" w:cs="Times New Roman"/>
          <w:sz w:val="28"/>
          <w:szCs w:val="28"/>
        </w:rPr>
        <w:t xml:space="preserve"> - 202</w:t>
      </w:r>
      <w:r w:rsidR="00DA3BF4">
        <w:rPr>
          <w:rFonts w:ascii="Times New Roman" w:hAnsi="Times New Roman" w:cs="Times New Roman"/>
          <w:sz w:val="28"/>
          <w:szCs w:val="28"/>
        </w:rPr>
        <w:t>7</w:t>
      </w:r>
      <w:r w:rsidRPr="00D20242">
        <w:rPr>
          <w:rFonts w:ascii="Times New Roman" w:hAnsi="Times New Roman" w:cs="Times New Roman"/>
          <w:sz w:val="28"/>
          <w:szCs w:val="28"/>
        </w:rPr>
        <w:t xml:space="preserve"> годах.</w:t>
      </w:r>
    </w:p>
    <w:p w:rsidR="00343E6D" w:rsidRPr="00D20242" w:rsidRDefault="00343E6D">
      <w:pPr>
        <w:pStyle w:val="ConsPlusNormal"/>
        <w:jc w:val="both"/>
        <w:rPr>
          <w:rFonts w:ascii="Times New Roman" w:hAnsi="Times New Roman" w:cs="Times New Roman"/>
          <w:sz w:val="28"/>
          <w:szCs w:val="28"/>
        </w:rPr>
      </w:pPr>
    </w:p>
    <w:p w:rsidR="00343E6D" w:rsidRPr="00216A5F" w:rsidRDefault="00C6297E" w:rsidP="00C6297E">
      <w:pPr>
        <w:pStyle w:val="ConsPlusTitle"/>
        <w:jc w:val="center"/>
        <w:outlineLvl w:val="1"/>
        <w:rPr>
          <w:rFonts w:ascii="Times New Roman" w:hAnsi="Times New Roman" w:cs="Times New Roman"/>
          <w:sz w:val="28"/>
          <w:szCs w:val="28"/>
        </w:rPr>
      </w:pPr>
      <w:r w:rsidRPr="00216A5F">
        <w:rPr>
          <w:rFonts w:ascii="Times New Roman" w:hAnsi="Times New Roman" w:cs="Times New Roman"/>
          <w:sz w:val="28"/>
          <w:szCs w:val="28"/>
        </w:rPr>
        <w:t>VI</w:t>
      </w:r>
      <w:r w:rsidR="00343E6D" w:rsidRPr="00216A5F">
        <w:rPr>
          <w:rFonts w:ascii="Times New Roman" w:hAnsi="Times New Roman" w:cs="Times New Roman"/>
          <w:sz w:val="28"/>
          <w:szCs w:val="28"/>
        </w:rPr>
        <w:t xml:space="preserve">. </w:t>
      </w:r>
      <w:r w:rsidRPr="00216A5F">
        <w:rPr>
          <w:rFonts w:ascii="Times New Roman" w:hAnsi="Times New Roman" w:cs="Times New Roman"/>
          <w:sz w:val="28"/>
          <w:szCs w:val="28"/>
        </w:rPr>
        <w:t>Механизмы управления и контроля</w:t>
      </w:r>
    </w:p>
    <w:p w:rsidR="00D104EB" w:rsidRPr="00216A5F" w:rsidRDefault="00D104EB" w:rsidP="00C6297E">
      <w:pPr>
        <w:pStyle w:val="ConsPlusTitle"/>
        <w:jc w:val="center"/>
        <w:outlineLvl w:val="1"/>
        <w:rPr>
          <w:rFonts w:ascii="Times New Roman" w:hAnsi="Times New Roman" w:cs="Times New Roman"/>
          <w:sz w:val="28"/>
          <w:szCs w:val="28"/>
        </w:rPr>
      </w:pPr>
    </w:p>
    <w:p w:rsidR="00D104EB" w:rsidRPr="00216A5F" w:rsidRDefault="00D104EB" w:rsidP="00D104EB">
      <w:pPr>
        <w:spacing w:after="0" w:line="240" w:lineRule="auto"/>
        <w:ind w:firstLine="851"/>
        <w:contextualSpacing/>
        <w:jc w:val="both"/>
        <w:rPr>
          <w:rFonts w:ascii="Times New Roman" w:eastAsia="Calibri" w:hAnsi="Times New Roman" w:cs="Times New Roman"/>
          <w:sz w:val="28"/>
          <w:szCs w:val="28"/>
        </w:rPr>
      </w:pPr>
      <w:r w:rsidRPr="00216A5F">
        <w:rPr>
          <w:rFonts w:ascii="Times New Roman" w:eastAsia="Calibri" w:hAnsi="Times New Roman" w:cs="Times New Roman"/>
          <w:sz w:val="28"/>
          <w:szCs w:val="28"/>
        </w:rPr>
        <w:t xml:space="preserve">Общий контроль исполнения муниципальной программы возлагается на координатора программы. </w:t>
      </w:r>
    </w:p>
    <w:p w:rsidR="00D104EB" w:rsidRPr="00216A5F" w:rsidRDefault="00D104EB" w:rsidP="00D104EB">
      <w:pPr>
        <w:spacing w:after="0" w:line="240" w:lineRule="auto"/>
        <w:ind w:firstLine="851"/>
        <w:contextualSpacing/>
        <w:jc w:val="both"/>
        <w:rPr>
          <w:rFonts w:ascii="Times New Roman" w:eastAsia="Calibri" w:hAnsi="Times New Roman" w:cs="Times New Roman"/>
          <w:sz w:val="28"/>
          <w:szCs w:val="28"/>
        </w:rPr>
      </w:pPr>
      <w:r w:rsidRPr="00216A5F">
        <w:rPr>
          <w:rFonts w:ascii="Times New Roman" w:eastAsia="Calibri" w:hAnsi="Times New Roman" w:cs="Times New Roman"/>
          <w:sz w:val="28"/>
          <w:szCs w:val="28"/>
        </w:rPr>
        <w:t>Текущее управление реализацией муниципальной программы осуществляется ответственным исполнителем, текущее исполнение подпрограмм осуществляется соисполнителями и участниками.</w:t>
      </w:r>
    </w:p>
    <w:p w:rsidR="00D104EB" w:rsidRPr="00216A5F" w:rsidRDefault="00D104EB" w:rsidP="00D104EB">
      <w:pPr>
        <w:spacing w:after="0" w:line="240" w:lineRule="auto"/>
        <w:ind w:firstLine="851"/>
        <w:contextualSpacing/>
        <w:jc w:val="both"/>
        <w:rPr>
          <w:rFonts w:ascii="Times New Roman" w:eastAsia="Calibri" w:hAnsi="Times New Roman" w:cs="Times New Roman"/>
          <w:sz w:val="28"/>
          <w:szCs w:val="28"/>
        </w:rPr>
      </w:pPr>
      <w:r w:rsidRPr="00216A5F">
        <w:rPr>
          <w:rFonts w:ascii="Times New Roman" w:eastAsia="Calibri" w:hAnsi="Times New Roman" w:cs="Times New Roman"/>
          <w:sz w:val="28"/>
          <w:szCs w:val="28"/>
        </w:rPr>
        <w:t xml:space="preserve">Текущее управление реализацией МП, принятие решения о внесении изменений в муниципальную программу, ответственность за достижение целевых индикаторов МП, а также конечных результатов ее реализации возлагается на ответственного исполнителя. </w:t>
      </w:r>
    </w:p>
    <w:p w:rsidR="00D104EB" w:rsidRPr="00216A5F" w:rsidRDefault="00D104EB" w:rsidP="00D104EB">
      <w:pPr>
        <w:spacing w:after="0" w:line="240" w:lineRule="auto"/>
        <w:ind w:firstLine="851"/>
        <w:contextualSpacing/>
        <w:jc w:val="both"/>
        <w:rPr>
          <w:rFonts w:ascii="Times New Roman" w:eastAsia="Calibri" w:hAnsi="Times New Roman" w:cs="Times New Roman"/>
          <w:sz w:val="28"/>
          <w:szCs w:val="28"/>
        </w:rPr>
      </w:pPr>
      <w:r w:rsidRPr="00216A5F">
        <w:rPr>
          <w:rFonts w:ascii="Times New Roman" w:eastAsia="Calibri" w:hAnsi="Times New Roman" w:cs="Times New Roman"/>
          <w:sz w:val="28"/>
          <w:szCs w:val="28"/>
        </w:rPr>
        <w:t xml:space="preserve">Текущее исполнение и контроль реализации подпрограмм, ведомственных целевых программ, отдельных мероприятий МП возлагается на соисполнителей программы. </w:t>
      </w:r>
    </w:p>
    <w:p w:rsidR="00D104EB" w:rsidRPr="00216A5F" w:rsidRDefault="00D104EB" w:rsidP="00D104EB">
      <w:pPr>
        <w:spacing w:after="0" w:line="240" w:lineRule="auto"/>
        <w:ind w:firstLine="851"/>
        <w:contextualSpacing/>
        <w:jc w:val="both"/>
        <w:rPr>
          <w:rFonts w:ascii="Times New Roman" w:eastAsia="Calibri" w:hAnsi="Times New Roman" w:cs="Times New Roman"/>
          <w:sz w:val="28"/>
          <w:szCs w:val="28"/>
        </w:rPr>
      </w:pPr>
      <w:r w:rsidRPr="00216A5F">
        <w:rPr>
          <w:rFonts w:ascii="Times New Roman" w:eastAsia="Calibri" w:hAnsi="Times New Roman" w:cs="Times New Roman"/>
          <w:sz w:val="28"/>
          <w:szCs w:val="28"/>
        </w:rPr>
        <w:t xml:space="preserve">Для осуществления контроля за ходом исполнения муниципальной программы ответственный исполнитель совместно с соисполнителями и участниками до 01 марта года, следующего за отчетным, подготавливает годовой отчет о ходе реализации и оценке эффективности муниципальной программы (далее - годовой отчет) и направляет его в Комитет социально-экономического развития Администрации города Пскова. Подготовка годового отчета производится согласно </w:t>
      </w:r>
      <w:hyperlink w:anchor="P1142" w:history="1">
        <w:r w:rsidRPr="007626E9">
          <w:rPr>
            <w:rStyle w:val="af0"/>
            <w:rFonts w:ascii="Times New Roman" w:eastAsia="Calibri" w:hAnsi="Times New Roman" w:cs="Times New Roman"/>
            <w:color w:val="auto"/>
            <w:sz w:val="28"/>
            <w:szCs w:val="28"/>
            <w:u w:val="none"/>
          </w:rPr>
          <w:t>приложению 3</w:t>
        </w:r>
      </w:hyperlink>
      <w:r w:rsidRPr="007626E9">
        <w:rPr>
          <w:rFonts w:ascii="Times New Roman" w:eastAsia="Calibri" w:hAnsi="Times New Roman" w:cs="Times New Roman"/>
          <w:sz w:val="28"/>
          <w:szCs w:val="28"/>
        </w:rPr>
        <w:t xml:space="preserve"> </w:t>
      </w:r>
      <w:r w:rsidRPr="00216A5F">
        <w:rPr>
          <w:rFonts w:ascii="Times New Roman" w:eastAsia="Calibri" w:hAnsi="Times New Roman" w:cs="Times New Roman"/>
          <w:sz w:val="28"/>
          <w:szCs w:val="28"/>
        </w:rPr>
        <w:t>к постановлению Администрации города Пскова от 13.02.2014 № 232 «Об утверждении Порядка разработки, формирования, реализации и оценки эффективности муниципальных программ города Пскова».</w:t>
      </w:r>
    </w:p>
    <w:p w:rsidR="00D104EB" w:rsidRPr="00216A5F" w:rsidRDefault="00D104EB" w:rsidP="00D104EB">
      <w:pPr>
        <w:spacing w:after="0" w:line="240" w:lineRule="auto"/>
        <w:ind w:firstLine="851"/>
        <w:contextualSpacing/>
        <w:jc w:val="both"/>
        <w:rPr>
          <w:rFonts w:ascii="Times New Roman" w:eastAsia="Calibri" w:hAnsi="Times New Roman" w:cs="Times New Roman"/>
          <w:sz w:val="28"/>
          <w:szCs w:val="28"/>
        </w:rPr>
      </w:pPr>
      <w:r w:rsidRPr="00216A5F">
        <w:rPr>
          <w:rFonts w:ascii="Times New Roman" w:eastAsia="Calibri" w:hAnsi="Times New Roman" w:cs="Times New Roman"/>
          <w:sz w:val="28"/>
          <w:szCs w:val="28"/>
        </w:rPr>
        <w:t>Оценка эффективности реализации муниципальной программы осуществляется на основе методики оценки ее эффективности, содержащейся в муниципальной программе.</w:t>
      </w:r>
    </w:p>
    <w:p w:rsidR="00D104EB" w:rsidRPr="00216A5F" w:rsidRDefault="00D104EB" w:rsidP="00D104EB">
      <w:pPr>
        <w:spacing w:after="0" w:line="240" w:lineRule="auto"/>
        <w:ind w:firstLine="851"/>
        <w:contextualSpacing/>
        <w:jc w:val="both"/>
        <w:rPr>
          <w:rFonts w:ascii="Times New Roman" w:eastAsia="Calibri" w:hAnsi="Times New Roman" w:cs="Times New Roman"/>
          <w:sz w:val="28"/>
          <w:szCs w:val="28"/>
        </w:rPr>
      </w:pPr>
      <w:r w:rsidRPr="00216A5F">
        <w:rPr>
          <w:rFonts w:ascii="Times New Roman" w:eastAsia="Calibri" w:hAnsi="Times New Roman" w:cs="Times New Roman"/>
          <w:sz w:val="28"/>
          <w:szCs w:val="28"/>
        </w:rPr>
        <w:t xml:space="preserve">Оценка эффективности муниципальной программы проводится ответственным исполнителем на этапе реализации в целях оценки вклада результатов муниципальной программы в социально-экономическое развитие города Пскова с учетом методических </w:t>
      </w:r>
      <w:hyperlink w:anchor="P1906" w:history="1">
        <w:r w:rsidRPr="007626E9">
          <w:rPr>
            <w:rStyle w:val="af0"/>
            <w:rFonts w:ascii="Times New Roman" w:eastAsia="Calibri" w:hAnsi="Times New Roman" w:cs="Times New Roman"/>
            <w:color w:val="auto"/>
            <w:sz w:val="28"/>
            <w:szCs w:val="28"/>
            <w:u w:val="none"/>
          </w:rPr>
          <w:t>рекомендаций</w:t>
        </w:r>
      </w:hyperlink>
      <w:r w:rsidRPr="007626E9">
        <w:rPr>
          <w:rFonts w:ascii="Times New Roman" w:eastAsia="Calibri" w:hAnsi="Times New Roman" w:cs="Times New Roman"/>
          <w:sz w:val="28"/>
          <w:szCs w:val="28"/>
        </w:rPr>
        <w:t xml:space="preserve"> </w:t>
      </w:r>
      <w:r w:rsidRPr="00216A5F">
        <w:rPr>
          <w:rFonts w:ascii="Times New Roman" w:eastAsia="Calibri" w:hAnsi="Times New Roman" w:cs="Times New Roman"/>
          <w:sz w:val="28"/>
          <w:szCs w:val="28"/>
        </w:rPr>
        <w:t xml:space="preserve">согласно приложению 4 к постановлению Администрации города Пскова от 13.02.2014 № 232 «Об </w:t>
      </w:r>
      <w:r w:rsidRPr="00216A5F">
        <w:rPr>
          <w:rFonts w:ascii="Times New Roman" w:eastAsia="Calibri" w:hAnsi="Times New Roman" w:cs="Times New Roman"/>
          <w:sz w:val="28"/>
          <w:szCs w:val="28"/>
        </w:rPr>
        <w:lastRenderedPageBreak/>
        <w:t>утверждении Порядка разработки, формирования, реализации и оценки эффективности муниципальных программ города Пскова».</w:t>
      </w:r>
    </w:p>
    <w:p w:rsidR="00D104EB" w:rsidRPr="00216A5F" w:rsidRDefault="00D104EB" w:rsidP="00D104EB">
      <w:pPr>
        <w:spacing w:after="0" w:line="240" w:lineRule="auto"/>
        <w:ind w:firstLine="851"/>
        <w:contextualSpacing/>
        <w:jc w:val="both"/>
        <w:rPr>
          <w:rFonts w:ascii="Times New Roman" w:eastAsia="Calibri" w:hAnsi="Times New Roman" w:cs="Times New Roman"/>
          <w:sz w:val="28"/>
          <w:szCs w:val="28"/>
        </w:rPr>
      </w:pPr>
      <w:r w:rsidRPr="00216A5F">
        <w:rPr>
          <w:rFonts w:ascii="Times New Roman" w:eastAsia="Calibri" w:hAnsi="Times New Roman" w:cs="Times New Roman"/>
          <w:sz w:val="28"/>
          <w:szCs w:val="28"/>
        </w:rPr>
        <w:t xml:space="preserve">В целях контроля за реализацией муниципальной программы ответственный исполнитель осуществляет мониторинг реализации муниципальной программы за 6 месяцев каждого отчетного года. Результаты мониторинга и контроля за реализацией программы представляются в виде отчета об исполнении программы за 6 месяцев (на основе плана реализации МП, разрабатываемого на очередной финансовый год) и за год. </w:t>
      </w:r>
    </w:p>
    <w:p w:rsidR="00D104EB" w:rsidRPr="001A20CA" w:rsidRDefault="00D104EB" w:rsidP="00D104EB">
      <w:pPr>
        <w:spacing w:after="0" w:line="240" w:lineRule="auto"/>
        <w:ind w:firstLine="851"/>
        <w:contextualSpacing/>
        <w:jc w:val="both"/>
        <w:rPr>
          <w:rFonts w:ascii="Times New Roman" w:eastAsia="Calibri" w:hAnsi="Times New Roman" w:cs="Times New Roman"/>
          <w:sz w:val="28"/>
          <w:szCs w:val="28"/>
        </w:rPr>
      </w:pPr>
      <w:r w:rsidRPr="00216A5F">
        <w:rPr>
          <w:rFonts w:ascii="Times New Roman" w:eastAsia="Calibri" w:hAnsi="Times New Roman" w:cs="Times New Roman"/>
          <w:sz w:val="28"/>
          <w:szCs w:val="28"/>
        </w:rPr>
        <w:t>Порядок проведения мониторинга определяется распоряжением Администрации города Пскова с указанием срока исполнения и приложением формы, формата и порядка представления сведений.</w:t>
      </w:r>
    </w:p>
    <w:p w:rsidR="00D104EB" w:rsidRPr="00D20242" w:rsidRDefault="00D104EB" w:rsidP="00C6297E">
      <w:pPr>
        <w:pStyle w:val="ConsPlusTitle"/>
        <w:jc w:val="center"/>
        <w:outlineLvl w:val="1"/>
        <w:rPr>
          <w:rFonts w:ascii="Times New Roman" w:hAnsi="Times New Roman" w:cs="Times New Roman"/>
          <w:sz w:val="28"/>
          <w:szCs w:val="28"/>
        </w:rPr>
      </w:pPr>
    </w:p>
    <w:p w:rsidR="00343E6D" w:rsidRPr="00D20242" w:rsidRDefault="00343E6D">
      <w:pPr>
        <w:pStyle w:val="ConsPlusNormal"/>
        <w:jc w:val="both"/>
        <w:rPr>
          <w:rFonts w:ascii="Times New Roman" w:hAnsi="Times New Roman" w:cs="Times New Roman"/>
          <w:sz w:val="28"/>
          <w:szCs w:val="28"/>
        </w:rPr>
      </w:pPr>
    </w:p>
    <w:p w:rsidR="00343E6D" w:rsidRPr="00216A5F" w:rsidRDefault="00343E6D" w:rsidP="00216A5F">
      <w:pPr>
        <w:pStyle w:val="ConsPlusTitle"/>
        <w:jc w:val="center"/>
        <w:outlineLvl w:val="1"/>
        <w:rPr>
          <w:rFonts w:ascii="Times New Roman" w:hAnsi="Times New Roman" w:cs="Times New Roman"/>
          <w:sz w:val="28"/>
          <w:szCs w:val="28"/>
        </w:rPr>
      </w:pPr>
      <w:r w:rsidRPr="00216A5F">
        <w:rPr>
          <w:rFonts w:ascii="Times New Roman" w:hAnsi="Times New Roman" w:cs="Times New Roman"/>
          <w:sz w:val="28"/>
          <w:szCs w:val="28"/>
        </w:rPr>
        <w:t>VII. Перечень подпрограмм, включенных в состав</w:t>
      </w:r>
    </w:p>
    <w:p w:rsidR="00343E6D" w:rsidRPr="00216A5F" w:rsidRDefault="00343E6D">
      <w:pPr>
        <w:pStyle w:val="ConsPlusTitle"/>
        <w:jc w:val="center"/>
        <w:rPr>
          <w:rFonts w:ascii="Times New Roman" w:hAnsi="Times New Roman" w:cs="Times New Roman"/>
          <w:sz w:val="28"/>
          <w:szCs w:val="28"/>
        </w:rPr>
      </w:pPr>
      <w:r w:rsidRPr="00216A5F">
        <w:rPr>
          <w:rFonts w:ascii="Times New Roman" w:hAnsi="Times New Roman" w:cs="Times New Roman"/>
          <w:sz w:val="28"/>
          <w:szCs w:val="28"/>
        </w:rPr>
        <w:t>муниципальной программы</w:t>
      </w:r>
    </w:p>
    <w:p w:rsidR="00343E6D" w:rsidRPr="00216A5F" w:rsidRDefault="00D104EB" w:rsidP="00D104EB">
      <w:pPr>
        <w:pStyle w:val="ConsPlusNormal"/>
        <w:tabs>
          <w:tab w:val="left" w:pos="1590"/>
        </w:tabs>
        <w:jc w:val="both"/>
        <w:rPr>
          <w:rFonts w:ascii="Times New Roman" w:hAnsi="Times New Roman" w:cs="Times New Roman"/>
          <w:sz w:val="28"/>
          <w:szCs w:val="28"/>
        </w:rPr>
      </w:pPr>
      <w:r w:rsidRPr="00216A5F">
        <w:rPr>
          <w:rFonts w:ascii="Times New Roman" w:hAnsi="Times New Roman" w:cs="Times New Roman"/>
          <w:sz w:val="28"/>
          <w:szCs w:val="28"/>
        </w:rPr>
        <w:tab/>
      </w:r>
    </w:p>
    <w:p w:rsidR="00343E6D" w:rsidRPr="00216A5F" w:rsidRDefault="00343E6D">
      <w:pPr>
        <w:pStyle w:val="ConsPlusNormal"/>
        <w:ind w:firstLine="540"/>
        <w:jc w:val="both"/>
        <w:rPr>
          <w:rFonts w:ascii="Times New Roman" w:hAnsi="Times New Roman" w:cs="Times New Roman"/>
          <w:sz w:val="28"/>
          <w:szCs w:val="28"/>
        </w:rPr>
      </w:pPr>
      <w:r w:rsidRPr="00216A5F">
        <w:rPr>
          <w:rFonts w:ascii="Times New Roman" w:hAnsi="Times New Roman" w:cs="Times New Roman"/>
          <w:sz w:val="28"/>
          <w:szCs w:val="28"/>
        </w:rPr>
        <w:t xml:space="preserve">Сведения о перечне подпрограмм и отдельных мероприятий, включенных в муниципальную программу, представлены в </w:t>
      </w:r>
      <w:hyperlink w:anchor="P686" w:history="1">
        <w:r w:rsidRPr="00216A5F">
          <w:rPr>
            <w:rFonts w:ascii="Times New Roman" w:hAnsi="Times New Roman" w:cs="Times New Roman"/>
            <w:sz w:val="28"/>
            <w:szCs w:val="28"/>
          </w:rPr>
          <w:t>приложении 2</w:t>
        </w:r>
      </w:hyperlink>
      <w:r w:rsidRPr="00216A5F">
        <w:rPr>
          <w:rFonts w:ascii="Times New Roman" w:hAnsi="Times New Roman" w:cs="Times New Roman"/>
          <w:sz w:val="28"/>
          <w:szCs w:val="28"/>
        </w:rPr>
        <w:t xml:space="preserve"> к муниципальной программе.</w:t>
      </w:r>
    </w:p>
    <w:p w:rsidR="00343E6D" w:rsidRPr="00C6297E" w:rsidRDefault="00343E6D">
      <w:pPr>
        <w:pStyle w:val="ConsPlusNormal"/>
        <w:jc w:val="both"/>
        <w:rPr>
          <w:rFonts w:ascii="Times New Roman" w:hAnsi="Times New Roman" w:cs="Times New Roman"/>
          <w:sz w:val="28"/>
          <w:szCs w:val="28"/>
          <w:highlight w:val="red"/>
        </w:rPr>
      </w:pPr>
    </w:p>
    <w:p w:rsidR="00734946" w:rsidRPr="001A20CA" w:rsidRDefault="00734946" w:rsidP="00734946">
      <w:pPr>
        <w:spacing w:after="0" w:line="240" w:lineRule="auto"/>
        <w:ind w:firstLine="851"/>
        <w:contextualSpacing/>
        <w:jc w:val="both"/>
        <w:rPr>
          <w:rFonts w:ascii="Times New Roman" w:eastAsia="Calibri" w:hAnsi="Times New Roman" w:cs="Times New Roman"/>
          <w:sz w:val="28"/>
          <w:szCs w:val="28"/>
        </w:rPr>
      </w:pPr>
    </w:p>
    <w:p w:rsidR="00734946" w:rsidRPr="001A20CA" w:rsidRDefault="00734946" w:rsidP="00734946">
      <w:pPr>
        <w:spacing w:after="0" w:line="240" w:lineRule="auto"/>
        <w:contextualSpacing/>
        <w:jc w:val="both"/>
        <w:rPr>
          <w:rFonts w:ascii="Times New Roman" w:eastAsia="Calibri" w:hAnsi="Times New Roman" w:cs="Times New Roman"/>
          <w:sz w:val="28"/>
          <w:szCs w:val="28"/>
        </w:rPr>
      </w:pPr>
      <w:r w:rsidRPr="001A20CA">
        <w:rPr>
          <w:rFonts w:ascii="Times New Roman" w:eastAsia="Calibri" w:hAnsi="Times New Roman" w:cs="Times New Roman"/>
          <w:sz w:val="28"/>
          <w:szCs w:val="28"/>
        </w:rPr>
        <w:t xml:space="preserve">Глава Администрации города Пскова </w:t>
      </w:r>
      <w:r w:rsidRPr="001A20CA">
        <w:rPr>
          <w:rFonts w:ascii="Times New Roman" w:eastAsia="Calibri" w:hAnsi="Times New Roman" w:cs="Times New Roman"/>
          <w:sz w:val="28"/>
          <w:szCs w:val="28"/>
        </w:rPr>
        <w:tab/>
      </w:r>
      <w:r w:rsidRPr="001A20CA">
        <w:rPr>
          <w:rFonts w:ascii="Times New Roman" w:eastAsia="Calibri" w:hAnsi="Times New Roman" w:cs="Times New Roman"/>
          <w:sz w:val="28"/>
          <w:szCs w:val="28"/>
        </w:rPr>
        <w:tab/>
      </w:r>
      <w:r w:rsidRPr="001A20CA">
        <w:rPr>
          <w:rFonts w:ascii="Times New Roman" w:eastAsia="Calibri" w:hAnsi="Times New Roman" w:cs="Times New Roman"/>
          <w:sz w:val="28"/>
          <w:szCs w:val="28"/>
        </w:rPr>
        <w:tab/>
      </w:r>
      <w:r w:rsidRPr="001A20CA">
        <w:rPr>
          <w:rFonts w:ascii="Times New Roman" w:eastAsia="Calibri" w:hAnsi="Times New Roman" w:cs="Times New Roman"/>
          <w:sz w:val="28"/>
          <w:szCs w:val="28"/>
        </w:rPr>
        <w:tab/>
        <w:t>А.Н. Братчиков</w:t>
      </w:r>
    </w:p>
    <w:p w:rsidR="00734946" w:rsidRPr="001A20CA" w:rsidRDefault="00734946" w:rsidP="00734946">
      <w:pPr>
        <w:spacing w:after="0" w:line="240" w:lineRule="auto"/>
        <w:ind w:firstLine="851"/>
        <w:contextualSpacing/>
        <w:jc w:val="both"/>
        <w:rPr>
          <w:rFonts w:ascii="Times New Roman" w:eastAsia="Calibri" w:hAnsi="Times New Roman" w:cs="Times New Roman"/>
          <w:sz w:val="28"/>
          <w:szCs w:val="28"/>
        </w:rPr>
      </w:pPr>
    </w:p>
    <w:p w:rsidR="00073777" w:rsidRDefault="00073777">
      <w:pPr>
        <w:pStyle w:val="ConsPlusNormal"/>
        <w:ind w:firstLine="540"/>
        <w:jc w:val="both"/>
        <w:rPr>
          <w:rFonts w:ascii="Times New Roman" w:hAnsi="Times New Roman" w:cs="Times New Roman"/>
          <w:sz w:val="28"/>
          <w:szCs w:val="28"/>
          <w:highlight w:val="red"/>
        </w:rPr>
        <w:sectPr w:rsidR="00073777" w:rsidSect="004247EB">
          <w:pgSz w:w="11905" w:h="16838"/>
          <w:pgMar w:top="851" w:right="851" w:bottom="1134" w:left="1276" w:header="0" w:footer="0" w:gutter="0"/>
          <w:cols w:space="720"/>
        </w:sectPr>
      </w:pPr>
    </w:p>
    <w:p w:rsidR="00343E6D" w:rsidRPr="00734946" w:rsidRDefault="00073777">
      <w:pPr>
        <w:pStyle w:val="ConsPlusNormal"/>
        <w:jc w:val="right"/>
        <w:outlineLvl w:val="1"/>
        <w:rPr>
          <w:rFonts w:ascii="Times New Roman" w:hAnsi="Times New Roman" w:cs="Times New Roman"/>
          <w:sz w:val="28"/>
          <w:szCs w:val="28"/>
        </w:rPr>
      </w:pPr>
      <w:r w:rsidRPr="00734946">
        <w:rPr>
          <w:rFonts w:ascii="Times New Roman" w:hAnsi="Times New Roman" w:cs="Times New Roman"/>
          <w:sz w:val="28"/>
          <w:szCs w:val="28"/>
        </w:rPr>
        <w:lastRenderedPageBreak/>
        <w:t>П</w:t>
      </w:r>
      <w:r w:rsidR="00343E6D" w:rsidRPr="00734946">
        <w:rPr>
          <w:rFonts w:ascii="Times New Roman" w:hAnsi="Times New Roman" w:cs="Times New Roman"/>
          <w:sz w:val="28"/>
          <w:szCs w:val="28"/>
        </w:rPr>
        <w:t>риложение 1</w:t>
      </w:r>
    </w:p>
    <w:p w:rsidR="00343E6D" w:rsidRPr="00734946" w:rsidRDefault="00343E6D">
      <w:pPr>
        <w:pStyle w:val="ConsPlusNormal"/>
        <w:jc w:val="right"/>
        <w:rPr>
          <w:rFonts w:ascii="Times New Roman" w:hAnsi="Times New Roman" w:cs="Times New Roman"/>
          <w:sz w:val="28"/>
          <w:szCs w:val="28"/>
        </w:rPr>
      </w:pPr>
      <w:r w:rsidRPr="00734946">
        <w:rPr>
          <w:rFonts w:ascii="Times New Roman" w:hAnsi="Times New Roman" w:cs="Times New Roman"/>
          <w:sz w:val="28"/>
          <w:szCs w:val="28"/>
        </w:rPr>
        <w:t>к муниципальной программе</w:t>
      </w:r>
    </w:p>
    <w:p w:rsidR="00343E6D" w:rsidRPr="00734946" w:rsidRDefault="00350593">
      <w:pPr>
        <w:pStyle w:val="ConsPlusNormal"/>
        <w:jc w:val="right"/>
        <w:rPr>
          <w:rFonts w:ascii="Times New Roman" w:hAnsi="Times New Roman" w:cs="Times New Roman"/>
          <w:sz w:val="28"/>
          <w:szCs w:val="28"/>
        </w:rPr>
      </w:pPr>
      <w:r w:rsidRPr="00734946">
        <w:rPr>
          <w:rFonts w:ascii="Times New Roman" w:hAnsi="Times New Roman" w:cs="Times New Roman"/>
          <w:sz w:val="28"/>
          <w:szCs w:val="28"/>
        </w:rPr>
        <w:t>«</w:t>
      </w:r>
      <w:r w:rsidR="00343E6D" w:rsidRPr="00734946">
        <w:rPr>
          <w:rFonts w:ascii="Times New Roman" w:hAnsi="Times New Roman" w:cs="Times New Roman"/>
          <w:sz w:val="28"/>
          <w:szCs w:val="28"/>
        </w:rPr>
        <w:t>Обеспечение жильем</w:t>
      </w:r>
    </w:p>
    <w:p w:rsidR="00343E6D" w:rsidRPr="00734946" w:rsidRDefault="00343E6D">
      <w:pPr>
        <w:pStyle w:val="ConsPlusNormal"/>
        <w:jc w:val="right"/>
        <w:rPr>
          <w:rFonts w:ascii="Times New Roman" w:hAnsi="Times New Roman" w:cs="Times New Roman"/>
          <w:sz w:val="28"/>
          <w:szCs w:val="28"/>
        </w:rPr>
      </w:pPr>
      <w:r w:rsidRPr="00734946">
        <w:rPr>
          <w:rFonts w:ascii="Times New Roman" w:hAnsi="Times New Roman" w:cs="Times New Roman"/>
          <w:sz w:val="28"/>
          <w:szCs w:val="28"/>
        </w:rPr>
        <w:t>жителей города Пскова</w:t>
      </w:r>
      <w:r w:rsidR="00350593" w:rsidRPr="00734946">
        <w:rPr>
          <w:rFonts w:ascii="Times New Roman" w:hAnsi="Times New Roman" w:cs="Times New Roman"/>
          <w:sz w:val="28"/>
          <w:szCs w:val="28"/>
        </w:rPr>
        <w:t>»</w:t>
      </w:r>
    </w:p>
    <w:p w:rsidR="00343E6D" w:rsidRPr="00734946" w:rsidRDefault="00343E6D">
      <w:pPr>
        <w:pStyle w:val="ConsPlusNormal"/>
        <w:jc w:val="both"/>
        <w:rPr>
          <w:rFonts w:ascii="Times New Roman" w:hAnsi="Times New Roman" w:cs="Times New Roman"/>
          <w:sz w:val="28"/>
          <w:szCs w:val="28"/>
        </w:rPr>
      </w:pPr>
    </w:p>
    <w:p w:rsidR="00FD2721" w:rsidRPr="00734946" w:rsidRDefault="00343E6D" w:rsidP="00AB7A32">
      <w:pPr>
        <w:pStyle w:val="ConsPlusTitle"/>
        <w:jc w:val="center"/>
        <w:rPr>
          <w:rFonts w:ascii="Times New Roman" w:hAnsi="Times New Roman" w:cs="Times New Roman"/>
          <w:sz w:val="28"/>
          <w:szCs w:val="28"/>
        </w:rPr>
      </w:pPr>
      <w:bookmarkStart w:id="2" w:name="P480"/>
      <w:bookmarkEnd w:id="2"/>
      <w:r w:rsidRPr="00734946">
        <w:rPr>
          <w:rFonts w:ascii="Times New Roman" w:hAnsi="Times New Roman" w:cs="Times New Roman"/>
          <w:sz w:val="28"/>
          <w:szCs w:val="28"/>
        </w:rPr>
        <w:t>Целевые индикаторы муниципальной программы</w:t>
      </w:r>
    </w:p>
    <w:p w:rsidR="00CB24FD" w:rsidRPr="00734946" w:rsidRDefault="00216A5F" w:rsidP="00216A5F">
      <w:pPr>
        <w:autoSpaceDE w:val="0"/>
        <w:autoSpaceDN w:val="0"/>
        <w:adjustRightInd w:val="0"/>
        <w:spacing w:after="0" w:line="240" w:lineRule="auto"/>
        <w:jc w:val="center"/>
        <w:rPr>
          <w:rFonts w:ascii="Times New Roman" w:hAnsi="Times New Roman" w:cs="Times New Roman"/>
          <w:sz w:val="28"/>
          <w:szCs w:val="28"/>
        </w:rPr>
      </w:pPr>
      <w:r w:rsidRPr="00734946">
        <w:rPr>
          <w:rFonts w:ascii="Times New Roman" w:hAnsi="Times New Roman" w:cs="Times New Roman"/>
          <w:sz w:val="28"/>
          <w:szCs w:val="28"/>
        </w:rPr>
        <w:t xml:space="preserve">  </w:t>
      </w:r>
    </w:p>
    <w:p w:rsidR="00216A5F" w:rsidRPr="00734946" w:rsidRDefault="00CB24FD" w:rsidP="00216A5F">
      <w:pPr>
        <w:autoSpaceDE w:val="0"/>
        <w:autoSpaceDN w:val="0"/>
        <w:adjustRightInd w:val="0"/>
        <w:spacing w:after="0" w:line="240" w:lineRule="auto"/>
        <w:jc w:val="center"/>
        <w:rPr>
          <w:rFonts w:ascii="Times New Roman" w:eastAsia="Times New Roman" w:hAnsi="Times New Roman" w:cs="Times New Roman"/>
          <w:sz w:val="28"/>
          <w:szCs w:val="28"/>
        </w:rPr>
      </w:pPr>
      <w:r w:rsidRPr="00734946">
        <w:rPr>
          <w:rFonts w:ascii="Times New Roman" w:hAnsi="Times New Roman" w:cs="Times New Roman"/>
          <w:sz w:val="28"/>
          <w:szCs w:val="28"/>
        </w:rPr>
        <w:t xml:space="preserve">                                                                                                                                   </w:t>
      </w:r>
      <w:r w:rsidR="00734946" w:rsidRPr="00734946">
        <w:rPr>
          <w:rFonts w:ascii="Times New Roman" w:hAnsi="Times New Roman" w:cs="Times New Roman"/>
          <w:sz w:val="28"/>
          <w:szCs w:val="28"/>
        </w:rPr>
        <w:t xml:space="preserve">                                     </w:t>
      </w:r>
      <w:r w:rsidRPr="00734946">
        <w:rPr>
          <w:rFonts w:ascii="Times New Roman" w:hAnsi="Times New Roman" w:cs="Times New Roman"/>
          <w:sz w:val="28"/>
          <w:szCs w:val="28"/>
        </w:rPr>
        <w:t xml:space="preserve"> </w:t>
      </w:r>
      <w:r w:rsidR="00216A5F" w:rsidRPr="00734946">
        <w:rPr>
          <w:rFonts w:ascii="Times New Roman" w:hAnsi="Times New Roman" w:cs="Times New Roman"/>
          <w:sz w:val="28"/>
          <w:szCs w:val="28"/>
        </w:rPr>
        <w:t xml:space="preserve"> </w:t>
      </w:r>
      <w:r w:rsidR="00734946" w:rsidRPr="00734946">
        <w:rPr>
          <w:rFonts w:ascii="Times New Roman" w:eastAsia="Times New Roman" w:hAnsi="Times New Roman" w:cs="Times New Roman"/>
          <w:sz w:val="28"/>
          <w:szCs w:val="28"/>
        </w:rPr>
        <w:t>Таблица 2</w:t>
      </w:r>
    </w:p>
    <w:p w:rsidR="00AB7A32" w:rsidRPr="00734946" w:rsidRDefault="00AB7A32" w:rsidP="00AB7A32">
      <w:pPr>
        <w:pStyle w:val="ConsPlusTitle"/>
        <w:jc w:val="center"/>
        <w:rPr>
          <w:rFonts w:ascii="Times New Roman" w:hAnsi="Times New Roman" w:cs="Times New Roman"/>
          <w:sz w:val="28"/>
          <w:szCs w:val="28"/>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1"/>
        <w:gridCol w:w="2378"/>
        <w:gridCol w:w="1388"/>
        <w:gridCol w:w="730"/>
        <w:gridCol w:w="730"/>
        <w:gridCol w:w="791"/>
        <w:gridCol w:w="794"/>
        <w:gridCol w:w="730"/>
        <w:gridCol w:w="730"/>
        <w:gridCol w:w="739"/>
        <w:gridCol w:w="2508"/>
        <w:gridCol w:w="3120"/>
      </w:tblGrid>
      <w:tr w:rsidR="00734946" w:rsidRPr="00734946" w:rsidTr="00502217">
        <w:tc>
          <w:tcPr>
            <w:tcW w:w="149" w:type="pct"/>
            <w:vMerge w:val="restart"/>
          </w:tcPr>
          <w:p w:rsidR="00734946" w:rsidRPr="00734946" w:rsidRDefault="00734946">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 п/п</w:t>
            </w:r>
          </w:p>
        </w:tc>
        <w:tc>
          <w:tcPr>
            <w:tcW w:w="788" w:type="pct"/>
            <w:vMerge w:val="restart"/>
          </w:tcPr>
          <w:p w:rsidR="00734946" w:rsidRPr="00734946" w:rsidRDefault="00734946">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Наименование целевого показателя (индикатора)</w:t>
            </w:r>
          </w:p>
        </w:tc>
        <w:tc>
          <w:tcPr>
            <w:tcW w:w="460" w:type="pct"/>
            <w:vMerge w:val="restart"/>
          </w:tcPr>
          <w:p w:rsidR="00734946" w:rsidRPr="00734946" w:rsidRDefault="00734946">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Единицы измерения</w:t>
            </w:r>
          </w:p>
        </w:tc>
        <w:tc>
          <w:tcPr>
            <w:tcW w:w="1738" w:type="pct"/>
            <w:gridSpan w:val="7"/>
          </w:tcPr>
          <w:p w:rsidR="00734946" w:rsidRPr="00734946" w:rsidRDefault="00734946">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Значения целевых показателей (индикаторов)</w:t>
            </w:r>
          </w:p>
        </w:tc>
        <w:tc>
          <w:tcPr>
            <w:tcW w:w="831" w:type="pct"/>
            <w:vMerge w:val="restart"/>
            <w:shd w:val="clear" w:color="auto" w:fill="auto"/>
          </w:tcPr>
          <w:p w:rsidR="00734946" w:rsidRPr="00502217" w:rsidRDefault="00734946" w:rsidP="005069E0">
            <w:pPr>
              <w:widowControl w:val="0"/>
              <w:autoSpaceDE w:val="0"/>
              <w:autoSpaceDN w:val="0"/>
              <w:adjustRightInd w:val="0"/>
              <w:spacing w:after="0" w:line="240" w:lineRule="auto"/>
              <w:jc w:val="center"/>
              <w:rPr>
                <w:rFonts w:ascii="Times New Roman" w:eastAsia="Times New Roman" w:hAnsi="Times New Roman" w:cs="Times New Roman CYR"/>
              </w:rPr>
            </w:pPr>
            <w:r w:rsidRPr="00502217">
              <w:rPr>
                <w:rFonts w:ascii="Times New Roman CYR" w:eastAsia="Times New Roman" w:hAnsi="Times New Roman CYR" w:cs="Times New Roman CYR"/>
              </w:rPr>
              <w:t>Наименование целевого показателя МП, на достижение которого оказывает влияние индикатор ПП                   (отд. меропр.)</w:t>
            </w:r>
          </w:p>
        </w:tc>
        <w:tc>
          <w:tcPr>
            <w:tcW w:w="1034" w:type="pct"/>
            <w:vMerge w:val="restart"/>
            <w:shd w:val="clear" w:color="auto" w:fill="auto"/>
          </w:tcPr>
          <w:p w:rsidR="00734946" w:rsidRPr="00502217" w:rsidRDefault="00734946" w:rsidP="005069E0">
            <w:pPr>
              <w:widowControl w:val="0"/>
              <w:autoSpaceDE w:val="0"/>
              <w:autoSpaceDN w:val="0"/>
              <w:adjustRightInd w:val="0"/>
              <w:spacing w:after="0" w:line="240" w:lineRule="auto"/>
              <w:jc w:val="center"/>
              <w:rPr>
                <w:rFonts w:ascii="Times New Roman CYR" w:eastAsia="Times New Roman" w:hAnsi="Times New Roman CYR" w:cs="Times New Roman CYR"/>
              </w:rPr>
            </w:pPr>
            <w:r w:rsidRPr="00502217">
              <w:rPr>
                <w:rFonts w:ascii="Times New Roman CYR" w:eastAsia="Times New Roman" w:hAnsi="Times New Roman CYR" w:cs="Times New Roman CYR"/>
              </w:rPr>
              <w:t>Принадлежность показателя к показателям Стратегии 2030 (ПМРС-2030), Указам Президента РФ,</w:t>
            </w:r>
          </w:p>
          <w:p w:rsidR="00734946" w:rsidRPr="00502217" w:rsidRDefault="00734946" w:rsidP="005069E0">
            <w:pPr>
              <w:widowControl w:val="0"/>
              <w:autoSpaceDE w:val="0"/>
              <w:autoSpaceDN w:val="0"/>
              <w:adjustRightInd w:val="0"/>
              <w:spacing w:after="0" w:line="240" w:lineRule="auto"/>
              <w:jc w:val="center"/>
              <w:rPr>
                <w:rFonts w:ascii="Times New Roman CYR" w:eastAsia="Times New Roman" w:hAnsi="Times New Roman CYR" w:cs="Times New Roman CYR"/>
              </w:rPr>
            </w:pPr>
            <w:r w:rsidRPr="00502217">
              <w:rPr>
                <w:rFonts w:ascii="Times New Roman CYR" w:eastAsia="Times New Roman" w:hAnsi="Times New Roman CYR" w:cs="Times New Roman CYR"/>
              </w:rPr>
              <w:t xml:space="preserve">к оценке эффективности деятельности </w:t>
            </w:r>
          </w:p>
          <w:p w:rsidR="00734946" w:rsidRPr="00502217" w:rsidRDefault="00734946" w:rsidP="005069E0">
            <w:pPr>
              <w:widowControl w:val="0"/>
              <w:autoSpaceDE w:val="0"/>
              <w:autoSpaceDN w:val="0"/>
              <w:adjustRightInd w:val="0"/>
              <w:spacing w:after="0" w:line="240" w:lineRule="auto"/>
              <w:jc w:val="center"/>
              <w:rPr>
                <w:rFonts w:ascii="Times New Roman CYR" w:eastAsia="Times New Roman" w:hAnsi="Times New Roman CYR" w:cs="Times New Roman CYR"/>
              </w:rPr>
            </w:pPr>
            <w:r w:rsidRPr="00502217">
              <w:rPr>
                <w:rFonts w:ascii="Times New Roman CYR" w:eastAsia="Times New Roman" w:hAnsi="Times New Roman CYR" w:cs="Times New Roman CYR"/>
              </w:rPr>
              <w:t>ОМСУ</w:t>
            </w:r>
          </w:p>
        </w:tc>
      </w:tr>
      <w:tr w:rsidR="00734946" w:rsidRPr="00734946" w:rsidTr="00502217">
        <w:tc>
          <w:tcPr>
            <w:tcW w:w="149" w:type="pct"/>
            <w:vMerge/>
          </w:tcPr>
          <w:p w:rsidR="00734946" w:rsidRPr="00734946" w:rsidRDefault="00734946">
            <w:pPr>
              <w:rPr>
                <w:rFonts w:ascii="Times New Roman" w:hAnsi="Times New Roman" w:cs="Times New Roman"/>
                <w:sz w:val="24"/>
                <w:szCs w:val="24"/>
              </w:rPr>
            </w:pPr>
          </w:p>
        </w:tc>
        <w:tc>
          <w:tcPr>
            <w:tcW w:w="788" w:type="pct"/>
            <w:vMerge/>
          </w:tcPr>
          <w:p w:rsidR="00734946" w:rsidRPr="00734946" w:rsidRDefault="00734946">
            <w:pPr>
              <w:rPr>
                <w:rFonts w:ascii="Times New Roman" w:hAnsi="Times New Roman" w:cs="Times New Roman"/>
                <w:sz w:val="24"/>
                <w:szCs w:val="24"/>
              </w:rPr>
            </w:pPr>
          </w:p>
        </w:tc>
        <w:tc>
          <w:tcPr>
            <w:tcW w:w="460" w:type="pct"/>
            <w:vMerge/>
          </w:tcPr>
          <w:p w:rsidR="00734946" w:rsidRPr="00734946" w:rsidRDefault="00734946">
            <w:pPr>
              <w:rPr>
                <w:rFonts w:ascii="Times New Roman" w:hAnsi="Times New Roman" w:cs="Times New Roman"/>
                <w:sz w:val="24"/>
                <w:szCs w:val="24"/>
              </w:rPr>
            </w:pPr>
          </w:p>
        </w:tc>
        <w:tc>
          <w:tcPr>
            <w:tcW w:w="242" w:type="pct"/>
          </w:tcPr>
          <w:p w:rsidR="00734946" w:rsidRPr="00734946" w:rsidRDefault="00734946" w:rsidP="00350593">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2021 год</w:t>
            </w:r>
          </w:p>
        </w:tc>
        <w:tc>
          <w:tcPr>
            <w:tcW w:w="242" w:type="pct"/>
          </w:tcPr>
          <w:p w:rsidR="00734946" w:rsidRPr="00734946" w:rsidRDefault="00734946" w:rsidP="00350593">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2022 год</w:t>
            </w:r>
          </w:p>
        </w:tc>
        <w:tc>
          <w:tcPr>
            <w:tcW w:w="262" w:type="pct"/>
          </w:tcPr>
          <w:p w:rsidR="00734946" w:rsidRPr="00734946" w:rsidRDefault="00734946" w:rsidP="00350593">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2023 год</w:t>
            </w:r>
          </w:p>
        </w:tc>
        <w:tc>
          <w:tcPr>
            <w:tcW w:w="263" w:type="pct"/>
          </w:tcPr>
          <w:p w:rsidR="00734946" w:rsidRPr="00734946" w:rsidRDefault="00734946" w:rsidP="00350593">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2024 год</w:t>
            </w:r>
          </w:p>
        </w:tc>
        <w:tc>
          <w:tcPr>
            <w:tcW w:w="242" w:type="pct"/>
          </w:tcPr>
          <w:p w:rsidR="00734946" w:rsidRPr="00734946" w:rsidRDefault="00734946" w:rsidP="00350593">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2025 год</w:t>
            </w:r>
          </w:p>
        </w:tc>
        <w:tc>
          <w:tcPr>
            <w:tcW w:w="242" w:type="pct"/>
          </w:tcPr>
          <w:p w:rsidR="00734946" w:rsidRPr="00734946" w:rsidRDefault="00734946" w:rsidP="00350593">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2026 год</w:t>
            </w:r>
          </w:p>
        </w:tc>
        <w:tc>
          <w:tcPr>
            <w:tcW w:w="245" w:type="pct"/>
          </w:tcPr>
          <w:p w:rsidR="00734946" w:rsidRPr="00734946" w:rsidRDefault="00734946">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2027 год</w:t>
            </w:r>
          </w:p>
        </w:tc>
        <w:tc>
          <w:tcPr>
            <w:tcW w:w="831" w:type="pct"/>
            <w:vMerge/>
            <w:shd w:val="clear" w:color="auto" w:fill="auto"/>
          </w:tcPr>
          <w:p w:rsidR="00734946" w:rsidRPr="00734946" w:rsidRDefault="00734946">
            <w:pPr>
              <w:pStyle w:val="ConsPlusNormal"/>
              <w:jc w:val="center"/>
              <w:rPr>
                <w:rFonts w:ascii="Times New Roman" w:hAnsi="Times New Roman" w:cs="Times New Roman"/>
                <w:sz w:val="24"/>
                <w:szCs w:val="24"/>
              </w:rPr>
            </w:pPr>
          </w:p>
        </w:tc>
        <w:tc>
          <w:tcPr>
            <w:tcW w:w="1034" w:type="pct"/>
            <w:vMerge/>
            <w:shd w:val="clear" w:color="auto" w:fill="auto"/>
          </w:tcPr>
          <w:p w:rsidR="00734946" w:rsidRPr="00734946" w:rsidRDefault="00734946">
            <w:pPr>
              <w:pStyle w:val="ConsPlusNormal"/>
              <w:jc w:val="center"/>
              <w:rPr>
                <w:rFonts w:ascii="Times New Roman" w:hAnsi="Times New Roman" w:cs="Times New Roman"/>
                <w:sz w:val="24"/>
                <w:szCs w:val="24"/>
              </w:rPr>
            </w:pPr>
          </w:p>
        </w:tc>
      </w:tr>
      <w:tr w:rsidR="00D444E0" w:rsidRPr="00734946" w:rsidTr="00CB24FD">
        <w:tc>
          <w:tcPr>
            <w:tcW w:w="3135" w:type="pct"/>
            <w:gridSpan w:val="10"/>
          </w:tcPr>
          <w:p w:rsidR="00D444E0" w:rsidRPr="00734946" w:rsidRDefault="00D444E0" w:rsidP="007D61C4">
            <w:pPr>
              <w:pStyle w:val="ConsPlusNormal"/>
              <w:jc w:val="center"/>
              <w:outlineLvl w:val="2"/>
              <w:rPr>
                <w:rFonts w:ascii="Times New Roman" w:hAnsi="Times New Roman" w:cs="Times New Roman"/>
                <w:sz w:val="24"/>
                <w:szCs w:val="24"/>
              </w:rPr>
            </w:pPr>
            <w:r w:rsidRPr="00734946">
              <w:rPr>
                <w:rFonts w:ascii="Times New Roman" w:hAnsi="Times New Roman" w:cs="Times New Roman"/>
                <w:sz w:val="24"/>
                <w:szCs w:val="24"/>
              </w:rPr>
              <w:t>Муниципальная программа «Обеспечение жильем жителей города Пскова»</w:t>
            </w:r>
          </w:p>
        </w:tc>
        <w:tc>
          <w:tcPr>
            <w:tcW w:w="831" w:type="pct"/>
          </w:tcPr>
          <w:p w:rsidR="00D444E0" w:rsidRPr="00734946" w:rsidRDefault="00D444E0" w:rsidP="007D61C4">
            <w:pPr>
              <w:pStyle w:val="ConsPlusNormal"/>
              <w:jc w:val="center"/>
              <w:outlineLvl w:val="2"/>
              <w:rPr>
                <w:rFonts w:ascii="Times New Roman" w:hAnsi="Times New Roman" w:cs="Times New Roman"/>
                <w:sz w:val="24"/>
                <w:szCs w:val="24"/>
              </w:rPr>
            </w:pPr>
          </w:p>
        </w:tc>
        <w:tc>
          <w:tcPr>
            <w:tcW w:w="1034" w:type="pct"/>
          </w:tcPr>
          <w:p w:rsidR="00D444E0" w:rsidRPr="00734946" w:rsidRDefault="00D444E0" w:rsidP="007D61C4">
            <w:pPr>
              <w:pStyle w:val="ConsPlusNormal"/>
              <w:jc w:val="center"/>
              <w:outlineLvl w:val="2"/>
              <w:rPr>
                <w:rFonts w:ascii="Times New Roman" w:hAnsi="Times New Roman" w:cs="Times New Roman"/>
                <w:sz w:val="24"/>
                <w:szCs w:val="24"/>
              </w:rPr>
            </w:pPr>
          </w:p>
        </w:tc>
      </w:tr>
      <w:tr w:rsidR="00D444E0" w:rsidRPr="00734946" w:rsidTr="00CB24FD">
        <w:tc>
          <w:tcPr>
            <w:tcW w:w="149"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w:t>
            </w:r>
          </w:p>
        </w:tc>
        <w:tc>
          <w:tcPr>
            <w:tcW w:w="788" w:type="pct"/>
          </w:tcPr>
          <w:p w:rsidR="00D444E0" w:rsidRPr="00734946" w:rsidRDefault="00D444E0">
            <w:pPr>
              <w:pStyle w:val="ConsPlusNormal"/>
              <w:rPr>
                <w:rFonts w:ascii="Times New Roman" w:hAnsi="Times New Roman" w:cs="Times New Roman"/>
                <w:sz w:val="24"/>
                <w:szCs w:val="24"/>
              </w:rPr>
            </w:pPr>
            <w:r w:rsidRPr="00734946">
              <w:rPr>
                <w:rFonts w:ascii="Times New Roman" w:hAnsi="Times New Roman" w:cs="Times New Roman"/>
                <w:sz w:val="24"/>
                <w:szCs w:val="24"/>
              </w:rPr>
              <w:t>Общее количество семей, улучшивших жилищные условия</w:t>
            </w:r>
          </w:p>
        </w:tc>
        <w:tc>
          <w:tcPr>
            <w:tcW w:w="460" w:type="pct"/>
          </w:tcPr>
          <w:p w:rsidR="00D444E0" w:rsidRPr="00734946" w:rsidRDefault="00D444E0">
            <w:pPr>
              <w:pStyle w:val="ConsPlusNormal"/>
              <w:rPr>
                <w:rFonts w:ascii="Times New Roman" w:hAnsi="Times New Roman" w:cs="Times New Roman"/>
                <w:sz w:val="24"/>
                <w:szCs w:val="24"/>
              </w:rPr>
            </w:pPr>
            <w:r w:rsidRPr="00734946">
              <w:rPr>
                <w:rFonts w:ascii="Times New Roman" w:hAnsi="Times New Roman" w:cs="Times New Roman"/>
                <w:sz w:val="24"/>
                <w:szCs w:val="24"/>
              </w:rPr>
              <w:t>Единица</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73</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71</w:t>
            </w:r>
          </w:p>
        </w:tc>
        <w:tc>
          <w:tcPr>
            <w:tcW w:w="26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268</w:t>
            </w:r>
          </w:p>
        </w:tc>
        <w:tc>
          <w:tcPr>
            <w:tcW w:w="263"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66</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120</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62</w:t>
            </w:r>
          </w:p>
        </w:tc>
        <w:tc>
          <w:tcPr>
            <w:tcW w:w="245"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58</w:t>
            </w:r>
          </w:p>
        </w:tc>
        <w:tc>
          <w:tcPr>
            <w:tcW w:w="831" w:type="pct"/>
          </w:tcPr>
          <w:p w:rsidR="00D444E0" w:rsidRPr="00734946" w:rsidRDefault="00D444E0">
            <w:pPr>
              <w:pStyle w:val="ConsPlusNormal"/>
              <w:jc w:val="center"/>
              <w:rPr>
                <w:rFonts w:ascii="Times New Roman" w:hAnsi="Times New Roman" w:cs="Times New Roman"/>
                <w:sz w:val="24"/>
                <w:szCs w:val="24"/>
              </w:rPr>
            </w:pPr>
          </w:p>
        </w:tc>
        <w:tc>
          <w:tcPr>
            <w:tcW w:w="1034" w:type="pct"/>
          </w:tcPr>
          <w:p w:rsidR="00D444E0" w:rsidRPr="00734946" w:rsidRDefault="00D444E0">
            <w:pPr>
              <w:pStyle w:val="ConsPlusNormal"/>
              <w:jc w:val="center"/>
              <w:rPr>
                <w:rFonts w:ascii="Times New Roman" w:hAnsi="Times New Roman" w:cs="Times New Roman"/>
                <w:sz w:val="24"/>
                <w:szCs w:val="24"/>
              </w:rPr>
            </w:pPr>
          </w:p>
        </w:tc>
      </w:tr>
      <w:tr w:rsidR="00D444E0" w:rsidRPr="00734946" w:rsidTr="00CB24FD">
        <w:tc>
          <w:tcPr>
            <w:tcW w:w="149"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2</w:t>
            </w:r>
          </w:p>
        </w:tc>
        <w:tc>
          <w:tcPr>
            <w:tcW w:w="788" w:type="pct"/>
          </w:tcPr>
          <w:p w:rsidR="00D444E0" w:rsidRPr="00734946" w:rsidRDefault="00D444E0">
            <w:pPr>
              <w:pStyle w:val="ConsPlusNormal"/>
              <w:rPr>
                <w:rFonts w:ascii="Times New Roman" w:hAnsi="Times New Roman" w:cs="Times New Roman"/>
                <w:sz w:val="24"/>
                <w:szCs w:val="24"/>
              </w:rPr>
            </w:pPr>
            <w:r w:rsidRPr="00734946">
              <w:rPr>
                <w:rFonts w:ascii="Times New Roman" w:hAnsi="Times New Roman" w:cs="Times New Roman"/>
                <w:sz w:val="24"/>
                <w:szCs w:val="24"/>
              </w:rPr>
              <w:t xml:space="preserve">Доля граждан, которые улучшат жилищные условия за счет предоставления жилых помещений и оказания социальной поддержки, в общем количестве отдельных категорий граждан, которые </w:t>
            </w:r>
            <w:r w:rsidRPr="00734946">
              <w:rPr>
                <w:rFonts w:ascii="Times New Roman" w:hAnsi="Times New Roman" w:cs="Times New Roman"/>
                <w:sz w:val="24"/>
                <w:szCs w:val="24"/>
              </w:rPr>
              <w:lastRenderedPageBreak/>
              <w:t>нуждаются в улучшении жилищных условий</w:t>
            </w:r>
          </w:p>
        </w:tc>
        <w:tc>
          <w:tcPr>
            <w:tcW w:w="460" w:type="pct"/>
          </w:tcPr>
          <w:p w:rsidR="00D444E0" w:rsidRPr="00734946" w:rsidRDefault="00D444E0">
            <w:pPr>
              <w:pStyle w:val="ConsPlusNormal"/>
              <w:rPr>
                <w:rFonts w:ascii="Times New Roman" w:hAnsi="Times New Roman" w:cs="Times New Roman"/>
                <w:sz w:val="24"/>
                <w:szCs w:val="24"/>
              </w:rPr>
            </w:pPr>
            <w:r w:rsidRPr="00734946">
              <w:rPr>
                <w:rFonts w:ascii="Times New Roman" w:hAnsi="Times New Roman" w:cs="Times New Roman"/>
                <w:sz w:val="24"/>
                <w:szCs w:val="24"/>
              </w:rPr>
              <w:lastRenderedPageBreak/>
              <w:t>Процент</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20,0</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20,0</w:t>
            </w:r>
          </w:p>
        </w:tc>
        <w:tc>
          <w:tcPr>
            <w:tcW w:w="262" w:type="pct"/>
          </w:tcPr>
          <w:p w:rsidR="00D444E0" w:rsidRPr="00734946" w:rsidRDefault="00D444E0" w:rsidP="0034422C">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77,0</w:t>
            </w:r>
          </w:p>
        </w:tc>
        <w:tc>
          <w:tcPr>
            <w:tcW w:w="263" w:type="pct"/>
          </w:tcPr>
          <w:p w:rsidR="00D444E0" w:rsidRPr="00734946" w:rsidRDefault="00D444E0" w:rsidP="0034422C">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47,1</w:t>
            </w:r>
          </w:p>
        </w:tc>
        <w:tc>
          <w:tcPr>
            <w:tcW w:w="242" w:type="pct"/>
          </w:tcPr>
          <w:p w:rsidR="00D444E0" w:rsidRPr="00734946" w:rsidRDefault="00D444E0" w:rsidP="0034422C">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88,8</w:t>
            </w:r>
          </w:p>
        </w:tc>
        <w:tc>
          <w:tcPr>
            <w:tcW w:w="242" w:type="pct"/>
          </w:tcPr>
          <w:p w:rsidR="00D444E0" w:rsidRPr="00734946" w:rsidRDefault="00D444E0" w:rsidP="0034422C">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88,6</w:t>
            </w:r>
          </w:p>
        </w:tc>
        <w:tc>
          <w:tcPr>
            <w:tcW w:w="245"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100,0</w:t>
            </w:r>
          </w:p>
        </w:tc>
        <w:tc>
          <w:tcPr>
            <w:tcW w:w="831" w:type="pct"/>
          </w:tcPr>
          <w:p w:rsidR="00D444E0" w:rsidRPr="00734946" w:rsidRDefault="00D444E0">
            <w:pPr>
              <w:pStyle w:val="ConsPlusNormal"/>
              <w:jc w:val="center"/>
              <w:rPr>
                <w:rFonts w:ascii="Times New Roman" w:hAnsi="Times New Roman" w:cs="Times New Roman"/>
                <w:sz w:val="24"/>
                <w:szCs w:val="24"/>
              </w:rPr>
            </w:pPr>
          </w:p>
        </w:tc>
        <w:tc>
          <w:tcPr>
            <w:tcW w:w="1034" w:type="pct"/>
          </w:tcPr>
          <w:p w:rsidR="00D444E0" w:rsidRPr="00734946" w:rsidRDefault="00D444E0" w:rsidP="00D444E0">
            <w:pPr>
              <w:pStyle w:val="ConsPlusNormal"/>
              <w:jc w:val="center"/>
              <w:rPr>
                <w:rFonts w:ascii="Times New Roman" w:hAnsi="Times New Roman" w:cs="Times New Roman"/>
                <w:sz w:val="24"/>
                <w:szCs w:val="24"/>
              </w:rPr>
            </w:pPr>
          </w:p>
        </w:tc>
      </w:tr>
      <w:tr w:rsidR="00D444E0" w:rsidRPr="00734946" w:rsidTr="00CB24FD">
        <w:tc>
          <w:tcPr>
            <w:tcW w:w="149"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lastRenderedPageBreak/>
              <w:t>3</w:t>
            </w:r>
          </w:p>
        </w:tc>
        <w:tc>
          <w:tcPr>
            <w:tcW w:w="788" w:type="pct"/>
          </w:tcPr>
          <w:p w:rsidR="00D444E0" w:rsidRPr="00734946" w:rsidRDefault="00D444E0" w:rsidP="00422F83">
            <w:pPr>
              <w:pStyle w:val="ConsPlusNormal"/>
              <w:rPr>
                <w:rFonts w:ascii="Times New Roman" w:hAnsi="Times New Roman" w:cs="Times New Roman"/>
                <w:sz w:val="24"/>
                <w:szCs w:val="24"/>
              </w:rPr>
            </w:pPr>
            <w:r w:rsidRPr="00734946">
              <w:rPr>
                <w:rFonts w:ascii="Times New Roman" w:hAnsi="Times New Roman" w:cs="Times New Roman"/>
                <w:sz w:val="24"/>
                <w:szCs w:val="24"/>
              </w:rPr>
              <w:t xml:space="preserve">Общее количество расселенных аварийных многоквартирных домов и непригодных для проживания домов </w:t>
            </w:r>
          </w:p>
        </w:tc>
        <w:tc>
          <w:tcPr>
            <w:tcW w:w="460" w:type="pct"/>
          </w:tcPr>
          <w:p w:rsidR="00D444E0" w:rsidRPr="00734946" w:rsidRDefault="00D444E0">
            <w:pPr>
              <w:pStyle w:val="ConsPlusNormal"/>
              <w:rPr>
                <w:rFonts w:ascii="Times New Roman" w:hAnsi="Times New Roman" w:cs="Times New Roman"/>
                <w:sz w:val="24"/>
                <w:szCs w:val="24"/>
              </w:rPr>
            </w:pPr>
            <w:r w:rsidRPr="00734946">
              <w:rPr>
                <w:rFonts w:ascii="Times New Roman" w:hAnsi="Times New Roman" w:cs="Times New Roman"/>
                <w:sz w:val="24"/>
                <w:szCs w:val="24"/>
              </w:rPr>
              <w:t>Единица</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w:t>
            </w:r>
          </w:p>
        </w:tc>
        <w:tc>
          <w:tcPr>
            <w:tcW w:w="26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53</w:t>
            </w:r>
          </w:p>
        </w:tc>
        <w:tc>
          <w:tcPr>
            <w:tcW w:w="263"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w:t>
            </w:r>
          </w:p>
        </w:tc>
        <w:tc>
          <w:tcPr>
            <w:tcW w:w="245"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w:t>
            </w:r>
          </w:p>
        </w:tc>
        <w:tc>
          <w:tcPr>
            <w:tcW w:w="831" w:type="pct"/>
          </w:tcPr>
          <w:p w:rsidR="00D444E0" w:rsidRPr="00734946" w:rsidRDefault="00D444E0">
            <w:pPr>
              <w:pStyle w:val="ConsPlusNormal"/>
              <w:jc w:val="center"/>
              <w:rPr>
                <w:rFonts w:ascii="Times New Roman" w:hAnsi="Times New Roman" w:cs="Times New Roman"/>
                <w:sz w:val="24"/>
                <w:szCs w:val="24"/>
              </w:rPr>
            </w:pPr>
          </w:p>
        </w:tc>
        <w:tc>
          <w:tcPr>
            <w:tcW w:w="1034" w:type="pct"/>
          </w:tcPr>
          <w:p w:rsidR="00D444E0" w:rsidRPr="00734946" w:rsidRDefault="00D444E0">
            <w:pPr>
              <w:pStyle w:val="ConsPlusNormal"/>
              <w:jc w:val="center"/>
              <w:rPr>
                <w:rFonts w:ascii="Times New Roman" w:hAnsi="Times New Roman" w:cs="Times New Roman"/>
                <w:sz w:val="24"/>
                <w:szCs w:val="24"/>
              </w:rPr>
            </w:pPr>
          </w:p>
        </w:tc>
      </w:tr>
      <w:tr w:rsidR="00D444E0" w:rsidRPr="00734946" w:rsidTr="00CB24FD">
        <w:tc>
          <w:tcPr>
            <w:tcW w:w="3135" w:type="pct"/>
            <w:gridSpan w:val="10"/>
          </w:tcPr>
          <w:p w:rsidR="00D444E0" w:rsidRPr="00734946" w:rsidRDefault="00FB0297">
            <w:pPr>
              <w:pStyle w:val="ConsPlusNormal"/>
              <w:jc w:val="center"/>
              <w:outlineLvl w:val="3"/>
              <w:rPr>
                <w:rFonts w:ascii="Times New Roman" w:hAnsi="Times New Roman" w:cs="Times New Roman"/>
                <w:sz w:val="24"/>
                <w:szCs w:val="24"/>
              </w:rPr>
            </w:pPr>
            <w:hyperlink w:anchor="P819" w:history="1">
              <w:r w:rsidR="00D444E0" w:rsidRPr="00734946">
                <w:rPr>
                  <w:rFonts w:ascii="Times New Roman" w:hAnsi="Times New Roman" w:cs="Times New Roman"/>
                  <w:sz w:val="24"/>
                  <w:szCs w:val="24"/>
                </w:rPr>
                <w:t>Подпрограмма 1</w:t>
              </w:r>
            </w:hyperlink>
            <w:r w:rsidR="00D444E0" w:rsidRPr="00734946">
              <w:rPr>
                <w:rFonts w:ascii="Times New Roman" w:hAnsi="Times New Roman" w:cs="Times New Roman"/>
                <w:sz w:val="24"/>
                <w:szCs w:val="24"/>
              </w:rPr>
              <w:t>. Жилище</w:t>
            </w:r>
          </w:p>
        </w:tc>
        <w:tc>
          <w:tcPr>
            <w:tcW w:w="831" w:type="pct"/>
          </w:tcPr>
          <w:p w:rsidR="00D444E0" w:rsidRPr="00734946" w:rsidRDefault="00D444E0">
            <w:pPr>
              <w:pStyle w:val="ConsPlusNormal"/>
              <w:jc w:val="center"/>
              <w:outlineLvl w:val="3"/>
            </w:pPr>
          </w:p>
        </w:tc>
        <w:tc>
          <w:tcPr>
            <w:tcW w:w="1034" w:type="pct"/>
          </w:tcPr>
          <w:p w:rsidR="00D444E0" w:rsidRPr="00734946" w:rsidRDefault="00D444E0">
            <w:pPr>
              <w:pStyle w:val="ConsPlusNormal"/>
              <w:jc w:val="center"/>
              <w:outlineLvl w:val="3"/>
            </w:pPr>
          </w:p>
        </w:tc>
      </w:tr>
      <w:tr w:rsidR="00D444E0" w:rsidRPr="00734946" w:rsidTr="00CB24FD">
        <w:tc>
          <w:tcPr>
            <w:tcW w:w="149"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1.1</w:t>
            </w:r>
          </w:p>
        </w:tc>
        <w:tc>
          <w:tcPr>
            <w:tcW w:w="788" w:type="pct"/>
          </w:tcPr>
          <w:p w:rsidR="00D444E0" w:rsidRPr="00734946" w:rsidRDefault="00D444E0">
            <w:pPr>
              <w:pStyle w:val="ConsPlusNormal"/>
              <w:rPr>
                <w:rFonts w:ascii="Times New Roman" w:hAnsi="Times New Roman" w:cs="Times New Roman"/>
                <w:sz w:val="24"/>
                <w:szCs w:val="24"/>
              </w:rPr>
            </w:pPr>
            <w:r w:rsidRPr="00734946">
              <w:rPr>
                <w:rFonts w:ascii="Times New Roman" w:hAnsi="Times New Roman" w:cs="Times New Roman"/>
                <w:sz w:val="24"/>
                <w:szCs w:val="24"/>
              </w:rPr>
              <w:t>Количество обеспечиваемых семей, имеющих право на получение жилья вне очереди</w:t>
            </w:r>
          </w:p>
        </w:tc>
        <w:tc>
          <w:tcPr>
            <w:tcW w:w="460" w:type="pct"/>
          </w:tcPr>
          <w:p w:rsidR="00D444E0" w:rsidRPr="00734946" w:rsidRDefault="00D444E0">
            <w:pPr>
              <w:pStyle w:val="ConsPlusNormal"/>
              <w:rPr>
                <w:rFonts w:ascii="Times New Roman" w:hAnsi="Times New Roman" w:cs="Times New Roman"/>
                <w:sz w:val="24"/>
                <w:szCs w:val="24"/>
              </w:rPr>
            </w:pPr>
            <w:r w:rsidRPr="00734946">
              <w:rPr>
                <w:rFonts w:ascii="Times New Roman" w:hAnsi="Times New Roman" w:cs="Times New Roman"/>
                <w:sz w:val="24"/>
                <w:szCs w:val="24"/>
              </w:rPr>
              <w:t>Единица</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5</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5</w:t>
            </w:r>
          </w:p>
        </w:tc>
        <w:tc>
          <w:tcPr>
            <w:tcW w:w="26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5</w:t>
            </w:r>
          </w:p>
        </w:tc>
        <w:tc>
          <w:tcPr>
            <w:tcW w:w="263"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5</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5</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5</w:t>
            </w:r>
          </w:p>
        </w:tc>
        <w:tc>
          <w:tcPr>
            <w:tcW w:w="245"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5</w:t>
            </w:r>
          </w:p>
        </w:tc>
        <w:tc>
          <w:tcPr>
            <w:tcW w:w="831" w:type="pct"/>
          </w:tcPr>
          <w:p w:rsidR="00D444E0" w:rsidRPr="00734946" w:rsidRDefault="00D444E0">
            <w:pPr>
              <w:pStyle w:val="ConsPlusNormal"/>
              <w:jc w:val="center"/>
              <w:rPr>
                <w:rFonts w:ascii="Times New Roman" w:hAnsi="Times New Roman" w:cs="Times New Roman"/>
                <w:sz w:val="24"/>
                <w:szCs w:val="24"/>
              </w:rPr>
            </w:pPr>
          </w:p>
        </w:tc>
        <w:tc>
          <w:tcPr>
            <w:tcW w:w="1034" w:type="pct"/>
          </w:tcPr>
          <w:p w:rsidR="00D444E0" w:rsidRPr="00734946" w:rsidRDefault="00D444E0">
            <w:pPr>
              <w:pStyle w:val="ConsPlusNormal"/>
              <w:jc w:val="center"/>
              <w:rPr>
                <w:rFonts w:ascii="Times New Roman" w:hAnsi="Times New Roman" w:cs="Times New Roman"/>
                <w:sz w:val="24"/>
                <w:szCs w:val="24"/>
              </w:rPr>
            </w:pPr>
          </w:p>
        </w:tc>
      </w:tr>
      <w:tr w:rsidR="00D444E0" w:rsidRPr="00734946" w:rsidTr="00CB24FD">
        <w:tc>
          <w:tcPr>
            <w:tcW w:w="149"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1.2</w:t>
            </w:r>
          </w:p>
        </w:tc>
        <w:tc>
          <w:tcPr>
            <w:tcW w:w="788" w:type="pct"/>
          </w:tcPr>
          <w:p w:rsidR="00D444E0" w:rsidRPr="00734946" w:rsidRDefault="00D444E0">
            <w:pPr>
              <w:pStyle w:val="ConsPlusNormal"/>
              <w:rPr>
                <w:rFonts w:ascii="Times New Roman" w:hAnsi="Times New Roman" w:cs="Times New Roman"/>
                <w:sz w:val="24"/>
                <w:szCs w:val="24"/>
              </w:rPr>
            </w:pPr>
            <w:r w:rsidRPr="00734946">
              <w:rPr>
                <w:rFonts w:ascii="Times New Roman" w:hAnsi="Times New Roman" w:cs="Times New Roman"/>
                <w:sz w:val="24"/>
                <w:szCs w:val="24"/>
              </w:rPr>
              <w:t>Количество семей, улучшивших жилищные условия путем получения социальной поддержки</w:t>
            </w:r>
          </w:p>
        </w:tc>
        <w:tc>
          <w:tcPr>
            <w:tcW w:w="460" w:type="pct"/>
          </w:tcPr>
          <w:p w:rsidR="00D444E0" w:rsidRPr="00734946" w:rsidRDefault="00D444E0">
            <w:pPr>
              <w:pStyle w:val="ConsPlusNormal"/>
              <w:rPr>
                <w:rFonts w:ascii="Times New Roman" w:hAnsi="Times New Roman" w:cs="Times New Roman"/>
                <w:sz w:val="24"/>
                <w:szCs w:val="24"/>
              </w:rPr>
            </w:pPr>
            <w:r w:rsidRPr="00734946">
              <w:rPr>
                <w:rFonts w:ascii="Times New Roman" w:hAnsi="Times New Roman" w:cs="Times New Roman"/>
                <w:sz w:val="24"/>
                <w:szCs w:val="24"/>
              </w:rPr>
              <w:t>Единица</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66</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64</w:t>
            </w:r>
          </w:p>
        </w:tc>
        <w:tc>
          <w:tcPr>
            <w:tcW w:w="26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64</w:t>
            </w:r>
          </w:p>
        </w:tc>
        <w:tc>
          <w:tcPr>
            <w:tcW w:w="263"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60</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60</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55</w:t>
            </w:r>
          </w:p>
        </w:tc>
        <w:tc>
          <w:tcPr>
            <w:tcW w:w="245"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50</w:t>
            </w:r>
          </w:p>
        </w:tc>
        <w:tc>
          <w:tcPr>
            <w:tcW w:w="831" w:type="pct"/>
          </w:tcPr>
          <w:p w:rsidR="00D444E0" w:rsidRPr="00734946" w:rsidRDefault="00D444E0">
            <w:pPr>
              <w:pStyle w:val="ConsPlusNormal"/>
              <w:jc w:val="center"/>
              <w:rPr>
                <w:rFonts w:ascii="Times New Roman" w:hAnsi="Times New Roman" w:cs="Times New Roman"/>
                <w:sz w:val="24"/>
                <w:szCs w:val="24"/>
              </w:rPr>
            </w:pPr>
          </w:p>
        </w:tc>
        <w:tc>
          <w:tcPr>
            <w:tcW w:w="1034" w:type="pct"/>
          </w:tcPr>
          <w:p w:rsidR="00D444E0" w:rsidRPr="00734946" w:rsidRDefault="00D444E0">
            <w:pPr>
              <w:pStyle w:val="ConsPlusNormal"/>
              <w:jc w:val="center"/>
              <w:rPr>
                <w:rFonts w:ascii="Times New Roman" w:hAnsi="Times New Roman" w:cs="Times New Roman"/>
                <w:sz w:val="24"/>
                <w:szCs w:val="24"/>
              </w:rPr>
            </w:pPr>
          </w:p>
        </w:tc>
      </w:tr>
      <w:tr w:rsidR="00D444E0" w:rsidRPr="00734946" w:rsidTr="00CB24FD">
        <w:tc>
          <w:tcPr>
            <w:tcW w:w="3135" w:type="pct"/>
            <w:gridSpan w:val="10"/>
          </w:tcPr>
          <w:p w:rsidR="00D444E0" w:rsidRPr="00734946" w:rsidRDefault="00FB0297" w:rsidP="00AB3FDD">
            <w:pPr>
              <w:pStyle w:val="ConsPlusNormal"/>
              <w:jc w:val="center"/>
              <w:outlineLvl w:val="3"/>
              <w:rPr>
                <w:rFonts w:ascii="Times New Roman" w:hAnsi="Times New Roman" w:cs="Times New Roman"/>
                <w:sz w:val="24"/>
                <w:szCs w:val="24"/>
              </w:rPr>
            </w:pPr>
            <w:hyperlink w:anchor="P1243" w:history="1">
              <w:r w:rsidR="00D444E0" w:rsidRPr="00734946">
                <w:rPr>
                  <w:rFonts w:ascii="Times New Roman" w:hAnsi="Times New Roman" w:cs="Times New Roman"/>
                  <w:sz w:val="24"/>
                  <w:szCs w:val="24"/>
                </w:rPr>
                <w:t>Подпрограмма 2</w:t>
              </w:r>
            </w:hyperlink>
            <w:r w:rsidR="00D444E0" w:rsidRPr="00734946">
              <w:rPr>
                <w:rFonts w:ascii="Times New Roman" w:hAnsi="Times New Roman" w:cs="Times New Roman"/>
                <w:sz w:val="24"/>
                <w:szCs w:val="24"/>
              </w:rPr>
              <w:t>. Переселение граждан из аварийного и непригодного для проживания жилищного фонда</w:t>
            </w:r>
          </w:p>
        </w:tc>
        <w:tc>
          <w:tcPr>
            <w:tcW w:w="831" w:type="pct"/>
          </w:tcPr>
          <w:p w:rsidR="00D444E0" w:rsidRPr="00734946" w:rsidRDefault="00D444E0" w:rsidP="00AB3FDD">
            <w:pPr>
              <w:pStyle w:val="ConsPlusNormal"/>
              <w:jc w:val="center"/>
              <w:outlineLvl w:val="3"/>
            </w:pPr>
          </w:p>
        </w:tc>
        <w:tc>
          <w:tcPr>
            <w:tcW w:w="1034" w:type="pct"/>
          </w:tcPr>
          <w:p w:rsidR="00D444E0" w:rsidRPr="00734946" w:rsidRDefault="00D444E0" w:rsidP="00AB3FDD">
            <w:pPr>
              <w:pStyle w:val="ConsPlusNormal"/>
              <w:jc w:val="center"/>
              <w:outlineLvl w:val="3"/>
            </w:pPr>
          </w:p>
        </w:tc>
      </w:tr>
      <w:tr w:rsidR="00D444E0" w:rsidRPr="00734946" w:rsidTr="00CB24FD">
        <w:tc>
          <w:tcPr>
            <w:tcW w:w="149"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2.1</w:t>
            </w:r>
          </w:p>
        </w:tc>
        <w:tc>
          <w:tcPr>
            <w:tcW w:w="788" w:type="pct"/>
          </w:tcPr>
          <w:p w:rsidR="00D444E0" w:rsidRPr="00734946" w:rsidRDefault="00D444E0" w:rsidP="00422F83">
            <w:pPr>
              <w:pStyle w:val="ConsPlusNormal"/>
              <w:rPr>
                <w:rFonts w:ascii="Times New Roman" w:hAnsi="Times New Roman" w:cs="Times New Roman"/>
                <w:sz w:val="24"/>
                <w:szCs w:val="24"/>
              </w:rPr>
            </w:pPr>
            <w:r w:rsidRPr="00734946">
              <w:rPr>
                <w:rFonts w:ascii="Times New Roman" w:hAnsi="Times New Roman" w:cs="Times New Roman"/>
                <w:sz w:val="24"/>
                <w:szCs w:val="24"/>
              </w:rPr>
              <w:t xml:space="preserve">Количество расселенных аварийных многоквартирных домов </w:t>
            </w:r>
          </w:p>
        </w:tc>
        <w:tc>
          <w:tcPr>
            <w:tcW w:w="460" w:type="pct"/>
          </w:tcPr>
          <w:p w:rsidR="00D444E0" w:rsidRPr="00734946" w:rsidRDefault="00D444E0">
            <w:pPr>
              <w:pStyle w:val="ConsPlusNormal"/>
              <w:rPr>
                <w:rFonts w:ascii="Times New Roman" w:hAnsi="Times New Roman" w:cs="Times New Roman"/>
                <w:sz w:val="24"/>
                <w:szCs w:val="24"/>
              </w:rPr>
            </w:pPr>
            <w:r w:rsidRPr="00734946">
              <w:rPr>
                <w:rFonts w:ascii="Times New Roman" w:hAnsi="Times New Roman" w:cs="Times New Roman"/>
                <w:sz w:val="24"/>
                <w:szCs w:val="24"/>
              </w:rPr>
              <w:t>Единица</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0</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0</w:t>
            </w:r>
          </w:p>
        </w:tc>
        <w:tc>
          <w:tcPr>
            <w:tcW w:w="26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52</w:t>
            </w:r>
          </w:p>
        </w:tc>
        <w:tc>
          <w:tcPr>
            <w:tcW w:w="263"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0</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0</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0</w:t>
            </w:r>
          </w:p>
        </w:tc>
        <w:tc>
          <w:tcPr>
            <w:tcW w:w="245"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0</w:t>
            </w:r>
          </w:p>
        </w:tc>
        <w:tc>
          <w:tcPr>
            <w:tcW w:w="831" w:type="pct"/>
          </w:tcPr>
          <w:p w:rsidR="00D444E0" w:rsidRPr="00734946" w:rsidRDefault="00D444E0">
            <w:pPr>
              <w:pStyle w:val="ConsPlusNormal"/>
              <w:jc w:val="center"/>
              <w:rPr>
                <w:rFonts w:ascii="Times New Roman" w:hAnsi="Times New Roman" w:cs="Times New Roman"/>
                <w:sz w:val="24"/>
                <w:szCs w:val="24"/>
              </w:rPr>
            </w:pPr>
          </w:p>
        </w:tc>
        <w:tc>
          <w:tcPr>
            <w:tcW w:w="1034" w:type="pct"/>
          </w:tcPr>
          <w:p w:rsidR="00D444E0" w:rsidRPr="00734946" w:rsidRDefault="00D444E0">
            <w:pPr>
              <w:pStyle w:val="ConsPlusNormal"/>
              <w:jc w:val="center"/>
              <w:rPr>
                <w:rFonts w:ascii="Times New Roman" w:hAnsi="Times New Roman" w:cs="Times New Roman"/>
                <w:sz w:val="24"/>
                <w:szCs w:val="24"/>
              </w:rPr>
            </w:pPr>
          </w:p>
        </w:tc>
      </w:tr>
      <w:tr w:rsidR="00D444E0" w:rsidRPr="00734946" w:rsidTr="00CB24FD">
        <w:tc>
          <w:tcPr>
            <w:tcW w:w="149" w:type="pct"/>
          </w:tcPr>
          <w:p w:rsidR="00D444E0" w:rsidRPr="00734946" w:rsidRDefault="00D444E0" w:rsidP="00422F83">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lastRenderedPageBreak/>
              <w:t>2.2</w:t>
            </w:r>
          </w:p>
        </w:tc>
        <w:tc>
          <w:tcPr>
            <w:tcW w:w="788" w:type="pct"/>
          </w:tcPr>
          <w:p w:rsidR="00D444E0" w:rsidRPr="00734946" w:rsidRDefault="00D444E0" w:rsidP="0088183C">
            <w:pPr>
              <w:pStyle w:val="ConsPlusNormal"/>
              <w:rPr>
                <w:rFonts w:ascii="Times New Roman" w:hAnsi="Times New Roman" w:cs="Times New Roman"/>
                <w:sz w:val="24"/>
                <w:szCs w:val="24"/>
              </w:rPr>
            </w:pPr>
            <w:r w:rsidRPr="00734946">
              <w:rPr>
                <w:rFonts w:ascii="Times New Roman" w:hAnsi="Times New Roman" w:cs="Times New Roman"/>
                <w:sz w:val="24"/>
                <w:szCs w:val="24"/>
              </w:rPr>
              <w:t xml:space="preserve">Количество семей, расселенных из аварийного жилищного фонда </w:t>
            </w:r>
          </w:p>
        </w:tc>
        <w:tc>
          <w:tcPr>
            <w:tcW w:w="460" w:type="pct"/>
          </w:tcPr>
          <w:p w:rsidR="00D444E0" w:rsidRPr="00734946" w:rsidRDefault="00D444E0" w:rsidP="0088183C">
            <w:pPr>
              <w:pStyle w:val="ConsPlusNormal"/>
              <w:rPr>
                <w:rFonts w:ascii="Times New Roman" w:hAnsi="Times New Roman" w:cs="Times New Roman"/>
                <w:sz w:val="24"/>
                <w:szCs w:val="24"/>
              </w:rPr>
            </w:pPr>
            <w:r w:rsidRPr="00734946">
              <w:rPr>
                <w:rFonts w:ascii="Times New Roman" w:hAnsi="Times New Roman" w:cs="Times New Roman"/>
                <w:sz w:val="24"/>
                <w:szCs w:val="24"/>
              </w:rPr>
              <w:t>Единица</w:t>
            </w:r>
          </w:p>
        </w:tc>
        <w:tc>
          <w:tcPr>
            <w:tcW w:w="242" w:type="pct"/>
          </w:tcPr>
          <w:p w:rsidR="00D444E0" w:rsidRPr="00734946" w:rsidRDefault="00D444E0" w:rsidP="0088183C">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0</w:t>
            </w:r>
          </w:p>
        </w:tc>
        <w:tc>
          <w:tcPr>
            <w:tcW w:w="242" w:type="pct"/>
          </w:tcPr>
          <w:p w:rsidR="00D444E0" w:rsidRPr="00734946" w:rsidRDefault="00D444E0" w:rsidP="0088183C">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0</w:t>
            </w:r>
          </w:p>
        </w:tc>
        <w:tc>
          <w:tcPr>
            <w:tcW w:w="262" w:type="pct"/>
          </w:tcPr>
          <w:p w:rsidR="00D444E0" w:rsidRPr="00734946" w:rsidRDefault="00D444E0" w:rsidP="0088183C">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198</w:t>
            </w:r>
          </w:p>
        </w:tc>
        <w:tc>
          <w:tcPr>
            <w:tcW w:w="263" w:type="pct"/>
          </w:tcPr>
          <w:p w:rsidR="00D444E0" w:rsidRPr="00734946" w:rsidRDefault="00D444E0" w:rsidP="0088183C">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0</w:t>
            </w:r>
          </w:p>
        </w:tc>
        <w:tc>
          <w:tcPr>
            <w:tcW w:w="242" w:type="pct"/>
          </w:tcPr>
          <w:p w:rsidR="00D444E0" w:rsidRPr="00734946" w:rsidRDefault="00D444E0" w:rsidP="0088183C">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0</w:t>
            </w:r>
          </w:p>
        </w:tc>
        <w:tc>
          <w:tcPr>
            <w:tcW w:w="242" w:type="pct"/>
          </w:tcPr>
          <w:p w:rsidR="00D444E0" w:rsidRPr="00734946" w:rsidRDefault="00D444E0" w:rsidP="0088183C">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0</w:t>
            </w:r>
          </w:p>
        </w:tc>
        <w:tc>
          <w:tcPr>
            <w:tcW w:w="245" w:type="pct"/>
          </w:tcPr>
          <w:p w:rsidR="00D444E0" w:rsidRPr="00734946" w:rsidRDefault="00D444E0" w:rsidP="0088183C">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0</w:t>
            </w:r>
          </w:p>
        </w:tc>
        <w:tc>
          <w:tcPr>
            <w:tcW w:w="831" w:type="pct"/>
          </w:tcPr>
          <w:p w:rsidR="00D444E0" w:rsidRPr="00734946" w:rsidRDefault="00D444E0" w:rsidP="0088183C">
            <w:pPr>
              <w:pStyle w:val="ConsPlusNormal"/>
              <w:jc w:val="center"/>
              <w:rPr>
                <w:rFonts w:ascii="Times New Roman" w:hAnsi="Times New Roman" w:cs="Times New Roman"/>
                <w:sz w:val="24"/>
                <w:szCs w:val="24"/>
              </w:rPr>
            </w:pPr>
          </w:p>
        </w:tc>
        <w:tc>
          <w:tcPr>
            <w:tcW w:w="1034" w:type="pct"/>
          </w:tcPr>
          <w:p w:rsidR="00D444E0" w:rsidRPr="00734946" w:rsidRDefault="00D444E0" w:rsidP="0088183C">
            <w:pPr>
              <w:pStyle w:val="ConsPlusNormal"/>
              <w:jc w:val="center"/>
              <w:rPr>
                <w:rFonts w:ascii="Times New Roman" w:hAnsi="Times New Roman" w:cs="Times New Roman"/>
                <w:sz w:val="24"/>
                <w:szCs w:val="24"/>
              </w:rPr>
            </w:pPr>
          </w:p>
        </w:tc>
      </w:tr>
      <w:tr w:rsidR="00D444E0" w:rsidRPr="00734946" w:rsidTr="00CB24FD">
        <w:tc>
          <w:tcPr>
            <w:tcW w:w="149" w:type="pct"/>
          </w:tcPr>
          <w:p w:rsidR="00D444E0" w:rsidRPr="00734946" w:rsidRDefault="00D444E0" w:rsidP="00422F83">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2.3</w:t>
            </w:r>
          </w:p>
        </w:tc>
        <w:tc>
          <w:tcPr>
            <w:tcW w:w="788" w:type="pct"/>
          </w:tcPr>
          <w:p w:rsidR="00D444E0" w:rsidRPr="00734946" w:rsidRDefault="00D444E0" w:rsidP="00422F83">
            <w:pPr>
              <w:pStyle w:val="ConsPlusNormal"/>
              <w:rPr>
                <w:rFonts w:ascii="Times New Roman" w:hAnsi="Times New Roman" w:cs="Times New Roman"/>
                <w:sz w:val="24"/>
                <w:szCs w:val="24"/>
              </w:rPr>
            </w:pPr>
            <w:r w:rsidRPr="00734946">
              <w:rPr>
                <w:rFonts w:ascii="Times New Roman" w:hAnsi="Times New Roman" w:cs="Times New Roman"/>
                <w:sz w:val="24"/>
                <w:szCs w:val="24"/>
              </w:rPr>
              <w:t xml:space="preserve">Площадь расселенного аварийного жилищного фонда </w:t>
            </w:r>
          </w:p>
        </w:tc>
        <w:tc>
          <w:tcPr>
            <w:tcW w:w="460" w:type="pct"/>
          </w:tcPr>
          <w:p w:rsidR="00D444E0" w:rsidRPr="00734946" w:rsidRDefault="00D444E0">
            <w:pPr>
              <w:pStyle w:val="ConsPlusNormal"/>
              <w:rPr>
                <w:rFonts w:ascii="Times New Roman" w:hAnsi="Times New Roman" w:cs="Times New Roman"/>
                <w:sz w:val="24"/>
                <w:szCs w:val="24"/>
              </w:rPr>
            </w:pPr>
            <w:r w:rsidRPr="00734946">
              <w:rPr>
                <w:rFonts w:ascii="Times New Roman" w:hAnsi="Times New Roman" w:cs="Times New Roman"/>
                <w:sz w:val="24"/>
                <w:szCs w:val="24"/>
              </w:rPr>
              <w:t>Квадратный метр</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0,0</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0,0</w:t>
            </w:r>
          </w:p>
        </w:tc>
        <w:tc>
          <w:tcPr>
            <w:tcW w:w="262" w:type="pct"/>
          </w:tcPr>
          <w:p w:rsidR="00D444E0" w:rsidRPr="00734946" w:rsidRDefault="00D444E0" w:rsidP="00121CED">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7362,9</w:t>
            </w:r>
          </w:p>
        </w:tc>
        <w:tc>
          <w:tcPr>
            <w:tcW w:w="263"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0,0</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0,0</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0,0</w:t>
            </w:r>
          </w:p>
        </w:tc>
        <w:tc>
          <w:tcPr>
            <w:tcW w:w="245"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0,0</w:t>
            </w:r>
          </w:p>
        </w:tc>
        <w:tc>
          <w:tcPr>
            <w:tcW w:w="831" w:type="pct"/>
          </w:tcPr>
          <w:p w:rsidR="00D444E0" w:rsidRPr="00734946" w:rsidRDefault="00D444E0">
            <w:pPr>
              <w:pStyle w:val="ConsPlusNormal"/>
              <w:jc w:val="center"/>
              <w:rPr>
                <w:rFonts w:ascii="Times New Roman" w:hAnsi="Times New Roman" w:cs="Times New Roman"/>
                <w:sz w:val="24"/>
                <w:szCs w:val="24"/>
              </w:rPr>
            </w:pPr>
          </w:p>
        </w:tc>
        <w:tc>
          <w:tcPr>
            <w:tcW w:w="1034" w:type="pct"/>
          </w:tcPr>
          <w:p w:rsidR="00D444E0" w:rsidRPr="00734946" w:rsidRDefault="00D444E0">
            <w:pPr>
              <w:pStyle w:val="ConsPlusNormal"/>
              <w:jc w:val="center"/>
              <w:rPr>
                <w:rFonts w:ascii="Times New Roman" w:hAnsi="Times New Roman" w:cs="Times New Roman"/>
                <w:sz w:val="24"/>
                <w:szCs w:val="24"/>
              </w:rPr>
            </w:pPr>
          </w:p>
        </w:tc>
      </w:tr>
      <w:tr w:rsidR="00D444E0" w:rsidRPr="00734946" w:rsidTr="00CB24FD">
        <w:tc>
          <w:tcPr>
            <w:tcW w:w="149" w:type="pct"/>
          </w:tcPr>
          <w:p w:rsidR="00D444E0" w:rsidRPr="00734946" w:rsidRDefault="00D444E0" w:rsidP="00422F83">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2.4</w:t>
            </w:r>
          </w:p>
        </w:tc>
        <w:tc>
          <w:tcPr>
            <w:tcW w:w="788" w:type="pct"/>
          </w:tcPr>
          <w:p w:rsidR="00D444E0" w:rsidRPr="00734946" w:rsidRDefault="00D444E0" w:rsidP="007E66CE">
            <w:pPr>
              <w:pStyle w:val="ConsPlusNormal"/>
              <w:jc w:val="both"/>
              <w:rPr>
                <w:rFonts w:ascii="Times New Roman" w:hAnsi="Times New Roman" w:cs="Times New Roman"/>
                <w:sz w:val="24"/>
                <w:szCs w:val="24"/>
              </w:rPr>
            </w:pPr>
            <w:r w:rsidRPr="00734946">
              <w:rPr>
                <w:rFonts w:ascii="Times New Roman" w:hAnsi="Times New Roman" w:cs="Times New Roman"/>
                <w:sz w:val="24"/>
                <w:szCs w:val="24"/>
              </w:rPr>
              <w:t>Количество расселенных домов, признанных непригодными для проживания</w:t>
            </w:r>
          </w:p>
        </w:tc>
        <w:tc>
          <w:tcPr>
            <w:tcW w:w="460" w:type="pct"/>
          </w:tcPr>
          <w:p w:rsidR="00D444E0" w:rsidRPr="00734946" w:rsidRDefault="00D444E0" w:rsidP="007E66CE">
            <w:pPr>
              <w:pStyle w:val="ConsPlusNormal"/>
              <w:rPr>
                <w:rFonts w:ascii="Times New Roman" w:hAnsi="Times New Roman" w:cs="Times New Roman"/>
                <w:sz w:val="24"/>
                <w:szCs w:val="24"/>
              </w:rPr>
            </w:pPr>
            <w:r w:rsidRPr="00734946">
              <w:rPr>
                <w:rFonts w:ascii="Times New Roman" w:hAnsi="Times New Roman" w:cs="Times New Roman"/>
                <w:sz w:val="24"/>
                <w:szCs w:val="24"/>
              </w:rPr>
              <w:t>Единица</w:t>
            </w:r>
          </w:p>
        </w:tc>
        <w:tc>
          <w:tcPr>
            <w:tcW w:w="242" w:type="pct"/>
          </w:tcPr>
          <w:p w:rsidR="00D444E0" w:rsidRPr="00734946" w:rsidRDefault="00D444E0" w:rsidP="007E66CE">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w:t>
            </w:r>
          </w:p>
        </w:tc>
        <w:tc>
          <w:tcPr>
            <w:tcW w:w="242" w:type="pct"/>
          </w:tcPr>
          <w:p w:rsidR="00D444E0" w:rsidRPr="00734946" w:rsidRDefault="00D444E0" w:rsidP="007E66CE">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w:t>
            </w:r>
          </w:p>
        </w:tc>
        <w:tc>
          <w:tcPr>
            <w:tcW w:w="262" w:type="pct"/>
          </w:tcPr>
          <w:p w:rsidR="00D444E0" w:rsidRPr="00734946" w:rsidRDefault="00D444E0" w:rsidP="007E66CE">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w:t>
            </w:r>
          </w:p>
        </w:tc>
        <w:tc>
          <w:tcPr>
            <w:tcW w:w="263" w:type="pct"/>
          </w:tcPr>
          <w:p w:rsidR="00D444E0" w:rsidRPr="00734946" w:rsidRDefault="00D444E0" w:rsidP="007E66CE">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w:t>
            </w:r>
          </w:p>
        </w:tc>
        <w:tc>
          <w:tcPr>
            <w:tcW w:w="242" w:type="pct"/>
          </w:tcPr>
          <w:p w:rsidR="00D444E0" w:rsidRPr="00734946" w:rsidRDefault="00D444E0" w:rsidP="007E66CE">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w:t>
            </w:r>
          </w:p>
        </w:tc>
        <w:tc>
          <w:tcPr>
            <w:tcW w:w="242" w:type="pct"/>
          </w:tcPr>
          <w:p w:rsidR="00D444E0" w:rsidRPr="00734946" w:rsidRDefault="00D444E0" w:rsidP="007E66CE">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w:t>
            </w:r>
          </w:p>
        </w:tc>
        <w:tc>
          <w:tcPr>
            <w:tcW w:w="245" w:type="pct"/>
          </w:tcPr>
          <w:p w:rsidR="00D444E0" w:rsidRPr="00734946" w:rsidRDefault="00D444E0" w:rsidP="007E66CE">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w:t>
            </w:r>
          </w:p>
        </w:tc>
        <w:tc>
          <w:tcPr>
            <w:tcW w:w="831" w:type="pct"/>
          </w:tcPr>
          <w:p w:rsidR="00D444E0" w:rsidRPr="00734946" w:rsidRDefault="00D444E0" w:rsidP="007E66CE">
            <w:pPr>
              <w:pStyle w:val="ConsPlusNormal"/>
              <w:jc w:val="center"/>
              <w:rPr>
                <w:rFonts w:ascii="Times New Roman" w:hAnsi="Times New Roman" w:cs="Times New Roman"/>
                <w:sz w:val="24"/>
                <w:szCs w:val="24"/>
              </w:rPr>
            </w:pPr>
          </w:p>
        </w:tc>
        <w:tc>
          <w:tcPr>
            <w:tcW w:w="1034" w:type="pct"/>
          </w:tcPr>
          <w:p w:rsidR="00D444E0" w:rsidRPr="00734946" w:rsidRDefault="00D444E0" w:rsidP="007E66CE">
            <w:pPr>
              <w:pStyle w:val="ConsPlusNormal"/>
              <w:jc w:val="center"/>
              <w:rPr>
                <w:rFonts w:ascii="Times New Roman" w:hAnsi="Times New Roman" w:cs="Times New Roman"/>
                <w:sz w:val="24"/>
                <w:szCs w:val="24"/>
              </w:rPr>
            </w:pPr>
          </w:p>
        </w:tc>
      </w:tr>
      <w:tr w:rsidR="00D444E0" w:rsidRPr="00734946" w:rsidTr="00CB24FD">
        <w:tc>
          <w:tcPr>
            <w:tcW w:w="149" w:type="pct"/>
          </w:tcPr>
          <w:p w:rsidR="00D444E0" w:rsidRPr="00734946" w:rsidRDefault="00D444E0" w:rsidP="00422F83">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2.5</w:t>
            </w:r>
          </w:p>
        </w:tc>
        <w:tc>
          <w:tcPr>
            <w:tcW w:w="788" w:type="pct"/>
          </w:tcPr>
          <w:p w:rsidR="00D444E0" w:rsidRPr="00734946" w:rsidRDefault="00D444E0" w:rsidP="007E66CE">
            <w:pPr>
              <w:pStyle w:val="ConsPlusNormal"/>
              <w:rPr>
                <w:rFonts w:ascii="Times New Roman" w:hAnsi="Times New Roman" w:cs="Times New Roman"/>
                <w:sz w:val="24"/>
                <w:szCs w:val="24"/>
              </w:rPr>
            </w:pPr>
            <w:r w:rsidRPr="00734946">
              <w:rPr>
                <w:rFonts w:ascii="Times New Roman" w:hAnsi="Times New Roman" w:cs="Times New Roman"/>
                <w:sz w:val="24"/>
                <w:szCs w:val="24"/>
              </w:rPr>
              <w:t>Количество семей, расселенных из домов, признанных непригодными для проживания</w:t>
            </w:r>
          </w:p>
        </w:tc>
        <w:tc>
          <w:tcPr>
            <w:tcW w:w="460" w:type="pct"/>
          </w:tcPr>
          <w:p w:rsidR="00D444E0" w:rsidRPr="00734946" w:rsidRDefault="00D444E0" w:rsidP="007E66CE">
            <w:pPr>
              <w:pStyle w:val="ConsPlusNormal"/>
              <w:rPr>
                <w:rFonts w:ascii="Times New Roman" w:hAnsi="Times New Roman" w:cs="Times New Roman"/>
                <w:sz w:val="24"/>
                <w:szCs w:val="24"/>
              </w:rPr>
            </w:pPr>
            <w:r w:rsidRPr="00734946">
              <w:rPr>
                <w:rFonts w:ascii="Times New Roman" w:hAnsi="Times New Roman" w:cs="Times New Roman"/>
                <w:sz w:val="24"/>
                <w:szCs w:val="24"/>
              </w:rPr>
              <w:t>Единица</w:t>
            </w:r>
          </w:p>
        </w:tc>
        <w:tc>
          <w:tcPr>
            <w:tcW w:w="242" w:type="pct"/>
          </w:tcPr>
          <w:p w:rsidR="00D444E0" w:rsidRPr="00734946" w:rsidRDefault="00D444E0" w:rsidP="007E66CE">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2</w:t>
            </w:r>
          </w:p>
        </w:tc>
        <w:tc>
          <w:tcPr>
            <w:tcW w:w="242" w:type="pct"/>
          </w:tcPr>
          <w:p w:rsidR="00D444E0" w:rsidRPr="00734946" w:rsidRDefault="00D444E0" w:rsidP="007E66CE">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2</w:t>
            </w:r>
          </w:p>
        </w:tc>
        <w:tc>
          <w:tcPr>
            <w:tcW w:w="262" w:type="pct"/>
          </w:tcPr>
          <w:p w:rsidR="00D444E0" w:rsidRPr="00734946" w:rsidRDefault="00D444E0" w:rsidP="007E66CE">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w:t>
            </w:r>
          </w:p>
        </w:tc>
        <w:tc>
          <w:tcPr>
            <w:tcW w:w="263" w:type="pct"/>
          </w:tcPr>
          <w:p w:rsidR="00D444E0" w:rsidRPr="00734946" w:rsidRDefault="00D444E0" w:rsidP="007E66CE">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w:t>
            </w:r>
          </w:p>
        </w:tc>
        <w:tc>
          <w:tcPr>
            <w:tcW w:w="242" w:type="pct"/>
          </w:tcPr>
          <w:p w:rsidR="00D444E0" w:rsidRPr="00734946" w:rsidRDefault="00D444E0" w:rsidP="007E66CE">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54</w:t>
            </w:r>
          </w:p>
        </w:tc>
        <w:tc>
          <w:tcPr>
            <w:tcW w:w="242" w:type="pct"/>
          </w:tcPr>
          <w:p w:rsidR="00D444E0" w:rsidRPr="00734946" w:rsidRDefault="00D444E0" w:rsidP="007E66CE">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2</w:t>
            </w:r>
          </w:p>
        </w:tc>
        <w:tc>
          <w:tcPr>
            <w:tcW w:w="245" w:type="pct"/>
          </w:tcPr>
          <w:p w:rsidR="00D444E0" w:rsidRPr="00734946" w:rsidRDefault="00D444E0" w:rsidP="007E66CE">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3</w:t>
            </w:r>
          </w:p>
        </w:tc>
        <w:tc>
          <w:tcPr>
            <w:tcW w:w="831" w:type="pct"/>
          </w:tcPr>
          <w:p w:rsidR="00D444E0" w:rsidRPr="00734946" w:rsidRDefault="00D444E0" w:rsidP="007E66CE">
            <w:pPr>
              <w:pStyle w:val="ConsPlusNormal"/>
              <w:jc w:val="center"/>
              <w:rPr>
                <w:rFonts w:ascii="Times New Roman" w:hAnsi="Times New Roman" w:cs="Times New Roman"/>
                <w:sz w:val="24"/>
                <w:szCs w:val="24"/>
              </w:rPr>
            </w:pPr>
          </w:p>
        </w:tc>
        <w:tc>
          <w:tcPr>
            <w:tcW w:w="1034" w:type="pct"/>
          </w:tcPr>
          <w:p w:rsidR="00D444E0" w:rsidRPr="00734946" w:rsidRDefault="00D444E0" w:rsidP="007E66CE">
            <w:pPr>
              <w:pStyle w:val="ConsPlusNormal"/>
              <w:jc w:val="center"/>
              <w:rPr>
                <w:rFonts w:ascii="Times New Roman" w:hAnsi="Times New Roman" w:cs="Times New Roman"/>
                <w:sz w:val="24"/>
                <w:szCs w:val="24"/>
              </w:rPr>
            </w:pPr>
          </w:p>
        </w:tc>
      </w:tr>
      <w:tr w:rsidR="00D444E0" w:rsidRPr="00734946" w:rsidTr="00CB24FD">
        <w:tc>
          <w:tcPr>
            <w:tcW w:w="149" w:type="pct"/>
          </w:tcPr>
          <w:p w:rsidR="00D444E0" w:rsidRPr="00734946" w:rsidRDefault="00D444E0" w:rsidP="00422F83">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2.6</w:t>
            </w:r>
          </w:p>
        </w:tc>
        <w:tc>
          <w:tcPr>
            <w:tcW w:w="788" w:type="pct"/>
          </w:tcPr>
          <w:p w:rsidR="00D444E0" w:rsidRPr="00734946" w:rsidRDefault="00D444E0" w:rsidP="00422F83">
            <w:pPr>
              <w:pStyle w:val="ConsPlusNormal"/>
              <w:rPr>
                <w:rFonts w:ascii="Times New Roman" w:hAnsi="Times New Roman" w:cs="Times New Roman"/>
                <w:sz w:val="24"/>
                <w:szCs w:val="24"/>
              </w:rPr>
            </w:pPr>
            <w:r w:rsidRPr="00734946">
              <w:rPr>
                <w:rFonts w:ascii="Times New Roman" w:hAnsi="Times New Roman" w:cs="Times New Roman"/>
                <w:sz w:val="24"/>
                <w:szCs w:val="24"/>
              </w:rPr>
              <w:t>Площадь расселенного непригодного для проживания жилищного фонда</w:t>
            </w:r>
          </w:p>
        </w:tc>
        <w:tc>
          <w:tcPr>
            <w:tcW w:w="460" w:type="pct"/>
          </w:tcPr>
          <w:p w:rsidR="00D444E0" w:rsidRPr="00734946" w:rsidRDefault="00D444E0" w:rsidP="007E66CE">
            <w:pPr>
              <w:pStyle w:val="ConsPlusNormal"/>
              <w:rPr>
                <w:rFonts w:ascii="Times New Roman" w:hAnsi="Times New Roman" w:cs="Times New Roman"/>
                <w:sz w:val="24"/>
                <w:szCs w:val="24"/>
              </w:rPr>
            </w:pPr>
            <w:r w:rsidRPr="00734946">
              <w:rPr>
                <w:rFonts w:ascii="Times New Roman" w:hAnsi="Times New Roman" w:cs="Times New Roman"/>
                <w:sz w:val="24"/>
                <w:szCs w:val="24"/>
              </w:rPr>
              <w:t>Квадратный метр</w:t>
            </w:r>
          </w:p>
        </w:tc>
        <w:tc>
          <w:tcPr>
            <w:tcW w:w="242" w:type="pct"/>
          </w:tcPr>
          <w:p w:rsidR="00D444E0" w:rsidRPr="00734946" w:rsidRDefault="00D444E0" w:rsidP="007E66CE">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68,0</w:t>
            </w:r>
          </w:p>
        </w:tc>
        <w:tc>
          <w:tcPr>
            <w:tcW w:w="242" w:type="pct"/>
          </w:tcPr>
          <w:p w:rsidR="00D444E0" w:rsidRPr="00734946" w:rsidRDefault="00D444E0" w:rsidP="007E66CE">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68,8</w:t>
            </w:r>
          </w:p>
        </w:tc>
        <w:tc>
          <w:tcPr>
            <w:tcW w:w="262" w:type="pct"/>
          </w:tcPr>
          <w:p w:rsidR="00D444E0" w:rsidRPr="00734946" w:rsidRDefault="00D444E0" w:rsidP="007E66CE">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212,4</w:t>
            </w:r>
          </w:p>
        </w:tc>
        <w:tc>
          <w:tcPr>
            <w:tcW w:w="263" w:type="pct"/>
          </w:tcPr>
          <w:p w:rsidR="00D444E0" w:rsidRPr="00734946" w:rsidRDefault="00D444E0" w:rsidP="007E66CE">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1906,2</w:t>
            </w:r>
          </w:p>
        </w:tc>
        <w:tc>
          <w:tcPr>
            <w:tcW w:w="242" w:type="pct"/>
          </w:tcPr>
          <w:p w:rsidR="00D444E0" w:rsidRPr="00734946" w:rsidRDefault="00D444E0" w:rsidP="007E66CE">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93,7</w:t>
            </w:r>
          </w:p>
        </w:tc>
        <w:tc>
          <w:tcPr>
            <w:tcW w:w="242" w:type="pct"/>
          </w:tcPr>
          <w:p w:rsidR="00D444E0" w:rsidRPr="00734946" w:rsidRDefault="00D444E0" w:rsidP="007E66CE">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158,6</w:t>
            </w:r>
          </w:p>
          <w:p w:rsidR="00D444E0" w:rsidRPr="00734946" w:rsidRDefault="00D444E0" w:rsidP="007E66CE">
            <w:pPr>
              <w:pStyle w:val="ConsPlusNormal"/>
              <w:jc w:val="center"/>
              <w:rPr>
                <w:rFonts w:ascii="Times New Roman" w:hAnsi="Times New Roman" w:cs="Times New Roman"/>
                <w:sz w:val="24"/>
                <w:szCs w:val="24"/>
              </w:rPr>
            </w:pPr>
          </w:p>
        </w:tc>
        <w:tc>
          <w:tcPr>
            <w:tcW w:w="245" w:type="pct"/>
          </w:tcPr>
          <w:p w:rsidR="00D444E0" w:rsidRPr="00734946" w:rsidRDefault="00D444E0" w:rsidP="007E66CE">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252,8</w:t>
            </w:r>
          </w:p>
        </w:tc>
        <w:tc>
          <w:tcPr>
            <w:tcW w:w="831" w:type="pct"/>
          </w:tcPr>
          <w:p w:rsidR="00D444E0" w:rsidRPr="00734946" w:rsidRDefault="00D444E0" w:rsidP="007E66CE">
            <w:pPr>
              <w:pStyle w:val="ConsPlusNormal"/>
              <w:jc w:val="center"/>
              <w:rPr>
                <w:rFonts w:ascii="Times New Roman" w:hAnsi="Times New Roman" w:cs="Times New Roman"/>
                <w:sz w:val="24"/>
                <w:szCs w:val="24"/>
              </w:rPr>
            </w:pPr>
          </w:p>
        </w:tc>
        <w:tc>
          <w:tcPr>
            <w:tcW w:w="1034" w:type="pct"/>
          </w:tcPr>
          <w:p w:rsidR="00D444E0" w:rsidRPr="00734946" w:rsidRDefault="00D444E0" w:rsidP="007E66CE">
            <w:pPr>
              <w:pStyle w:val="ConsPlusNormal"/>
              <w:jc w:val="center"/>
              <w:rPr>
                <w:rFonts w:ascii="Times New Roman" w:hAnsi="Times New Roman" w:cs="Times New Roman"/>
                <w:sz w:val="24"/>
                <w:szCs w:val="24"/>
              </w:rPr>
            </w:pPr>
          </w:p>
        </w:tc>
      </w:tr>
      <w:tr w:rsidR="00D444E0" w:rsidRPr="00734946" w:rsidTr="00CB24FD">
        <w:tc>
          <w:tcPr>
            <w:tcW w:w="3135" w:type="pct"/>
            <w:gridSpan w:val="10"/>
          </w:tcPr>
          <w:p w:rsidR="00D444E0" w:rsidRPr="00734946" w:rsidRDefault="00FB0297">
            <w:pPr>
              <w:pStyle w:val="ConsPlusNormal"/>
              <w:jc w:val="center"/>
              <w:outlineLvl w:val="3"/>
              <w:rPr>
                <w:rFonts w:ascii="Times New Roman" w:hAnsi="Times New Roman" w:cs="Times New Roman"/>
                <w:sz w:val="24"/>
                <w:szCs w:val="24"/>
              </w:rPr>
            </w:pPr>
            <w:hyperlink w:anchor="P2495" w:history="1">
              <w:r w:rsidR="00D444E0" w:rsidRPr="00734946">
                <w:rPr>
                  <w:rFonts w:ascii="Times New Roman" w:hAnsi="Times New Roman" w:cs="Times New Roman"/>
                  <w:sz w:val="24"/>
                  <w:szCs w:val="24"/>
                </w:rPr>
                <w:t>Подпрограмма 3</w:t>
              </w:r>
            </w:hyperlink>
            <w:r w:rsidR="00D444E0" w:rsidRPr="00734946">
              <w:rPr>
                <w:rFonts w:ascii="Times New Roman" w:hAnsi="Times New Roman" w:cs="Times New Roman"/>
                <w:sz w:val="24"/>
                <w:szCs w:val="24"/>
              </w:rPr>
              <w:t>. Обеспечение реализации муниципальной программы</w:t>
            </w:r>
          </w:p>
        </w:tc>
        <w:tc>
          <w:tcPr>
            <w:tcW w:w="831" w:type="pct"/>
          </w:tcPr>
          <w:p w:rsidR="00D444E0" w:rsidRPr="00734946" w:rsidRDefault="00D444E0">
            <w:pPr>
              <w:pStyle w:val="ConsPlusNormal"/>
              <w:jc w:val="center"/>
              <w:outlineLvl w:val="3"/>
            </w:pPr>
          </w:p>
        </w:tc>
        <w:tc>
          <w:tcPr>
            <w:tcW w:w="1034" w:type="pct"/>
          </w:tcPr>
          <w:p w:rsidR="00D444E0" w:rsidRPr="00734946" w:rsidRDefault="00D444E0">
            <w:pPr>
              <w:pStyle w:val="ConsPlusNormal"/>
              <w:jc w:val="center"/>
              <w:outlineLvl w:val="3"/>
            </w:pPr>
          </w:p>
        </w:tc>
      </w:tr>
      <w:tr w:rsidR="00D444E0" w:rsidRPr="00734946" w:rsidTr="00CB24FD">
        <w:tc>
          <w:tcPr>
            <w:tcW w:w="149"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3.1</w:t>
            </w:r>
          </w:p>
        </w:tc>
        <w:tc>
          <w:tcPr>
            <w:tcW w:w="788" w:type="pct"/>
          </w:tcPr>
          <w:p w:rsidR="00D444E0" w:rsidRPr="00734946" w:rsidRDefault="00D444E0">
            <w:pPr>
              <w:pStyle w:val="ConsPlusNormal"/>
              <w:rPr>
                <w:rFonts w:ascii="Times New Roman" w:hAnsi="Times New Roman" w:cs="Times New Roman"/>
                <w:sz w:val="24"/>
                <w:szCs w:val="24"/>
              </w:rPr>
            </w:pPr>
            <w:r w:rsidRPr="00734946">
              <w:rPr>
                <w:rFonts w:ascii="Times New Roman" w:hAnsi="Times New Roman" w:cs="Times New Roman"/>
                <w:sz w:val="24"/>
                <w:szCs w:val="24"/>
              </w:rPr>
              <w:t xml:space="preserve">Отсутствие жалоб населения на отсутствие в СМИ, в сети Интернет актуальной, </w:t>
            </w:r>
            <w:r w:rsidRPr="00734946">
              <w:rPr>
                <w:rFonts w:ascii="Times New Roman" w:hAnsi="Times New Roman" w:cs="Times New Roman"/>
                <w:sz w:val="24"/>
                <w:szCs w:val="24"/>
              </w:rPr>
              <w:lastRenderedPageBreak/>
              <w:t>востребованной и своевременной информации об аукционах, конкурсах</w:t>
            </w:r>
          </w:p>
        </w:tc>
        <w:tc>
          <w:tcPr>
            <w:tcW w:w="460" w:type="pct"/>
          </w:tcPr>
          <w:p w:rsidR="00D444E0" w:rsidRPr="00734946" w:rsidRDefault="00D444E0">
            <w:pPr>
              <w:pStyle w:val="ConsPlusNormal"/>
              <w:rPr>
                <w:rFonts w:ascii="Times New Roman" w:hAnsi="Times New Roman" w:cs="Times New Roman"/>
                <w:sz w:val="24"/>
                <w:szCs w:val="24"/>
              </w:rPr>
            </w:pPr>
            <w:r w:rsidRPr="00734946">
              <w:rPr>
                <w:rFonts w:ascii="Times New Roman" w:hAnsi="Times New Roman" w:cs="Times New Roman"/>
                <w:sz w:val="24"/>
                <w:szCs w:val="24"/>
              </w:rPr>
              <w:lastRenderedPageBreak/>
              <w:t>Да - 1;</w:t>
            </w:r>
          </w:p>
          <w:p w:rsidR="00D444E0" w:rsidRPr="00734946" w:rsidRDefault="00D444E0">
            <w:pPr>
              <w:pStyle w:val="ConsPlusNormal"/>
              <w:rPr>
                <w:rFonts w:ascii="Times New Roman" w:hAnsi="Times New Roman" w:cs="Times New Roman"/>
                <w:sz w:val="24"/>
                <w:szCs w:val="24"/>
              </w:rPr>
            </w:pPr>
            <w:r w:rsidRPr="00734946">
              <w:rPr>
                <w:rFonts w:ascii="Times New Roman" w:hAnsi="Times New Roman" w:cs="Times New Roman"/>
                <w:sz w:val="24"/>
                <w:szCs w:val="24"/>
              </w:rPr>
              <w:t>нет - 0</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w:t>
            </w:r>
          </w:p>
        </w:tc>
        <w:tc>
          <w:tcPr>
            <w:tcW w:w="26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w:t>
            </w:r>
          </w:p>
        </w:tc>
        <w:tc>
          <w:tcPr>
            <w:tcW w:w="263"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w:t>
            </w:r>
          </w:p>
        </w:tc>
        <w:tc>
          <w:tcPr>
            <w:tcW w:w="245"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w:t>
            </w:r>
          </w:p>
        </w:tc>
        <w:tc>
          <w:tcPr>
            <w:tcW w:w="831" w:type="pct"/>
          </w:tcPr>
          <w:p w:rsidR="00D444E0" w:rsidRPr="00734946" w:rsidRDefault="00D444E0">
            <w:pPr>
              <w:pStyle w:val="ConsPlusNormal"/>
              <w:jc w:val="center"/>
              <w:rPr>
                <w:rFonts w:ascii="Times New Roman" w:hAnsi="Times New Roman" w:cs="Times New Roman"/>
                <w:sz w:val="24"/>
                <w:szCs w:val="24"/>
              </w:rPr>
            </w:pPr>
          </w:p>
        </w:tc>
        <w:tc>
          <w:tcPr>
            <w:tcW w:w="1034" w:type="pct"/>
          </w:tcPr>
          <w:p w:rsidR="00D444E0" w:rsidRPr="00734946" w:rsidRDefault="00D444E0">
            <w:pPr>
              <w:pStyle w:val="ConsPlusNormal"/>
              <w:jc w:val="center"/>
              <w:rPr>
                <w:rFonts w:ascii="Times New Roman" w:hAnsi="Times New Roman" w:cs="Times New Roman"/>
                <w:sz w:val="24"/>
                <w:szCs w:val="24"/>
              </w:rPr>
            </w:pPr>
          </w:p>
        </w:tc>
      </w:tr>
      <w:tr w:rsidR="00D444E0" w:rsidRPr="00734946" w:rsidTr="00CB24FD">
        <w:tc>
          <w:tcPr>
            <w:tcW w:w="149"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lastRenderedPageBreak/>
              <w:t>3.2</w:t>
            </w:r>
          </w:p>
        </w:tc>
        <w:tc>
          <w:tcPr>
            <w:tcW w:w="788" w:type="pct"/>
          </w:tcPr>
          <w:p w:rsidR="00D444E0" w:rsidRPr="00734946" w:rsidRDefault="00D444E0">
            <w:pPr>
              <w:pStyle w:val="ConsPlusNormal"/>
              <w:rPr>
                <w:rFonts w:ascii="Times New Roman" w:hAnsi="Times New Roman" w:cs="Times New Roman"/>
                <w:sz w:val="24"/>
                <w:szCs w:val="24"/>
              </w:rPr>
            </w:pPr>
            <w:r w:rsidRPr="00734946">
              <w:rPr>
                <w:rFonts w:ascii="Times New Roman" w:hAnsi="Times New Roman" w:cs="Times New Roman"/>
                <w:sz w:val="24"/>
                <w:szCs w:val="24"/>
              </w:rPr>
              <w:t>Отсутствие нарушений установленной периодичности (своевременность) размещения информации в сети Интернет</w:t>
            </w:r>
          </w:p>
        </w:tc>
        <w:tc>
          <w:tcPr>
            <w:tcW w:w="460" w:type="pct"/>
          </w:tcPr>
          <w:p w:rsidR="00D444E0" w:rsidRPr="00734946" w:rsidRDefault="00D444E0">
            <w:pPr>
              <w:pStyle w:val="ConsPlusNormal"/>
              <w:rPr>
                <w:rFonts w:ascii="Times New Roman" w:hAnsi="Times New Roman" w:cs="Times New Roman"/>
                <w:sz w:val="24"/>
                <w:szCs w:val="24"/>
              </w:rPr>
            </w:pPr>
            <w:r w:rsidRPr="00734946">
              <w:rPr>
                <w:rFonts w:ascii="Times New Roman" w:hAnsi="Times New Roman" w:cs="Times New Roman"/>
                <w:sz w:val="24"/>
                <w:szCs w:val="24"/>
              </w:rPr>
              <w:t>Да - 1;</w:t>
            </w:r>
          </w:p>
          <w:p w:rsidR="00D444E0" w:rsidRPr="00734946" w:rsidRDefault="00D444E0">
            <w:pPr>
              <w:pStyle w:val="ConsPlusNormal"/>
              <w:rPr>
                <w:rFonts w:ascii="Times New Roman" w:hAnsi="Times New Roman" w:cs="Times New Roman"/>
                <w:sz w:val="24"/>
                <w:szCs w:val="24"/>
              </w:rPr>
            </w:pPr>
            <w:r w:rsidRPr="00734946">
              <w:rPr>
                <w:rFonts w:ascii="Times New Roman" w:hAnsi="Times New Roman" w:cs="Times New Roman"/>
                <w:sz w:val="24"/>
                <w:szCs w:val="24"/>
              </w:rPr>
              <w:t>нет - 0</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w:t>
            </w:r>
          </w:p>
        </w:tc>
        <w:tc>
          <w:tcPr>
            <w:tcW w:w="26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w:t>
            </w:r>
          </w:p>
        </w:tc>
        <w:tc>
          <w:tcPr>
            <w:tcW w:w="263"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w:t>
            </w:r>
          </w:p>
        </w:tc>
        <w:tc>
          <w:tcPr>
            <w:tcW w:w="245"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w:t>
            </w:r>
          </w:p>
        </w:tc>
        <w:tc>
          <w:tcPr>
            <w:tcW w:w="831" w:type="pct"/>
          </w:tcPr>
          <w:p w:rsidR="00D444E0" w:rsidRPr="00734946" w:rsidRDefault="00D444E0">
            <w:pPr>
              <w:pStyle w:val="ConsPlusNormal"/>
              <w:jc w:val="center"/>
              <w:rPr>
                <w:rFonts w:ascii="Times New Roman" w:hAnsi="Times New Roman" w:cs="Times New Roman"/>
                <w:sz w:val="24"/>
                <w:szCs w:val="24"/>
              </w:rPr>
            </w:pPr>
          </w:p>
        </w:tc>
        <w:tc>
          <w:tcPr>
            <w:tcW w:w="1034" w:type="pct"/>
          </w:tcPr>
          <w:p w:rsidR="00D444E0" w:rsidRPr="00734946" w:rsidRDefault="00D444E0">
            <w:pPr>
              <w:pStyle w:val="ConsPlusNormal"/>
              <w:jc w:val="center"/>
              <w:rPr>
                <w:rFonts w:ascii="Times New Roman" w:hAnsi="Times New Roman" w:cs="Times New Roman"/>
                <w:sz w:val="24"/>
                <w:szCs w:val="24"/>
              </w:rPr>
            </w:pPr>
          </w:p>
        </w:tc>
      </w:tr>
      <w:tr w:rsidR="00D444E0" w:rsidRPr="00734946" w:rsidTr="00CB24FD">
        <w:tc>
          <w:tcPr>
            <w:tcW w:w="149"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3.3</w:t>
            </w:r>
          </w:p>
        </w:tc>
        <w:tc>
          <w:tcPr>
            <w:tcW w:w="788" w:type="pct"/>
          </w:tcPr>
          <w:p w:rsidR="00D444E0" w:rsidRPr="00734946" w:rsidRDefault="00D444E0">
            <w:pPr>
              <w:pStyle w:val="ConsPlusNormal"/>
              <w:rPr>
                <w:rFonts w:ascii="Times New Roman" w:hAnsi="Times New Roman" w:cs="Times New Roman"/>
                <w:sz w:val="24"/>
                <w:szCs w:val="24"/>
              </w:rPr>
            </w:pPr>
            <w:r w:rsidRPr="00734946">
              <w:rPr>
                <w:rFonts w:ascii="Times New Roman" w:hAnsi="Times New Roman" w:cs="Times New Roman"/>
                <w:sz w:val="24"/>
                <w:szCs w:val="24"/>
              </w:rPr>
              <w:t>Уровень исполнения расходов на содержание УУРЖП</w:t>
            </w:r>
          </w:p>
        </w:tc>
        <w:tc>
          <w:tcPr>
            <w:tcW w:w="460" w:type="pct"/>
          </w:tcPr>
          <w:p w:rsidR="00D444E0" w:rsidRPr="00734946" w:rsidRDefault="00D444E0">
            <w:pPr>
              <w:pStyle w:val="ConsPlusNormal"/>
              <w:rPr>
                <w:rFonts w:ascii="Times New Roman" w:hAnsi="Times New Roman" w:cs="Times New Roman"/>
                <w:sz w:val="24"/>
                <w:szCs w:val="24"/>
              </w:rPr>
            </w:pPr>
            <w:r w:rsidRPr="00734946">
              <w:rPr>
                <w:rFonts w:ascii="Times New Roman" w:hAnsi="Times New Roman" w:cs="Times New Roman"/>
                <w:sz w:val="24"/>
                <w:szCs w:val="24"/>
              </w:rPr>
              <w:t>Процент</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не менее 90</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не менее 90</w:t>
            </w:r>
          </w:p>
        </w:tc>
        <w:tc>
          <w:tcPr>
            <w:tcW w:w="26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не менее 90</w:t>
            </w:r>
          </w:p>
        </w:tc>
        <w:tc>
          <w:tcPr>
            <w:tcW w:w="263"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не менее 90</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не менее 90</w:t>
            </w:r>
          </w:p>
        </w:tc>
        <w:tc>
          <w:tcPr>
            <w:tcW w:w="242"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не менее 90</w:t>
            </w:r>
          </w:p>
        </w:tc>
        <w:tc>
          <w:tcPr>
            <w:tcW w:w="245" w:type="pct"/>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не менее 90</w:t>
            </w:r>
          </w:p>
        </w:tc>
        <w:tc>
          <w:tcPr>
            <w:tcW w:w="831" w:type="pct"/>
          </w:tcPr>
          <w:p w:rsidR="00D444E0" w:rsidRPr="00734946" w:rsidRDefault="00D444E0">
            <w:pPr>
              <w:pStyle w:val="ConsPlusNormal"/>
              <w:jc w:val="center"/>
              <w:rPr>
                <w:rFonts w:ascii="Times New Roman" w:hAnsi="Times New Roman" w:cs="Times New Roman"/>
                <w:sz w:val="24"/>
                <w:szCs w:val="24"/>
              </w:rPr>
            </w:pPr>
          </w:p>
        </w:tc>
        <w:tc>
          <w:tcPr>
            <w:tcW w:w="1034" w:type="pct"/>
          </w:tcPr>
          <w:p w:rsidR="00D444E0" w:rsidRPr="00734946" w:rsidRDefault="00D444E0">
            <w:pPr>
              <w:pStyle w:val="ConsPlusNormal"/>
              <w:jc w:val="center"/>
              <w:rPr>
                <w:rFonts w:ascii="Times New Roman" w:hAnsi="Times New Roman" w:cs="Times New Roman"/>
                <w:sz w:val="24"/>
                <w:szCs w:val="24"/>
              </w:rPr>
            </w:pPr>
          </w:p>
        </w:tc>
      </w:tr>
      <w:tr w:rsidR="00D444E0" w:rsidRPr="00734946" w:rsidTr="00CB24FD">
        <w:tc>
          <w:tcPr>
            <w:tcW w:w="3135" w:type="pct"/>
            <w:gridSpan w:val="10"/>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Отдельное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31" w:type="pct"/>
          </w:tcPr>
          <w:p w:rsidR="00D444E0" w:rsidRPr="00734946" w:rsidRDefault="00D444E0">
            <w:pPr>
              <w:pStyle w:val="ConsPlusNormal"/>
              <w:jc w:val="center"/>
              <w:rPr>
                <w:rFonts w:ascii="Times New Roman" w:hAnsi="Times New Roman" w:cs="Times New Roman"/>
                <w:sz w:val="24"/>
                <w:szCs w:val="24"/>
              </w:rPr>
            </w:pPr>
          </w:p>
        </w:tc>
        <w:tc>
          <w:tcPr>
            <w:tcW w:w="1034" w:type="pct"/>
          </w:tcPr>
          <w:p w:rsidR="00D444E0" w:rsidRPr="00734946" w:rsidRDefault="00D444E0">
            <w:pPr>
              <w:pStyle w:val="ConsPlusNormal"/>
              <w:jc w:val="center"/>
              <w:rPr>
                <w:rFonts w:ascii="Times New Roman" w:hAnsi="Times New Roman" w:cs="Times New Roman"/>
                <w:sz w:val="24"/>
                <w:szCs w:val="24"/>
              </w:rPr>
            </w:pPr>
          </w:p>
        </w:tc>
      </w:tr>
      <w:tr w:rsidR="00D444E0" w:rsidRPr="00734946" w:rsidTr="00CB24FD">
        <w:tblPrEx>
          <w:tblBorders>
            <w:insideH w:val="nil"/>
          </w:tblBorders>
        </w:tblPrEx>
        <w:tc>
          <w:tcPr>
            <w:tcW w:w="149" w:type="pct"/>
            <w:tcBorders>
              <w:bottom w:val="nil"/>
            </w:tcBorders>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1.1</w:t>
            </w:r>
          </w:p>
        </w:tc>
        <w:tc>
          <w:tcPr>
            <w:tcW w:w="788" w:type="pct"/>
            <w:tcBorders>
              <w:bottom w:val="nil"/>
            </w:tcBorders>
          </w:tcPr>
          <w:p w:rsidR="00D444E0" w:rsidRPr="00734946" w:rsidRDefault="00D444E0">
            <w:pPr>
              <w:pStyle w:val="ConsPlusNormal"/>
              <w:rPr>
                <w:rFonts w:ascii="Times New Roman" w:hAnsi="Times New Roman" w:cs="Times New Roman"/>
                <w:sz w:val="24"/>
                <w:szCs w:val="24"/>
              </w:rPr>
            </w:pPr>
            <w:r w:rsidRPr="00734946">
              <w:rPr>
                <w:rFonts w:ascii="Times New Roman" w:hAnsi="Times New Roman" w:cs="Times New Roman"/>
                <w:sz w:val="24"/>
                <w:szCs w:val="24"/>
              </w:rPr>
              <w:t xml:space="preserve">Число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w:t>
            </w:r>
            <w:r w:rsidRPr="00734946">
              <w:rPr>
                <w:rFonts w:ascii="Times New Roman" w:hAnsi="Times New Roman" w:cs="Times New Roman"/>
                <w:sz w:val="24"/>
                <w:szCs w:val="24"/>
              </w:rPr>
              <w:lastRenderedPageBreak/>
              <w:t>жилищного фонда по договорам найма специализированных жилых помещений</w:t>
            </w:r>
          </w:p>
        </w:tc>
        <w:tc>
          <w:tcPr>
            <w:tcW w:w="460" w:type="pct"/>
            <w:tcBorders>
              <w:bottom w:val="nil"/>
            </w:tcBorders>
          </w:tcPr>
          <w:p w:rsidR="00D444E0" w:rsidRPr="00734946" w:rsidRDefault="00D444E0">
            <w:pPr>
              <w:pStyle w:val="ConsPlusNormal"/>
              <w:rPr>
                <w:rFonts w:ascii="Times New Roman" w:hAnsi="Times New Roman" w:cs="Times New Roman"/>
                <w:sz w:val="24"/>
                <w:szCs w:val="24"/>
              </w:rPr>
            </w:pPr>
            <w:r w:rsidRPr="00734946">
              <w:rPr>
                <w:rFonts w:ascii="Times New Roman" w:hAnsi="Times New Roman" w:cs="Times New Roman"/>
                <w:sz w:val="24"/>
                <w:szCs w:val="24"/>
              </w:rPr>
              <w:lastRenderedPageBreak/>
              <w:t>Единица</w:t>
            </w:r>
          </w:p>
        </w:tc>
        <w:tc>
          <w:tcPr>
            <w:tcW w:w="242" w:type="pct"/>
            <w:tcBorders>
              <w:bottom w:val="nil"/>
            </w:tcBorders>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110</w:t>
            </w:r>
          </w:p>
        </w:tc>
        <w:tc>
          <w:tcPr>
            <w:tcW w:w="242" w:type="pct"/>
            <w:tcBorders>
              <w:bottom w:val="nil"/>
            </w:tcBorders>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38</w:t>
            </w:r>
          </w:p>
        </w:tc>
        <w:tc>
          <w:tcPr>
            <w:tcW w:w="262" w:type="pct"/>
            <w:tcBorders>
              <w:bottom w:val="nil"/>
            </w:tcBorders>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40</w:t>
            </w:r>
          </w:p>
        </w:tc>
        <w:tc>
          <w:tcPr>
            <w:tcW w:w="263" w:type="pct"/>
            <w:tcBorders>
              <w:bottom w:val="nil"/>
            </w:tcBorders>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40</w:t>
            </w:r>
          </w:p>
        </w:tc>
        <w:tc>
          <w:tcPr>
            <w:tcW w:w="242" w:type="pct"/>
            <w:tcBorders>
              <w:bottom w:val="nil"/>
            </w:tcBorders>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40</w:t>
            </w:r>
          </w:p>
        </w:tc>
        <w:tc>
          <w:tcPr>
            <w:tcW w:w="242" w:type="pct"/>
            <w:tcBorders>
              <w:bottom w:val="nil"/>
            </w:tcBorders>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40</w:t>
            </w:r>
          </w:p>
        </w:tc>
        <w:tc>
          <w:tcPr>
            <w:tcW w:w="245" w:type="pct"/>
            <w:tcBorders>
              <w:bottom w:val="nil"/>
            </w:tcBorders>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40</w:t>
            </w:r>
          </w:p>
        </w:tc>
        <w:tc>
          <w:tcPr>
            <w:tcW w:w="831" w:type="pct"/>
            <w:tcBorders>
              <w:bottom w:val="nil"/>
            </w:tcBorders>
          </w:tcPr>
          <w:p w:rsidR="00D444E0" w:rsidRPr="00734946" w:rsidRDefault="00D444E0">
            <w:pPr>
              <w:pStyle w:val="ConsPlusNormal"/>
              <w:jc w:val="center"/>
              <w:rPr>
                <w:rFonts w:ascii="Times New Roman" w:hAnsi="Times New Roman" w:cs="Times New Roman"/>
                <w:sz w:val="24"/>
                <w:szCs w:val="24"/>
              </w:rPr>
            </w:pPr>
          </w:p>
        </w:tc>
        <w:tc>
          <w:tcPr>
            <w:tcW w:w="1034" w:type="pct"/>
            <w:tcBorders>
              <w:bottom w:val="nil"/>
            </w:tcBorders>
          </w:tcPr>
          <w:p w:rsidR="00D444E0" w:rsidRPr="00734946" w:rsidRDefault="00D444E0">
            <w:pPr>
              <w:pStyle w:val="ConsPlusNormal"/>
              <w:jc w:val="center"/>
              <w:rPr>
                <w:rFonts w:ascii="Times New Roman" w:hAnsi="Times New Roman" w:cs="Times New Roman"/>
                <w:sz w:val="24"/>
                <w:szCs w:val="24"/>
              </w:rPr>
            </w:pPr>
          </w:p>
        </w:tc>
      </w:tr>
      <w:tr w:rsidR="00D444E0" w:rsidRPr="00734946" w:rsidTr="00CB24FD">
        <w:tc>
          <w:tcPr>
            <w:tcW w:w="3135" w:type="pct"/>
            <w:gridSpan w:val="10"/>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lastRenderedPageBreak/>
              <w:t>Отдельное мероприятие 2. Предоставление молодым семьям социальных выплат на приобретение жилья или строительство индивидуального жилого дома</w:t>
            </w:r>
          </w:p>
        </w:tc>
        <w:tc>
          <w:tcPr>
            <w:tcW w:w="831" w:type="pct"/>
          </w:tcPr>
          <w:p w:rsidR="00D444E0" w:rsidRPr="00734946" w:rsidRDefault="00D444E0">
            <w:pPr>
              <w:pStyle w:val="ConsPlusNormal"/>
              <w:jc w:val="center"/>
              <w:rPr>
                <w:rFonts w:ascii="Times New Roman" w:hAnsi="Times New Roman" w:cs="Times New Roman"/>
                <w:sz w:val="24"/>
                <w:szCs w:val="24"/>
              </w:rPr>
            </w:pPr>
          </w:p>
        </w:tc>
        <w:tc>
          <w:tcPr>
            <w:tcW w:w="1034" w:type="pct"/>
          </w:tcPr>
          <w:p w:rsidR="00D444E0" w:rsidRPr="00734946" w:rsidRDefault="00D444E0">
            <w:pPr>
              <w:pStyle w:val="ConsPlusNormal"/>
              <w:jc w:val="center"/>
              <w:rPr>
                <w:rFonts w:ascii="Times New Roman" w:hAnsi="Times New Roman" w:cs="Times New Roman"/>
                <w:sz w:val="24"/>
                <w:szCs w:val="24"/>
              </w:rPr>
            </w:pPr>
          </w:p>
        </w:tc>
      </w:tr>
      <w:tr w:rsidR="00D444E0" w:rsidRPr="00CE53F2" w:rsidTr="00CB24FD">
        <w:tblPrEx>
          <w:tblBorders>
            <w:insideH w:val="nil"/>
          </w:tblBorders>
        </w:tblPrEx>
        <w:tc>
          <w:tcPr>
            <w:tcW w:w="149" w:type="pct"/>
            <w:tcBorders>
              <w:bottom w:val="single" w:sz="4" w:space="0" w:color="auto"/>
            </w:tcBorders>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2.1</w:t>
            </w:r>
          </w:p>
        </w:tc>
        <w:tc>
          <w:tcPr>
            <w:tcW w:w="788" w:type="pct"/>
            <w:tcBorders>
              <w:bottom w:val="single" w:sz="4" w:space="0" w:color="auto"/>
            </w:tcBorders>
          </w:tcPr>
          <w:p w:rsidR="00D444E0" w:rsidRPr="00734946" w:rsidRDefault="00D444E0">
            <w:pPr>
              <w:pStyle w:val="ConsPlusNormal"/>
              <w:rPr>
                <w:rFonts w:ascii="Times New Roman" w:hAnsi="Times New Roman" w:cs="Times New Roman"/>
                <w:sz w:val="24"/>
                <w:szCs w:val="24"/>
              </w:rPr>
            </w:pPr>
            <w:r w:rsidRPr="00734946">
              <w:rPr>
                <w:rFonts w:ascii="Times New Roman" w:hAnsi="Times New Roman" w:cs="Times New Roman"/>
                <w:sz w:val="24"/>
                <w:szCs w:val="24"/>
              </w:rPr>
              <w:t>Количество молодых семей, улучшивших жилищные условия при оказании поддержки за счет федерального и областного бюджетов</w:t>
            </w:r>
          </w:p>
        </w:tc>
        <w:tc>
          <w:tcPr>
            <w:tcW w:w="460" w:type="pct"/>
            <w:tcBorders>
              <w:bottom w:val="single" w:sz="4" w:space="0" w:color="auto"/>
            </w:tcBorders>
          </w:tcPr>
          <w:p w:rsidR="00D444E0" w:rsidRPr="00734946" w:rsidRDefault="00D444E0">
            <w:pPr>
              <w:pStyle w:val="ConsPlusNormal"/>
              <w:rPr>
                <w:rFonts w:ascii="Times New Roman" w:hAnsi="Times New Roman" w:cs="Times New Roman"/>
                <w:sz w:val="24"/>
                <w:szCs w:val="24"/>
              </w:rPr>
            </w:pPr>
            <w:r w:rsidRPr="00734946">
              <w:rPr>
                <w:rFonts w:ascii="Times New Roman" w:hAnsi="Times New Roman" w:cs="Times New Roman"/>
                <w:sz w:val="24"/>
                <w:szCs w:val="24"/>
              </w:rPr>
              <w:t>Единица</w:t>
            </w:r>
          </w:p>
        </w:tc>
        <w:tc>
          <w:tcPr>
            <w:tcW w:w="242" w:type="pct"/>
            <w:tcBorders>
              <w:bottom w:val="single" w:sz="4" w:space="0" w:color="auto"/>
            </w:tcBorders>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28</w:t>
            </w:r>
          </w:p>
        </w:tc>
        <w:tc>
          <w:tcPr>
            <w:tcW w:w="242" w:type="pct"/>
            <w:tcBorders>
              <w:bottom w:val="single" w:sz="4" w:space="0" w:color="auto"/>
            </w:tcBorders>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6</w:t>
            </w:r>
          </w:p>
        </w:tc>
        <w:tc>
          <w:tcPr>
            <w:tcW w:w="262" w:type="pct"/>
            <w:tcBorders>
              <w:bottom w:val="single" w:sz="4" w:space="0" w:color="auto"/>
            </w:tcBorders>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6</w:t>
            </w:r>
          </w:p>
        </w:tc>
        <w:tc>
          <w:tcPr>
            <w:tcW w:w="263" w:type="pct"/>
            <w:tcBorders>
              <w:bottom w:val="single" w:sz="4" w:space="0" w:color="auto"/>
            </w:tcBorders>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6</w:t>
            </w:r>
          </w:p>
        </w:tc>
        <w:tc>
          <w:tcPr>
            <w:tcW w:w="242" w:type="pct"/>
            <w:tcBorders>
              <w:bottom w:val="single" w:sz="4" w:space="0" w:color="auto"/>
            </w:tcBorders>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6</w:t>
            </w:r>
          </w:p>
        </w:tc>
        <w:tc>
          <w:tcPr>
            <w:tcW w:w="242" w:type="pct"/>
            <w:tcBorders>
              <w:bottom w:val="single" w:sz="4" w:space="0" w:color="auto"/>
            </w:tcBorders>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6</w:t>
            </w:r>
          </w:p>
        </w:tc>
        <w:tc>
          <w:tcPr>
            <w:tcW w:w="245" w:type="pct"/>
            <w:tcBorders>
              <w:bottom w:val="single" w:sz="4" w:space="0" w:color="auto"/>
            </w:tcBorders>
          </w:tcPr>
          <w:p w:rsidR="00D444E0" w:rsidRPr="00734946" w:rsidRDefault="00D444E0">
            <w:pPr>
              <w:pStyle w:val="ConsPlusNormal"/>
              <w:jc w:val="center"/>
              <w:rPr>
                <w:rFonts w:ascii="Times New Roman" w:hAnsi="Times New Roman" w:cs="Times New Roman"/>
                <w:sz w:val="24"/>
                <w:szCs w:val="24"/>
              </w:rPr>
            </w:pPr>
            <w:r w:rsidRPr="00734946">
              <w:rPr>
                <w:rFonts w:ascii="Times New Roman" w:hAnsi="Times New Roman" w:cs="Times New Roman"/>
                <w:sz w:val="24"/>
                <w:szCs w:val="24"/>
              </w:rPr>
              <w:t>6</w:t>
            </w:r>
          </w:p>
        </w:tc>
        <w:tc>
          <w:tcPr>
            <w:tcW w:w="831" w:type="pct"/>
            <w:tcBorders>
              <w:bottom w:val="single" w:sz="4" w:space="0" w:color="auto"/>
            </w:tcBorders>
          </w:tcPr>
          <w:p w:rsidR="00D444E0" w:rsidRPr="00734946" w:rsidRDefault="00D444E0">
            <w:pPr>
              <w:pStyle w:val="ConsPlusNormal"/>
              <w:jc w:val="center"/>
              <w:rPr>
                <w:rFonts w:ascii="Times New Roman" w:hAnsi="Times New Roman" w:cs="Times New Roman"/>
                <w:sz w:val="24"/>
                <w:szCs w:val="24"/>
              </w:rPr>
            </w:pPr>
          </w:p>
        </w:tc>
        <w:tc>
          <w:tcPr>
            <w:tcW w:w="1034" w:type="pct"/>
            <w:tcBorders>
              <w:bottom w:val="single" w:sz="4" w:space="0" w:color="auto"/>
            </w:tcBorders>
          </w:tcPr>
          <w:p w:rsidR="00D444E0" w:rsidRPr="00734946" w:rsidRDefault="00D444E0">
            <w:pPr>
              <w:pStyle w:val="ConsPlusNormal"/>
              <w:jc w:val="center"/>
              <w:rPr>
                <w:rFonts w:ascii="Times New Roman" w:hAnsi="Times New Roman" w:cs="Times New Roman"/>
                <w:sz w:val="24"/>
                <w:szCs w:val="24"/>
              </w:rPr>
            </w:pPr>
          </w:p>
        </w:tc>
      </w:tr>
    </w:tbl>
    <w:p w:rsidR="004247EB" w:rsidRDefault="004247EB">
      <w:pPr>
        <w:rPr>
          <w:rFonts w:ascii="Times New Roman" w:hAnsi="Times New Roman" w:cs="Times New Roman"/>
          <w:sz w:val="28"/>
          <w:szCs w:val="28"/>
        </w:rPr>
        <w:sectPr w:rsidR="004247EB" w:rsidSect="00D444E0">
          <w:pgSz w:w="16838" w:h="11905" w:orient="landscape"/>
          <w:pgMar w:top="1276" w:right="678" w:bottom="851" w:left="1134" w:header="0" w:footer="0" w:gutter="0"/>
          <w:cols w:space="720"/>
        </w:sectPr>
      </w:pPr>
    </w:p>
    <w:p w:rsidR="00343E6D" w:rsidRPr="00D20242" w:rsidRDefault="00343E6D">
      <w:pPr>
        <w:pStyle w:val="ConsPlusNormal"/>
        <w:jc w:val="right"/>
        <w:outlineLvl w:val="1"/>
        <w:rPr>
          <w:rFonts w:ascii="Times New Roman" w:hAnsi="Times New Roman" w:cs="Times New Roman"/>
          <w:sz w:val="28"/>
          <w:szCs w:val="28"/>
        </w:rPr>
      </w:pPr>
      <w:r w:rsidRPr="00D20242">
        <w:rPr>
          <w:rFonts w:ascii="Times New Roman" w:hAnsi="Times New Roman" w:cs="Times New Roman"/>
          <w:sz w:val="28"/>
          <w:szCs w:val="28"/>
        </w:rPr>
        <w:lastRenderedPageBreak/>
        <w:t>Приложение 2</w:t>
      </w:r>
    </w:p>
    <w:p w:rsidR="00343E6D" w:rsidRPr="00D20242" w:rsidRDefault="00343E6D">
      <w:pPr>
        <w:pStyle w:val="ConsPlusNormal"/>
        <w:jc w:val="right"/>
        <w:rPr>
          <w:rFonts w:ascii="Times New Roman" w:hAnsi="Times New Roman" w:cs="Times New Roman"/>
          <w:sz w:val="28"/>
          <w:szCs w:val="28"/>
        </w:rPr>
      </w:pPr>
      <w:r w:rsidRPr="00D20242">
        <w:rPr>
          <w:rFonts w:ascii="Times New Roman" w:hAnsi="Times New Roman" w:cs="Times New Roman"/>
          <w:sz w:val="28"/>
          <w:szCs w:val="28"/>
        </w:rPr>
        <w:t>к муниципальной программе</w:t>
      </w:r>
    </w:p>
    <w:p w:rsidR="00343E6D" w:rsidRPr="00D20242" w:rsidRDefault="00AB3FDD">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343E6D" w:rsidRPr="00D20242">
        <w:rPr>
          <w:rFonts w:ascii="Times New Roman" w:hAnsi="Times New Roman" w:cs="Times New Roman"/>
          <w:sz w:val="28"/>
          <w:szCs w:val="28"/>
        </w:rPr>
        <w:t>Обеспечение жильем</w:t>
      </w:r>
    </w:p>
    <w:p w:rsidR="00343E6D" w:rsidRPr="00D20242" w:rsidRDefault="00343E6D">
      <w:pPr>
        <w:pStyle w:val="ConsPlusNormal"/>
        <w:jc w:val="right"/>
        <w:rPr>
          <w:rFonts w:ascii="Times New Roman" w:hAnsi="Times New Roman" w:cs="Times New Roman"/>
          <w:sz w:val="28"/>
          <w:szCs w:val="28"/>
        </w:rPr>
      </w:pPr>
      <w:r w:rsidRPr="00D20242">
        <w:rPr>
          <w:rFonts w:ascii="Times New Roman" w:hAnsi="Times New Roman" w:cs="Times New Roman"/>
          <w:sz w:val="28"/>
          <w:szCs w:val="28"/>
        </w:rPr>
        <w:t>жителей города Пскова</w:t>
      </w:r>
      <w:r w:rsidR="00AB3FDD">
        <w:rPr>
          <w:rFonts w:ascii="Times New Roman" w:hAnsi="Times New Roman" w:cs="Times New Roman"/>
          <w:sz w:val="28"/>
          <w:szCs w:val="28"/>
        </w:rPr>
        <w:t>»</w:t>
      </w:r>
    </w:p>
    <w:p w:rsidR="00343E6D" w:rsidRDefault="00343E6D">
      <w:pPr>
        <w:pStyle w:val="ConsPlusNormal"/>
        <w:jc w:val="both"/>
        <w:rPr>
          <w:rFonts w:ascii="Times New Roman" w:hAnsi="Times New Roman" w:cs="Times New Roman"/>
          <w:sz w:val="28"/>
          <w:szCs w:val="28"/>
        </w:rPr>
      </w:pPr>
    </w:p>
    <w:p w:rsidR="00073777" w:rsidRPr="00D20242" w:rsidRDefault="00073777">
      <w:pPr>
        <w:pStyle w:val="ConsPlusNormal"/>
        <w:jc w:val="both"/>
        <w:rPr>
          <w:rFonts w:ascii="Times New Roman" w:hAnsi="Times New Roman" w:cs="Times New Roman"/>
          <w:sz w:val="28"/>
          <w:szCs w:val="28"/>
        </w:rPr>
      </w:pPr>
    </w:p>
    <w:p w:rsidR="00343E6D" w:rsidRPr="00D20242" w:rsidRDefault="00343E6D">
      <w:pPr>
        <w:pStyle w:val="ConsPlusTitle"/>
        <w:jc w:val="center"/>
        <w:rPr>
          <w:rFonts w:ascii="Times New Roman" w:hAnsi="Times New Roman" w:cs="Times New Roman"/>
          <w:sz w:val="28"/>
          <w:szCs w:val="28"/>
        </w:rPr>
      </w:pPr>
      <w:bookmarkStart w:id="3" w:name="P686"/>
      <w:bookmarkEnd w:id="3"/>
      <w:r w:rsidRPr="00D20242">
        <w:rPr>
          <w:rFonts w:ascii="Times New Roman" w:hAnsi="Times New Roman" w:cs="Times New Roman"/>
          <w:sz w:val="28"/>
          <w:szCs w:val="28"/>
        </w:rPr>
        <w:t>Перечень</w:t>
      </w:r>
    </w:p>
    <w:p w:rsidR="00343E6D" w:rsidRPr="00D20242" w:rsidRDefault="00343E6D">
      <w:pPr>
        <w:pStyle w:val="ConsPlusTitle"/>
        <w:jc w:val="center"/>
        <w:rPr>
          <w:rFonts w:ascii="Times New Roman" w:hAnsi="Times New Roman" w:cs="Times New Roman"/>
          <w:sz w:val="28"/>
          <w:szCs w:val="28"/>
        </w:rPr>
      </w:pPr>
      <w:r w:rsidRPr="00D20242">
        <w:rPr>
          <w:rFonts w:ascii="Times New Roman" w:hAnsi="Times New Roman" w:cs="Times New Roman"/>
          <w:sz w:val="28"/>
          <w:szCs w:val="28"/>
        </w:rPr>
        <w:t>подпрограмм, отдельных</w:t>
      </w:r>
      <w:r w:rsidR="008E263E">
        <w:rPr>
          <w:rFonts w:ascii="Times New Roman" w:hAnsi="Times New Roman" w:cs="Times New Roman"/>
          <w:sz w:val="28"/>
          <w:szCs w:val="28"/>
        </w:rPr>
        <w:t xml:space="preserve"> </w:t>
      </w:r>
      <w:r w:rsidRPr="00D20242">
        <w:rPr>
          <w:rFonts w:ascii="Times New Roman" w:hAnsi="Times New Roman" w:cs="Times New Roman"/>
          <w:sz w:val="28"/>
          <w:szCs w:val="28"/>
        </w:rPr>
        <w:t>мероприятий, включенных в состав муниципальной программы</w:t>
      </w:r>
    </w:p>
    <w:p w:rsidR="00343E6D" w:rsidRPr="00D20242" w:rsidRDefault="00121CE3" w:rsidP="00121CE3">
      <w:pPr>
        <w:spacing w:after="1"/>
        <w:jc w:val="right"/>
        <w:rPr>
          <w:rFonts w:ascii="Times New Roman" w:hAnsi="Times New Roman" w:cs="Times New Roman"/>
          <w:sz w:val="28"/>
          <w:szCs w:val="28"/>
        </w:rPr>
      </w:pPr>
      <w:r>
        <w:rPr>
          <w:rFonts w:ascii="Times New Roman" w:hAnsi="Times New Roman" w:cs="Times New Roman"/>
          <w:sz w:val="28"/>
          <w:szCs w:val="28"/>
        </w:rPr>
        <w:t>Таблица 3</w:t>
      </w:r>
    </w:p>
    <w:p w:rsidR="00343E6D" w:rsidRPr="00D20242" w:rsidRDefault="00343E6D">
      <w:pPr>
        <w:pStyle w:val="ConsPlusNormal"/>
        <w:jc w:val="both"/>
        <w:rPr>
          <w:rFonts w:ascii="Times New Roman" w:hAnsi="Times New Roman" w:cs="Times New Roman"/>
          <w:sz w:val="28"/>
          <w:szCs w:val="28"/>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3"/>
        <w:gridCol w:w="1619"/>
        <w:gridCol w:w="1630"/>
        <w:gridCol w:w="1159"/>
        <w:gridCol w:w="990"/>
        <w:gridCol w:w="1135"/>
        <w:gridCol w:w="993"/>
        <w:gridCol w:w="996"/>
        <w:gridCol w:w="990"/>
        <w:gridCol w:w="993"/>
        <w:gridCol w:w="1014"/>
        <w:gridCol w:w="3096"/>
      </w:tblGrid>
      <w:tr w:rsidR="00734946" w:rsidRPr="00734946" w:rsidTr="009A6CBE">
        <w:tc>
          <w:tcPr>
            <w:tcW w:w="157" w:type="pct"/>
            <w:vMerge w:val="restart"/>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Номер п/п</w:t>
            </w:r>
          </w:p>
        </w:tc>
        <w:tc>
          <w:tcPr>
            <w:tcW w:w="537" w:type="pct"/>
            <w:vMerge w:val="restart"/>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Наименование подпрограмм, ведомственных целевых программ, отдельных мероприятий</w:t>
            </w:r>
          </w:p>
        </w:tc>
        <w:tc>
          <w:tcPr>
            <w:tcW w:w="540" w:type="pct"/>
            <w:vMerge w:val="restart"/>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Ответственный исполнитель (соисполнитель или участник подпрограммы)</w:t>
            </w:r>
          </w:p>
        </w:tc>
        <w:tc>
          <w:tcPr>
            <w:tcW w:w="384" w:type="pct"/>
            <w:vMerge w:val="restart"/>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Срок реализации</w:t>
            </w:r>
          </w:p>
        </w:tc>
        <w:tc>
          <w:tcPr>
            <w:tcW w:w="2356" w:type="pct"/>
            <w:gridSpan w:val="7"/>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Объем финансирования по годам (тыс. руб.)</w:t>
            </w:r>
          </w:p>
        </w:tc>
        <w:tc>
          <w:tcPr>
            <w:tcW w:w="1027" w:type="pct"/>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Ожидаемый результат (краткое описание)</w:t>
            </w:r>
          </w:p>
        </w:tc>
      </w:tr>
      <w:tr w:rsidR="00734946" w:rsidRPr="00734946" w:rsidTr="009A6CBE">
        <w:tc>
          <w:tcPr>
            <w:tcW w:w="157" w:type="pct"/>
            <w:vMerge/>
          </w:tcPr>
          <w:p w:rsidR="00734946" w:rsidRPr="00734946" w:rsidRDefault="00734946">
            <w:pPr>
              <w:rPr>
                <w:rFonts w:ascii="Times New Roman" w:hAnsi="Times New Roman" w:cs="Times New Roman"/>
              </w:rPr>
            </w:pPr>
          </w:p>
        </w:tc>
        <w:tc>
          <w:tcPr>
            <w:tcW w:w="537" w:type="pct"/>
            <w:vMerge/>
          </w:tcPr>
          <w:p w:rsidR="00734946" w:rsidRPr="00734946" w:rsidRDefault="00734946">
            <w:pPr>
              <w:rPr>
                <w:rFonts w:ascii="Times New Roman" w:hAnsi="Times New Roman" w:cs="Times New Roman"/>
              </w:rPr>
            </w:pPr>
          </w:p>
        </w:tc>
        <w:tc>
          <w:tcPr>
            <w:tcW w:w="540" w:type="pct"/>
            <w:vMerge/>
          </w:tcPr>
          <w:p w:rsidR="00734946" w:rsidRPr="00734946" w:rsidRDefault="00734946">
            <w:pPr>
              <w:rPr>
                <w:rFonts w:ascii="Times New Roman" w:hAnsi="Times New Roman" w:cs="Times New Roman"/>
              </w:rPr>
            </w:pPr>
          </w:p>
        </w:tc>
        <w:tc>
          <w:tcPr>
            <w:tcW w:w="384" w:type="pct"/>
            <w:vMerge/>
          </w:tcPr>
          <w:p w:rsidR="00734946" w:rsidRPr="00734946" w:rsidRDefault="00734946">
            <w:pPr>
              <w:rPr>
                <w:rFonts w:ascii="Times New Roman" w:hAnsi="Times New Roman" w:cs="Times New Roman"/>
              </w:rPr>
            </w:pPr>
          </w:p>
        </w:tc>
        <w:tc>
          <w:tcPr>
            <w:tcW w:w="328" w:type="pct"/>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ВСЕГО:</w:t>
            </w:r>
          </w:p>
        </w:tc>
        <w:tc>
          <w:tcPr>
            <w:tcW w:w="376" w:type="pct"/>
          </w:tcPr>
          <w:p w:rsidR="00734946" w:rsidRPr="00734946" w:rsidRDefault="00734946" w:rsidP="00AB3FDD">
            <w:pPr>
              <w:pStyle w:val="ConsPlusNormal"/>
              <w:jc w:val="center"/>
              <w:rPr>
                <w:rFonts w:ascii="Times New Roman" w:hAnsi="Times New Roman" w:cs="Times New Roman"/>
                <w:szCs w:val="22"/>
              </w:rPr>
            </w:pPr>
            <w:r w:rsidRPr="00734946">
              <w:rPr>
                <w:rFonts w:ascii="Times New Roman" w:hAnsi="Times New Roman" w:cs="Times New Roman"/>
                <w:szCs w:val="22"/>
              </w:rPr>
              <w:t>2022</w:t>
            </w:r>
          </w:p>
        </w:tc>
        <w:tc>
          <w:tcPr>
            <w:tcW w:w="329" w:type="pct"/>
          </w:tcPr>
          <w:p w:rsidR="00734946" w:rsidRPr="00734946" w:rsidRDefault="00734946" w:rsidP="00AB3FDD">
            <w:pPr>
              <w:pStyle w:val="ConsPlusNormal"/>
              <w:jc w:val="center"/>
              <w:rPr>
                <w:rFonts w:ascii="Times New Roman" w:hAnsi="Times New Roman" w:cs="Times New Roman"/>
                <w:szCs w:val="22"/>
              </w:rPr>
            </w:pPr>
            <w:r w:rsidRPr="00734946">
              <w:rPr>
                <w:rFonts w:ascii="Times New Roman" w:hAnsi="Times New Roman" w:cs="Times New Roman"/>
                <w:szCs w:val="22"/>
              </w:rPr>
              <w:t>2023</w:t>
            </w:r>
          </w:p>
        </w:tc>
        <w:tc>
          <w:tcPr>
            <w:tcW w:w="330" w:type="pct"/>
          </w:tcPr>
          <w:p w:rsidR="00734946" w:rsidRPr="00734946" w:rsidRDefault="00734946" w:rsidP="00AB3FDD">
            <w:pPr>
              <w:pStyle w:val="ConsPlusNormal"/>
              <w:jc w:val="center"/>
              <w:rPr>
                <w:rFonts w:ascii="Times New Roman" w:hAnsi="Times New Roman" w:cs="Times New Roman"/>
                <w:szCs w:val="22"/>
              </w:rPr>
            </w:pPr>
            <w:r w:rsidRPr="00734946">
              <w:rPr>
                <w:rFonts w:ascii="Times New Roman" w:hAnsi="Times New Roman" w:cs="Times New Roman"/>
                <w:szCs w:val="22"/>
              </w:rPr>
              <w:t>2024</w:t>
            </w:r>
          </w:p>
        </w:tc>
        <w:tc>
          <w:tcPr>
            <w:tcW w:w="328" w:type="pct"/>
          </w:tcPr>
          <w:p w:rsidR="00734946" w:rsidRPr="00734946" w:rsidRDefault="00734946" w:rsidP="00AB3FDD">
            <w:pPr>
              <w:pStyle w:val="ConsPlusNormal"/>
              <w:jc w:val="center"/>
              <w:rPr>
                <w:rFonts w:ascii="Times New Roman" w:hAnsi="Times New Roman" w:cs="Times New Roman"/>
                <w:szCs w:val="22"/>
              </w:rPr>
            </w:pPr>
            <w:r w:rsidRPr="00734946">
              <w:rPr>
                <w:rFonts w:ascii="Times New Roman" w:hAnsi="Times New Roman" w:cs="Times New Roman"/>
                <w:szCs w:val="22"/>
              </w:rPr>
              <w:t>2025</w:t>
            </w:r>
          </w:p>
        </w:tc>
        <w:tc>
          <w:tcPr>
            <w:tcW w:w="329" w:type="pct"/>
          </w:tcPr>
          <w:p w:rsidR="00734946" w:rsidRPr="00734946" w:rsidRDefault="00734946" w:rsidP="00AB3FDD">
            <w:pPr>
              <w:pStyle w:val="ConsPlusNormal"/>
              <w:jc w:val="center"/>
              <w:rPr>
                <w:rFonts w:ascii="Times New Roman" w:hAnsi="Times New Roman" w:cs="Times New Roman"/>
                <w:szCs w:val="22"/>
              </w:rPr>
            </w:pPr>
            <w:r w:rsidRPr="00734946">
              <w:rPr>
                <w:rFonts w:ascii="Times New Roman" w:hAnsi="Times New Roman" w:cs="Times New Roman"/>
                <w:szCs w:val="22"/>
              </w:rPr>
              <w:t>2026</w:t>
            </w:r>
          </w:p>
        </w:tc>
        <w:tc>
          <w:tcPr>
            <w:tcW w:w="335" w:type="pct"/>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2027</w:t>
            </w:r>
          </w:p>
        </w:tc>
        <w:tc>
          <w:tcPr>
            <w:tcW w:w="1027" w:type="pct"/>
          </w:tcPr>
          <w:p w:rsidR="00734946" w:rsidRPr="00734946" w:rsidRDefault="00734946">
            <w:pPr>
              <w:pStyle w:val="ConsPlusNormal"/>
              <w:rPr>
                <w:rFonts w:ascii="Times New Roman" w:hAnsi="Times New Roman" w:cs="Times New Roman"/>
                <w:szCs w:val="22"/>
              </w:rPr>
            </w:pPr>
          </w:p>
        </w:tc>
      </w:tr>
      <w:tr w:rsidR="00734946" w:rsidRPr="00734946" w:rsidTr="009A6CBE">
        <w:tblPrEx>
          <w:tblBorders>
            <w:insideH w:val="nil"/>
          </w:tblBorders>
        </w:tblPrEx>
        <w:tc>
          <w:tcPr>
            <w:tcW w:w="157" w:type="pct"/>
            <w:tcBorders>
              <w:bottom w:val="nil"/>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1</w:t>
            </w:r>
          </w:p>
        </w:tc>
        <w:tc>
          <w:tcPr>
            <w:tcW w:w="537" w:type="pct"/>
            <w:tcBorders>
              <w:bottom w:val="nil"/>
            </w:tcBorders>
          </w:tcPr>
          <w:p w:rsidR="00734946" w:rsidRPr="00734946" w:rsidRDefault="00FB0297">
            <w:pPr>
              <w:pStyle w:val="ConsPlusNormal"/>
              <w:rPr>
                <w:rFonts w:ascii="Times New Roman" w:hAnsi="Times New Roman" w:cs="Times New Roman"/>
                <w:szCs w:val="22"/>
              </w:rPr>
            </w:pPr>
            <w:hyperlink w:anchor="P819" w:history="1">
              <w:r w:rsidR="00734946" w:rsidRPr="00734946">
                <w:rPr>
                  <w:rFonts w:ascii="Times New Roman" w:hAnsi="Times New Roman" w:cs="Times New Roman"/>
                  <w:szCs w:val="22"/>
                </w:rPr>
                <w:t>Жилище</w:t>
              </w:r>
            </w:hyperlink>
          </w:p>
        </w:tc>
        <w:tc>
          <w:tcPr>
            <w:tcW w:w="540" w:type="pct"/>
            <w:tcBorders>
              <w:bottom w:val="nil"/>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Управление по учету и распределению жилой площади Администрации города Пскова</w:t>
            </w:r>
          </w:p>
        </w:tc>
        <w:tc>
          <w:tcPr>
            <w:tcW w:w="384" w:type="pct"/>
            <w:tcBorders>
              <w:bottom w:val="nil"/>
            </w:tcBorders>
          </w:tcPr>
          <w:p w:rsidR="00734946" w:rsidRPr="00734946" w:rsidRDefault="00734946" w:rsidP="00FC1471">
            <w:pPr>
              <w:pStyle w:val="ConsPlusNormal"/>
              <w:jc w:val="center"/>
              <w:rPr>
                <w:rFonts w:ascii="Times New Roman" w:hAnsi="Times New Roman" w:cs="Times New Roman"/>
                <w:szCs w:val="22"/>
              </w:rPr>
            </w:pPr>
            <w:r w:rsidRPr="00734946">
              <w:rPr>
                <w:rFonts w:ascii="Times New Roman" w:hAnsi="Times New Roman" w:cs="Times New Roman"/>
                <w:szCs w:val="22"/>
              </w:rPr>
              <w:t>01.01.2022 - 31.12.2027</w:t>
            </w:r>
          </w:p>
        </w:tc>
        <w:tc>
          <w:tcPr>
            <w:tcW w:w="328" w:type="pct"/>
            <w:tcBorders>
              <w:bottom w:val="nil"/>
            </w:tcBorders>
          </w:tcPr>
          <w:p w:rsidR="00734946" w:rsidRPr="00734946" w:rsidRDefault="00734946" w:rsidP="002513C3">
            <w:pPr>
              <w:pStyle w:val="ConsPlusNormal"/>
              <w:jc w:val="center"/>
              <w:rPr>
                <w:rFonts w:ascii="Times New Roman" w:hAnsi="Times New Roman" w:cs="Times New Roman"/>
                <w:szCs w:val="22"/>
              </w:rPr>
            </w:pPr>
            <w:r w:rsidRPr="00734946">
              <w:rPr>
                <w:rFonts w:ascii="Times New Roman" w:hAnsi="Times New Roman" w:cs="Times New Roman"/>
                <w:szCs w:val="22"/>
              </w:rPr>
              <w:t>56100,0</w:t>
            </w:r>
          </w:p>
        </w:tc>
        <w:tc>
          <w:tcPr>
            <w:tcW w:w="376" w:type="pct"/>
            <w:tcBorders>
              <w:bottom w:val="nil"/>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9350,0</w:t>
            </w:r>
          </w:p>
        </w:tc>
        <w:tc>
          <w:tcPr>
            <w:tcW w:w="329" w:type="pct"/>
            <w:tcBorders>
              <w:bottom w:val="nil"/>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9350,0</w:t>
            </w:r>
          </w:p>
        </w:tc>
        <w:tc>
          <w:tcPr>
            <w:tcW w:w="330" w:type="pct"/>
            <w:tcBorders>
              <w:bottom w:val="nil"/>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9350,0</w:t>
            </w:r>
          </w:p>
        </w:tc>
        <w:tc>
          <w:tcPr>
            <w:tcW w:w="328" w:type="pct"/>
            <w:tcBorders>
              <w:bottom w:val="nil"/>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9350,0</w:t>
            </w:r>
          </w:p>
        </w:tc>
        <w:tc>
          <w:tcPr>
            <w:tcW w:w="329" w:type="pct"/>
            <w:tcBorders>
              <w:bottom w:val="nil"/>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9350,0</w:t>
            </w:r>
          </w:p>
        </w:tc>
        <w:tc>
          <w:tcPr>
            <w:tcW w:w="335" w:type="pct"/>
            <w:tcBorders>
              <w:bottom w:val="nil"/>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9350,0</w:t>
            </w:r>
          </w:p>
        </w:tc>
        <w:tc>
          <w:tcPr>
            <w:tcW w:w="1027" w:type="pct"/>
            <w:tcBorders>
              <w:bottom w:val="nil"/>
            </w:tcBorders>
          </w:tcPr>
          <w:p w:rsidR="00734946" w:rsidRPr="00734946" w:rsidRDefault="00734946">
            <w:pPr>
              <w:pStyle w:val="ConsPlusNormal"/>
              <w:rPr>
                <w:rFonts w:ascii="Times New Roman" w:hAnsi="Times New Roman" w:cs="Times New Roman"/>
                <w:szCs w:val="22"/>
              </w:rPr>
            </w:pPr>
            <w:r w:rsidRPr="00734946">
              <w:rPr>
                <w:rFonts w:ascii="Times New Roman" w:hAnsi="Times New Roman" w:cs="Times New Roman"/>
                <w:szCs w:val="22"/>
              </w:rPr>
              <w:t>Ежегодное приобретение не менее</w:t>
            </w:r>
            <w:r w:rsidR="007B2508">
              <w:rPr>
                <w:rFonts w:ascii="Times New Roman" w:hAnsi="Times New Roman" w:cs="Times New Roman"/>
                <w:szCs w:val="22"/>
              </w:rPr>
              <w:t xml:space="preserve"> 2  жилых помещений </w:t>
            </w:r>
            <w:r w:rsidRPr="00734946">
              <w:rPr>
                <w:rFonts w:ascii="Times New Roman" w:hAnsi="Times New Roman" w:cs="Times New Roman"/>
                <w:szCs w:val="22"/>
              </w:rPr>
              <w:t>для обеспечения жильем отдельных категорий граждан, имеющих право на получение жилья вне очереди</w:t>
            </w:r>
            <w:r w:rsidR="007B2508">
              <w:rPr>
                <w:rFonts w:ascii="Times New Roman" w:hAnsi="Times New Roman" w:cs="Times New Roman"/>
                <w:szCs w:val="22"/>
              </w:rPr>
              <w:t xml:space="preserve"> в рамках доведенных лимитов и в соответствии с потребностью в обеспечении жилыми помещениями </w:t>
            </w:r>
            <w:r w:rsidRPr="00734946">
              <w:rPr>
                <w:rFonts w:ascii="Times New Roman" w:hAnsi="Times New Roman" w:cs="Times New Roman"/>
                <w:szCs w:val="22"/>
              </w:rPr>
              <w:t>;</w:t>
            </w:r>
          </w:p>
          <w:p w:rsidR="00734946" w:rsidRPr="00734946" w:rsidRDefault="00734946" w:rsidP="001A2F0C">
            <w:pPr>
              <w:pStyle w:val="ConsPlusNormal"/>
              <w:rPr>
                <w:rFonts w:ascii="Times New Roman" w:hAnsi="Times New Roman" w:cs="Times New Roman"/>
                <w:szCs w:val="22"/>
              </w:rPr>
            </w:pPr>
            <w:r w:rsidRPr="00734946">
              <w:rPr>
                <w:rFonts w:ascii="Times New Roman" w:hAnsi="Times New Roman" w:cs="Times New Roman"/>
                <w:szCs w:val="22"/>
              </w:rPr>
              <w:t>Улучшение жилищных условий граждан путем предоставления социальной поддержки - 50;</w:t>
            </w:r>
          </w:p>
        </w:tc>
      </w:tr>
      <w:tr w:rsidR="00734946" w:rsidRPr="00734946" w:rsidTr="009A6CBE">
        <w:tblPrEx>
          <w:tblBorders>
            <w:insideH w:val="nil"/>
          </w:tblBorders>
        </w:tblPrEx>
        <w:tc>
          <w:tcPr>
            <w:tcW w:w="157" w:type="pct"/>
            <w:tcBorders>
              <w:bottom w:val="nil"/>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2</w:t>
            </w:r>
          </w:p>
        </w:tc>
        <w:tc>
          <w:tcPr>
            <w:tcW w:w="537" w:type="pct"/>
            <w:tcBorders>
              <w:bottom w:val="nil"/>
            </w:tcBorders>
          </w:tcPr>
          <w:p w:rsidR="00734946" w:rsidRPr="00734946" w:rsidRDefault="00FB0297">
            <w:pPr>
              <w:pStyle w:val="ConsPlusNormal"/>
              <w:rPr>
                <w:rFonts w:ascii="Times New Roman" w:hAnsi="Times New Roman" w:cs="Times New Roman"/>
                <w:szCs w:val="22"/>
              </w:rPr>
            </w:pPr>
            <w:hyperlink w:anchor="P1243" w:history="1">
              <w:r w:rsidR="00734946" w:rsidRPr="00734946">
                <w:rPr>
                  <w:rFonts w:ascii="Times New Roman" w:hAnsi="Times New Roman" w:cs="Times New Roman"/>
                  <w:szCs w:val="22"/>
                </w:rPr>
                <w:t>Переселение</w:t>
              </w:r>
            </w:hyperlink>
            <w:r w:rsidR="00734946" w:rsidRPr="00734946">
              <w:rPr>
                <w:rFonts w:ascii="Times New Roman" w:hAnsi="Times New Roman" w:cs="Times New Roman"/>
                <w:szCs w:val="22"/>
              </w:rPr>
              <w:t xml:space="preserve"> граждан из </w:t>
            </w:r>
            <w:r w:rsidR="00734946" w:rsidRPr="00734946">
              <w:rPr>
                <w:rFonts w:ascii="Times New Roman" w:hAnsi="Times New Roman" w:cs="Times New Roman"/>
                <w:szCs w:val="22"/>
              </w:rPr>
              <w:lastRenderedPageBreak/>
              <w:t>аварийного и непригодного для проживания жилищного фонда</w:t>
            </w:r>
          </w:p>
        </w:tc>
        <w:tc>
          <w:tcPr>
            <w:tcW w:w="540" w:type="pct"/>
            <w:tcBorders>
              <w:bottom w:val="nil"/>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lastRenderedPageBreak/>
              <w:t xml:space="preserve">Управление по учету и </w:t>
            </w:r>
            <w:r w:rsidRPr="00734946">
              <w:rPr>
                <w:rFonts w:ascii="Times New Roman" w:hAnsi="Times New Roman" w:cs="Times New Roman"/>
                <w:szCs w:val="22"/>
              </w:rPr>
              <w:lastRenderedPageBreak/>
              <w:t>распределению жилой площади Администрации города Пскова</w:t>
            </w:r>
          </w:p>
        </w:tc>
        <w:tc>
          <w:tcPr>
            <w:tcW w:w="384" w:type="pct"/>
            <w:tcBorders>
              <w:bottom w:val="nil"/>
            </w:tcBorders>
          </w:tcPr>
          <w:p w:rsidR="00734946" w:rsidRPr="00734946" w:rsidRDefault="00734946" w:rsidP="00FC1471">
            <w:pPr>
              <w:pStyle w:val="ConsPlusNormal"/>
              <w:jc w:val="center"/>
              <w:rPr>
                <w:rFonts w:ascii="Times New Roman" w:hAnsi="Times New Roman" w:cs="Times New Roman"/>
                <w:szCs w:val="22"/>
              </w:rPr>
            </w:pPr>
            <w:r w:rsidRPr="00734946">
              <w:rPr>
                <w:rFonts w:ascii="Times New Roman" w:hAnsi="Times New Roman" w:cs="Times New Roman"/>
                <w:szCs w:val="22"/>
              </w:rPr>
              <w:lastRenderedPageBreak/>
              <w:t xml:space="preserve">01.01.2022 - </w:t>
            </w:r>
            <w:r w:rsidRPr="00734946">
              <w:rPr>
                <w:rFonts w:ascii="Times New Roman" w:hAnsi="Times New Roman" w:cs="Times New Roman"/>
                <w:szCs w:val="22"/>
              </w:rPr>
              <w:lastRenderedPageBreak/>
              <w:t>31.12.2027</w:t>
            </w:r>
          </w:p>
        </w:tc>
        <w:tc>
          <w:tcPr>
            <w:tcW w:w="328" w:type="pct"/>
            <w:tcBorders>
              <w:bottom w:val="nil"/>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lastRenderedPageBreak/>
              <w:t>187664,1</w:t>
            </w:r>
          </w:p>
        </w:tc>
        <w:tc>
          <w:tcPr>
            <w:tcW w:w="376" w:type="pct"/>
            <w:tcBorders>
              <w:bottom w:val="nil"/>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0,0</w:t>
            </w:r>
          </w:p>
        </w:tc>
        <w:tc>
          <w:tcPr>
            <w:tcW w:w="329" w:type="pct"/>
            <w:tcBorders>
              <w:bottom w:val="nil"/>
            </w:tcBorders>
          </w:tcPr>
          <w:p w:rsidR="00734946" w:rsidRPr="00734946" w:rsidRDefault="00734946" w:rsidP="002513C3">
            <w:pPr>
              <w:pStyle w:val="ConsPlusNormal"/>
              <w:jc w:val="center"/>
              <w:rPr>
                <w:rFonts w:ascii="Times New Roman" w:hAnsi="Times New Roman" w:cs="Times New Roman"/>
                <w:szCs w:val="22"/>
              </w:rPr>
            </w:pPr>
            <w:r w:rsidRPr="00734946">
              <w:rPr>
                <w:rFonts w:ascii="Times New Roman" w:hAnsi="Times New Roman" w:cs="Times New Roman"/>
                <w:szCs w:val="22"/>
              </w:rPr>
              <w:t>187664,1</w:t>
            </w:r>
          </w:p>
        </w:tc>
        <w:tc>
          <w:tcPr>
            <w:tcW w:w="330" w:type="pct"/>
            <w:tcBorders>
              <w:bottom w:val="nil"/>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0,0</w:t>
            </w:r>
          </w:p>
        </w:tc>
        <w:tc>
          <w:tcPr>
            <w:tcW w:w="328" w:type="pct"/>
            <w:tcBorders>
              <w:bottom w:val="nil"/>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0,0</w:t>
            </w:r>
          </w:p>
        </w:tc>
        <w:tc>
          <w:tcPr>
            <w:tcW w:w="329" w:type="pct"/>
            <w:tcBorders>
              <w:bottom w:val="nil"/>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0,0</w:t>
            </w:r>
          </w:p>
        </w:tc>
        <w:tc>
          <w:tcPr>
            <w:tcW w:w="335" w:type="pct"/>
            <w:tcBorders>
              <w:bottom w:val="nil"/>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0,0</w:t>
            </w:r>
          </w:p>
        </w:tc>
        <w:tc>
          <w:tcPr>
            <w:tcW w:w="1027" w:type="pct"/>
            <w:tcBorders>
              <w:bottom w:val="nil"/>
            </w:tcBorders>
          </w:tcPr>
          <w:p w:rsidR="00734946" w:rsidRPr="00734946" w:rsidRDefault="00734946" w:rsidP="00333302">
            <w:pPr>
              <w:pStyle w:val="ConsPlusNormal"/>
              <w:rPr>
                <w:rFonts w:ascii="Times New Roman" w:hAnsi="Times New Roman" w:cs="Times New Roman"/>
                <w:szCs w:val="22"/>
              </w:rPr>
            </w:pPr>
            <w:r w:rsidRPr="00734946">
              <w:rPr>
                <w:rFonts w:ascii="Times New Roman" w:hAnsi="Times New Roman" w:cs="Times New Roman"/>
                <w:szCs w:val="22"/>
              </w:rPr>
              <w:t xml:space="preserve">198 семей переселенная из аварийных многоквартирных </w:t>
            </w:r>
            <w:r w:rsidRPr="00734946">
              <w:rPr>
                <w:rFonts w:ascii="Times New Roman" w:hAnsi="Times New Roman" w:cs="Times New Roman"/>
                <w:szCs w:val="22"/>
              </w:rPr>
              <w:lastRenderedPageBreak/>
              <w:t>домов в благоустроенные жилые помещения; Расселение 52 аварийных многоквартирных домов, признанных в установленном порядке аварийными и подлежащими сносу или реконструкции в связи с физическим износом в процессе их эксплуатации, общая площадь расселяемых жилых помещений которых составляет 7362,9 кв. м;</w:t>
            </w:r>
          </w:p>
          <w:p w:rsidR="00734946" w:rsidRPr="00734946" w:rsidRDefault="00734946" w:rsidP="00B27984">
            <w:pPr>
              <w:pStyle w:val="ConsPlusNormal"/>
              <w:rPr>
                <w:rFonts w:ascii="Times New Roman" w:hAnsi="Times New Roman" w:cs="Times New Roman"/>
                <w:szCs w:val="22"/>
              </w:rPr>
            </w:pPr>
            <w:r w:rsidRPr="00734946">
              <w:rPr>
                <w:rFonts w:ascii="Times New Roman" w:hAnsi="Times New Roman" w:cs="Times New Roman"/>
                <w:szCs w:val="22"/>
              </w:rPr>
              <w:t>Улучшение жилищных условий семей, переселенных из домов, признанных непригодными для проживания, - 63</w:t>
            </w:r>
          </w:p>
        </w:tc>
      </w:tr>
      <w:tr w:rsidR="00734946" w:rsidRPr="00734946" w:rsidTr="009A6CBE">
        <w:tblPrEx>
          <w:tblBorders>
            <w:insideH w:val="nil"/>
          </w:tblBorders>
        </w:tblPrEx>
        <w:tc>
          <w:tcPr>
            <w:tcW w:w="157" w:type="pct"/>
            <w:tcBorders>
              <w:bottom w:val="single" w:sz="4" w:space="0" w:color="auto"/>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lastRenderedPageBreak/>
              <w:t>3</w:t>
            </w:r>
          </w:p>
        </w:tc>
        <w:tc>
          <w:tcPr>
            <w:tcW w:w="537" w:type="pct"/>
            <w:tcBorders>
              <w:bottom w:val="single" w:sz="4" w:space="0" w:color="auto"/>
            </w:tcBorders>
          </w:tcPr>
          <w:p w:rsidR="00734946" w:rsidRPr="00734946" w:rsidRDefault="00FB0297">
            <w:pPr>
              <w:pStyle w:val="ConsPlusNormal"/>
              <w:rPr>
                <w:rFonts w:ascii="Times New Roman" w:hAnsi="Times New Roman" w:cs="Times New Roman"/>
                <w:szCs w:val="22"/>
              </w:rPr>
            </w:pPr>
            <w:hyperlink w:anchor="P2495" w:history="1">
              <w:r w:rsidR="00734946" w:rsidRPr="00734946">
                <w:rPr>
                  <w:rFonts w:ascii="Times New Roman" w:hAnsi="Times New Roman" w:cs="Times New Roman"/>
                  <w:szCs w:val="22"/>
                </w:rPr>
                <w:t>Обеспечение</w:t>
              </w:r>
            </w:hyperlink>
            <w:r w:rsidR="00734946" w:rsidRPr="00734946">
              <w:rPr>
                <w:rFonts w:ascii="Times New Roman" w:hAnsi="Times New Roman" w:cs="Times New Roman"/>
                <w:szCs w:val="22"/>
              </w:rPr>
              <w:t xml:space="preserve"> реализации муниципальной программы</w:t>
            </w:r>
          </w:p>
        </w:tc>
        <w:tc>
          <w:tcPr>
            <w:tcW w:w="540" w:type="pct"/>
            <w:tcBorders>
              <w:bottom w:val="single" w:sz="4" w:space="0" w:color="auto"/>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Управление по учету и распределению жилой площади Администрации города Пскова</w:t>
            </w:r>
          </w:p>
        </w:tc>
        <w:tc>
          <w:tcPr>
            <w:tcW w:w="384" w:type="pct"/>
            <w:tcBorders>
              <w:bottom w:val="single" w:sz="4" w:space="0" w:color="auto"/>
            </w:tcBorders>
          </w:tcPr>
          <w:p w:rsidR="00734946" w:rsidRPr="00734946" w:rsidRDefault="00734946" w:rsidP="00FC1471">
            <w:pPr>
              <w:pStyle w:val="ConsPlusNormal"/>
              <w:jc w:val="center"/>
              <w:rPr>
                <w:rFonts w:ascii="Times New Roman" w:hAnsi="Times New Roman" w:cs="Times New Roman"/>
                <w:szCs w:val="22"/>
              </w:rPr>
            </w:pPr>
            <w:r w:rsidRPr="00734946">
              <w:rPr>
                <w:rFonts w:ascii="Times New Roman" w:hAnsi="Times New Roman" w:cs="Times New Roman"/>
                <w:szCs w:val="22"/>
              </w:rPr>
              <w:t>01.01.2022 - 31.12.2027</w:t>
            </w:r>
          </w:p>
        </w:tc>
        <w:tc>
          <w:tcPr>
            <w:tcW w:w="328" w:type="pct"/>
            <w:tcBorders>
              <w:bottom w:val="single" w:sz="4" w:space="0" w:color="auto"/>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68589,6</w:t>
            </w:r>
          </w:p>
        </w:tc>
        <w:tc>
          <w:tcPr>
            <w:tcW w:w="376" w:type="pct"/>
            <w:tcBorders>
              <w:bottom w:val="single" w:sz="4" w:space="0" w:color="auto"/>
            </w:tcBorders>
          </w:tcPr>
          <w:p w:rsidR="00734946" w:rsidRPr="00734946" w:rsidRDefault="00734946" w:rsidP="002513C3">
            <w:pPr>
              <w:pStyle w:val="ConsPlusNormal"/>
              <w:jc w:val="center"/>
              <w:rPr>
                <w:rFonts w:ascii="Times New Roman" w:hAnsi="Times New Roman" w:cs="Times New Roman"/>
                <w:szCs w:val="22"/>
              </w:rPr>
            </w:pPr>
            <w:r w:rsidRPr="00734946">
              <w:rPr>
                <w:rFonts w:ascii="Times New Roman" w:hAnsi="Times New Roman" w:cs="Times New Roman"/>
                <w:szCs w:val="22"/>
              </w:rPr>
              <w:t>11431,6</w:t>
            </w:r>
          </w:p>
        </w:tc>
        <w:tc>
          <w:tcPr>
            <w:tcW w:w="329" w:type="pct"/>
            <w:tcBorders>
              <w:bottom w:val="single" w:sz="4" w:space="0" w:color="auto"/>
            </w:tcBorders>
          </w:tcPr>
          <w:p w:rsidR="00734946" w:rsidRPr="00734946" w:rsidRDefault="00734946">
            <w:r w:rsidRPr="00734946">
              <w:rPr>
                <w:rFonts w:ascii="Times New Roman" w:hAnsi="Times New Roman" w:cs="Times New Roman"/>
              </w:rPr>
              <w:t>11431,6</w:t>
            </w:r>
          </w:p>
        </w:tc>
        <w:tc>
          <w:tcPr>
            <w:tcW w:w="330" w:type="pct"/>
            <w:tcBorders>
              <w:bottom w:val="single" w:sz="4" w:space="0" w:color="auto"/>
            </w:tcBorders>
          </w:tcPr>
          <w:p w:rsidR="00734946" w:rsidRPr="00734946" w:rsidRDefault="00734946">
            <w:r w:rsidRPr="00734946">
              <w:rPr>
                <w:rFonts w:ascii="Times New Roman" w:hAnsi="Times New Roman" w:cs="Times New Roman"/>
              </w:rPr>
              <w:t>11431,6</w:t>
            </w:r>
          </w:p>
        </w:tc>
        <w:tc>
          <w:tcPr>
            <w:tcW w:w="328" w:type="pct"/>
            <w:tcBorders>
              <w:bottom w:val="single" w:sz="4" w:space="0" w:color="auto"/>
            </w:tcBorders>
          </w:tcPr>
          <w:p w:rsidR="00734946" w:rsidRPr="00734946" w:rsidRDefault="00734946">
            <w:r w:rsidRPr="00734946">
              <w:rPr>
                <w:rFonts w:ascii="Times New Roman" w:hAnsi="Times New Roman" w:cs="Times New Roman"/>
              </w:rPr>
              <w:t>11431,6</w:t>
            </w:r>
          </w:p>
        </w:tc>
        <w:tc>
          <w:tcPr>
            <w:tcW w:w="329" w:type="pct"/>
            <w:tcBorders>
              <w:bottom w:val="single" w:sz="4" w:space="0" w:color="auto"/>
            </w:tcBorders>
          </w:tcPr>
          <w:p w:rsidR="00734946" w:rsidRPr="00734946" w:rsidRDefault="00734946">
            <w:r w:rsidRPr="00734946">
              <w:rPr>
                <w:rFonts w:ascii="Times New Roman" w:hAnsi="Times New Roman" w:cs="Times New Roman"/>
              </w:rPr>
              <w:t>11431,6</w:t>
            </w:r>
          </w:p>
        </w:tc>
        <w:tc>
          <w:tcPr>
            <w:tcW w:w="335" w:type="pct"/>
            <w:tcBorders>
              <w:bottom w:val="single" w:sz="4" w:space="0" w:color="auto"/>
            </w:tcBorders>
          </w:tcPr>
          <w:p w:rsidR="00734946" w:rsidRPr="00734946" w:rsidRDefault="00734946" w:rsidP="007E66CE">
            <w:r w:rsidRPr="00734946">
              <w:rPr>
                <w:rFonts w:ascii="Times New Roman" w:hAnsi="Times New Roman" w:cs="Times New Roman"/>
              </w:rPr>
              <w:t>11431,6</w:t>
            </w:r>
          </w:p>
        </w:tc>
        <w:tc>
          <w:tcPr>
            <w:tcW w:w="1027" w:type="pct"/>
            <w:tcBorders>
              <w:bottom w:val="single" w:sz="4" w:space="0" w:color="auto"/>
            </w:tcBorders>
          </w:tcPr>
          <w:p w:rsidR="00734946" w:rsidRPr="00734946" w:rsidRDefault="00734946">
            <w:pPr>
              <w:pStyle w:val="ConsPlusNormal"/>
              <w:rPr>
                <w:rFonts w:ascii="Times New Roman" w:hAnsi="Times New Roman" w:cs="Times New Roman"/>
                <w:szCs w:val="22"/>
              </w:rPr>
            </w:pPr>
            <w:r w:rsidRPr="00734946">
              <w:rPr>
                <w:rFonts w:ascii="Times New Roman" w:hAnsi="Times New Roman" w:cs="Times New Roman"/>
                <w:szCs w:val="22"/>
              </w:rPr>
              <w:t>Наличие условий и обеспечение их реализации для достижения цели муниципальной программы, что является значительным вкладом в выполнение программы</w:t>
            </w:r>
          </w:p>
        </w:tc>
      </w:tr>
      <w:tr w:rsidR="00734946" w:rsidRPr="00734946" w:rsidTr="009A6CBE">
        <w:tblPrEx>
          <w:tblBorders>
            <w:insideH w:val="nil"/>
          </w:tblBorders>
        </w:tblPrEx>
        <w:tc>
          <w:tcPr>
            <w:tcW w:w="157" w:type="pct"/>
            <w:tcBorders>
              <w:top w:val="single" w:sz="4" w:space="0" w:color="auto"/>
              <w:bottom w:val="nil"/>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1</w:t>
            </w:r>
          </w:p>
        </w:tc>
        <w:tc>
          <w:tcPr>
            <w:tcW w:w="537" w:type="pct"/>
            <w:tcBorders>
              <w:top w:val="single" w:sz="4" w:space="0" w:color="auto"/>
              <w:bottom w:val="nil"/>
            </w:tcBorders>
          </w:tcPr>
          <w:p w:rsidR="00734946" w:rsidRPr="00734946" w:rsidRDefault="00734946">
            <w:pPr>
              <w:pStyle w:val="ConsPlusNormal"/>
              <w:rPr>
                <w:rFonts w:ascii="Times New Roman" w:hAnsi="Times New Roman" w:cs="Times New Roman"/>
                <w:szCs w:val="22"/>
              </w:rPr>
            </w:pPr>
            <w:r w:rsidRPr="00734946">
              <w:rPr>
                <w:rFonts w:ascii="Times New Roman" w:hAnsi="Times New Roman" w:cs="Times New Roman"/>
                <w:szCs w:val="22"/>
              </w:rPr>
              <w:t xml:space="preserve">Предоставление жилых помещений детям-сиротам и детям, оставшимся без попечения родителей, лицам из их числа по договорам </w:t>
            </w:r>
            <w:r w:rsidRPr="00734946">
              <w:rPr>
                <w:rFonts w:ascii="Times New Roman" w:hAnsi="Times New Roman" w:cs="Times New Roman"/>
                <w:szCs w:val="22"/>
              </w:rPr>
              <w:lastRenderedPageBreak/>
              <w:t>найма специализированных жилых помещений</w:t>
            </w:r>
          </w:p>
        </w:tc>
        <w:tc>
          <w:tcPr>
            <w:tcW w:w="540" w:type="pct"/>
            <w:tcBorders>
              <w:top w:val="single" w:sz="4" w:space="0" w:color="auto"/>
              <w:bottom w:val="nil"/>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lastRenderedPageBreak/>
              <w:t>Управление по учету и распределению жилой площади Администрации города Пскова</w:t>
            </w:r>
          </w:p>
        </w:tc>
        <w:tc>
          <w:tcPr>
            <w:tcW w:w="384" w:type="pct"/>
            <w:tcBorders>
              <w:top w:val="single" w:sz="4" w:space="0" w:color="auto"/>
              <w:bottom w:val="nil"/>
            </w:tcBorders>
          </w:tcPr>
          <w:p w:rsidR="00734946" w:rsidRPr="00734946" w:rsidRDefault="00734946" w:rsidP="00FC1471">
            <w:pPr>
              <w:pStyle w:val="ConsPlusNormal"/>
              <w:jc w:val="center"/>
              <w:rPr>
                <w:rFonts w:ascii="Times New Roman" w:hAnsi="Times New Roman" w:cs="Times New Roman"/>
                <w:szCs w:val="22"/>
              </w:rPr>
            </w:pPr>
            <w:r w:rsidRPr="00734946">
              <w:rPr>
                <w:rFonts w:ascii="Times New Roman" w:hAnsi="Times New Roman" w:cs="Times New Roman"/>
                <w:szCs w:val="22"/>
              </w:rPr>
              <w:t>01.01.2022 - 31.12.2027</w:t>
            </w:r>
          </w:p>
        </w:tc>
        <w:tc>
          <w:tcPr>
            <w:tcW w:w="328" w:type="pct"/>
            <w:tcBorders>
              <w:top w:val="single" w:sz="4" w:space="0" w:color="auto"/>
              <w:bottom w:val="nil"/>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337093,7</w:t>
            </w:r>
          </w:p>
        </w:tc>
        <w:tc>
          <w:tcPr>
            <w:tcW w:w="376" w:type="pct"/>
            <w:tcBorders>
              <w:top w:val="single" w:sz="4" w:space="0" w:color="auto"/>
              <w:bottom w:val="nil"/>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53821,7</w:t>
            </w:r>
          </w:p>
        </w:tc>
        <w:tc>
          <w:tcPr>
            <w:tcW w:w="329" w:type="pct"/>
            <w:tcBorders>
              <w:top w:val="single" w:sz="4" w:space="0" w:color="auto"/>
              <w:bottom w:val="nil"/>
            </w:tcBorders>
          </w:tcPr>
          <w:p w:rsidR="00734946" w:rsidRPr="00734946" w:rsidRDefault="00734946" w:rsidP="0064096F">
            <w:pPr>
              <w:pStyle w:val="ConsPlusNormal"/>
              <w:jc w:val="center"/>
              <w:rPr>
                <w:rFonts w:ascii="Times New Roman" w:hAnsi="Times New Roman" w:cs="Times New Roman"/>
                <w:szCs w:val="22"/>
              </w:rPr>
            </w:pPr>
            <w:r w:rsidRPr="00734946">
              <w:rPr>
                <w:rFonts w:ascii="Times New Roman" w:hAnsi="Times New Roman" w:cs="Times New Roman"/>
                <w:szCs w:val="22"/>
              </w:rPr>
              <w:t>56654,4</w:t>
            </w:r>
          </w:p>
        </w:tc>
        <w:tc>
          <w:tcPr>
            <w:tcW w:w="330" w:type="pct"/>
            <w:tcBorders>
              <w:top w:val="single" w:sz="4" w:space="0" w:color="auto"/>
              <w:bottom w:val="nil"/>
            </w:tcBorders>
          </w:tcPr>
          <w:p w:rsidR="00734946" w:rsidRPr="00734946" w:rsidRDefault="00734946">
            <w:r w:rsidRPr="00734946">
              <w:rPr>
                <w:rFonts w:ascii="Times New Roman" w:hAnsi="Times New Roman" w:cs="Times New Roman"/>
              </w:rPr>
              <w:t>56654,4</w:t>
            </w:r>
          </w:p>
        </w:tc>
        <w:tc>
          <w:tcPr>
            <w:tcW w:w="328" w:type="pct"/>
            <w:tcBorders>
              <w:top w:val="single" w:sz="4" w:space="0" w:color="auto"/>
              <w:bottom w:val="nil"/>
            </w:tcBorders>
          </w:tcPr>
          <w:p w:rsidR="00734946" w:rsidRPr="00734946" w:rsidRDefault="00734946">
            <w:r w:rsidRPr="00734946">
              <w:rPr>
                <w:rFonts w:ascii="Times New Roman" w:hAnsi="Times New Roman" w:cs="Times New Roman"/>
              </w:rPr>
              <w:t>56654,4</w:t>
            </w:r>
          </w:p>
        </w:tc>
        <w:tc>
          <w:tcPr>
            <w:tcW w:w="329" w:type="pct"/>
            <w:tcBorders>
              <w:top w:val="single" w:sz="4" w:space="0" w:color="auto"/>
              <w:bottom w:val="nil"/>
            </w:tcBorders>
          </w:tcPr>
          <w:p w:rsidR="00734946" w:rsidRPr="00734946" w:rsidRDefault="00734946">
            <w:r w:rsidRPr="00734946">
              <w:rPr>
                <w:rFonts w:ascii="Times New Roman" w:hAnsi="Times New Roman" w:cs="Times New Roman"/>
              </w:rPr>
              <w:t>56654,4</w:t>
            </w:r>
          </w:p>
        </w:tc>
        <w:tc>
          <w:tcPr>
            <w:tcW w:w="335" w:type="pct"/>
            <w:tcBorders>
              <w:top w:val="single" w:sz="4" w:space="0" w:color="auto"/>
              <w:bottom w:val="nil"/>
            </w:tcBorders>
          </w:tcPr>
          <w:p w:rsidR="00734946" w:rsidRPr="00734946" w:rsidRDefault="00734946">
            <w:r w:rsidRPr="00734946">
              <w:rPr>
                <w:rFonts w:ascii="Times New Roman" w:hAnsi="Times New Roman" w:cs="Times New Roman"/>
              </w:rPr>
              <w:t>56654,4</w:t>
            </w:r>
          </w:p>
        </w:tc>
        <w:tc>
          <w:tcPr>
            <w:tcW w:w="1027" w:type="pct"/>
            <w:tcBorders>
              <w:top w:val="single" w:sz="4" w:space="0" w:color="auto"/>
              <w:bottom w:val="nil"/>
            </w:tcBorders>
          </w:tcPr>
          <w:p w:rsidR="00734946" w:rsidRPr="00734946" w:rsidRDefault="00734946">
            <w:pPr>
              <w:pStyle w:val="ConsPlusNormal"/>
              <w:rPr>
                <w:rFonts w:ascii="Times New Roman" w:hAnsi="Times New Roman" w:cs="Times New Roman"/>
                <w:szCs w:val="22"/>
              </w:rPr>
            </w:pPr>
            <w:r w:rsidRPr="00734946">
              <w:rPr>
                <w:rFonts w:ascii="Times New Roman" w:hAnsi="Times New Roman" w:cs="Times New Roman"/>
                <w:szCs w:val="22"/>
              </w:rPr>
              <w:t>Наличие специализированного жилого помещения для заключения договора найма с указанной категорией граждан.</w:t>
            </w:r>
          </w:p>
          <w:p w:rsidR="00734946" w:rsidRPr="00734946" w:rsidRDefault="00734946" w:rsidP="00B27984">
            <w:pPr>
              <w:pStyle w:val="ConsPlusNormal"/>
              <w:rPr>
                <w:rFonts w:ascii="Times New Roman" w:hAnsi="Times New Roman" w:cs="Times New Roman"/>
                <w:szCs w:val="22"/>
              </w:rPr>
            </w:pPr>
            <w:r w:rsidRPr="00734946">
              <w:rPr>
                <w:rFonts w:ascii="Times New Roman" w:hAnsi="Times New Roman" w:cs="Times New Roman"/>
                <w:szCs w:val="22"/>
              </w:rPr>
              <w:t>Заключенные договоры найма специализированного жилого помещения - 238</w:t>
            </w:r>
          </w:p>
        </w:tc>
      </w:tr>
      <w:tr w:rsidR="00734946" w:rsidRPr="00734946" w:rsidTr="009A6CBE">
        <w:tblPrEx>
          <w:tblBorders>
            <w:insideH w:val="nil"/>
          </w:tblBorders>
        </w:tblPrEx>
        <w:tc>
          <w:tcPr>
            <w:tcW w:w="157" w:type="pct"/>
            <w:tcBorders>
              <w:bottom w:val="nil"/>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lastRenderedPageBreak/>
              <w:t>2</w:t>
            </w:r>
          </w:p>
        </w:tc>
        <w:tc>
          <w:tcPr>
            <w:tcW w:w="537" w:type="pct"/>
            <w:tcBorders>
              <w:bottom w:val="nil"/>
            </w:tcBorders>
          </w:tcPr>
          <w:p w:rsidR="00734946" w:rsidRPr="00734946" w:rsidRDefault="00734946">
            <w:pPr>
              <w:pStyle w:val="ConsPlusNormal"/>
              <w:rPr>
                <w:rFonts w:ascii="Times New Roman" w:hAnsi="Times New Roman" w:cs="Times New Roman"/>
                <w:szCs w:val="22"/>
              </w:rPr>
            </w:pPr>
            <w:r w:rsidRPr="00734946">
              <w:rPr>
                <w:rFonts w:ascii="Times New Roman" w:hAnsi="Times New Roman" w:cs="Times New Roman"/>
                <w:szCs w:val="22"/>
              </w:rPr>
              <w:t>Предоставление молодым семьям социальных выплат на приобретение жилья или строительство индивидуального жилого дома</w:t>
            </w:r>
          </w:p>
        </w:tc>
        <w:tc>
          <w:tcPr>
            <w:tcW w:w="540" w:type="pct"/>
            <w:tcBorders>
              <w:bottom w:val="nil"/>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Управление по учету и распределению жилой площади Администрации города Пскова</w:t>
            </w:r>
          </w:p>
        </w:tc>
        <w:tc>
          <w:tcPr>
            <w:tcW w:w="384" w:type="pct"/>
            <w:tcBorders>
              <w:bottom w:val="nil"/>
            </w:tcBorders>
          </w:tcPr>
          <w:p w:rsidR="00734946" w:rsidRPr="00734946" w:rsidRDefault="00734946" w:rsidP="001A2F0C">
            <w:pPr>
              <w:pStyle w:val="ConsPlusNormal"/>
              <w:jc w:val="center"/>
              <w:rPr>
                <w:rFonts w:ascii="Times New Roman" w:hAnsi="Times New Roman" w:cs="Times New Roman"/>
                <w:szCs w:val="22"/>
              </w:rPr>
            </w:pPr>
            <w:r w:rsidRPr="00734946">
              <w:rPr>
                <w:rFonts w:ascii="Times New Roman" w:hAnsi="Times New Roman" w:cs="Times New Roman"/>
                <w:szCs w:val="22"/>
              </w:rPr>
              <w:t>01.01.2022 - 31.12.2027</w:t>
            </w:r>
          </w:p>
        </w:tc>
        <w:tc>
          <w:tcPr>
            <w:tcW w:w="328" w:type="pct"/>
            <w:tcBorders>
              <w:bottom w:val="nil"/>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34200,0</w:t>
            </w:r>
          </w:p>
        </w:tc>
        <w:tc>
          <w:tcPr>
            <w:tcW w:w="376" w:type="pct"/>
            <w:tcBorders>
              <w:bottom w:val="nil"/>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5700,0</w:t>
            </w:r>
          </w:p>
        </w:tc>
        <w:tc>
          <w:tcPr>
            <w:tcW w:w="329" w:type="pct"/>
            <w:tcBorders>
              <w:bottom w:val="nil"/>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5700,0</w:t>
            </w:r>
          </w:p>
        </w:tc>
        <w:tc>
          <w:tcPr>
            <w:tcW w:w="330" w:type="pct"/>
            <w:tcBorders>
              <w:bottom w:val="nil"/>
            </w:tcBorders>
          </w:tcPr>
          <w:p w:rsidR="00734946" w:rsidRPr="00734946" w:rsidRDefault="00734946" w:rsidP="0064096F">
            <w:pPr>
              <w:jc w:val="center"/>
            </w:pPr>
            <w:r w:rsidRPr="00734946">
              <w:rPr>
                <w:rFonts w:ascii="Times New Roman" w:hAnsi="Times New Roman" w:cs="Times New Roman"/>
              </w:rPr>
              <w:t>5700,0</w:t>
            </w:r>
          </w:p>
        </w:tc>
        <w:tc>
          <w:tcPr>
            <w:tcW w:w="328" w:type="pct"/>
            <w:tcBorders>
              <w:bottom w:val="nil"/>
            </w:tcBorders>
          </w:tcPr>
          <w:p w:rsidR="00734946" w:rsidRPr="00734946" w:rsidRDefault="00734946" w:rsidP="0064096F">
            <w:pPr>
              <w:jc w:val="center"/>
            </w:pPr>
            <w:r w:rsidRPr="00734946">
              <w:rPr>
                <w:rFonts w:ascii="Times New Roman" w:hAnsi="Times New Roman" w:cs="Times New Roman"/>
              </w:rPr>
              <w:t>5700,0</w:t>
            </w:r>
          </w:p>
        </w:tc>
        <w:tc>
          <w:tcPr>
            <w:tcW w:w="329" w:type="pct"/>
            <w:tcBorders>
              <w:bottom w:val="nil"/>
            </w:tcBorders>
          </w:tcPr>
          <w:p w:rsidR="00734946" w:rsidRPr="00734946" w:rsidRDefault="00734946" w:rsidP="0064096F">
            <w:pPr>
              <w:jc w:val="center"/>
            </w:pPr>
            <w:r w:rsidRPr="00734946">
              <w:rPr>
                <w:rFonts w:ascii="Times New Roman" w:hAnsi="Times New Roman" w:cs="Times New Roman"/>
              </w:rPr>
              <w:t>5700,0</w:t>
            </w:r>
          </w:p>
        </w:tc>
        <w:tc>
          <w:tcPr>
            <w:tcW w:w="335" w:type="pct"/>
            <w:tcBorders>
              <w:bottom w:val="nil"/>
            </w:tcBorders>
          </w:tcPr>
          <w:p w:rsidR="00734946" w:rsidRPr="00734946" w:rsidRDefault="00734946" w:rsidP="0064096F">
            <w:pPr>
              <w:jc w:val="center"/>
            </w:pPr>
            <w:r w:rsidRPr="00734946">
              <w:rPr>
                <w:rFonts w:ascii="Times New Roman" w:hAnsi="Times New Roman" w:cs="Times New Roman"/>
              </w:rPr>
              <w:t>5700,0</w:t>
            </w:r>
          </w:p>
        </w:tc>
        <w:tc>
          <w:tcPr>
            <w:tcW w:w="1027" w:type="pct"/>
            <w:tcBorders>
              <w:bottom w:val="nil"/>
            </w:tcBorders>
          </w:tcPr>
          <w:p w:rsidR="00734946" w:rsidRPr="00734946" w:rsidRDefault="00734946">
            <w:pPr>
              <w:pStyle w:val="ConsPlusNormal"/>
              <w:rPr>
                <w:rFonts w:ascii="Times New Roman" w:hAnsi="Times New Roman" w:cs="Times New Roman"/>
                <w:szCs w:val="22"/>
              </w:rPr>
            </w:pPr>
            <w:r w:rsidRPr="00734946">
              <w:rPr>
                <w:rFonts w:ascii="Times New Roman" w:hAnsi="Times New Roman" w:cs="Times New Roman"/>
                <w:szCs w:val="22"/>
              </w:rPr>
              <w:t>Наличие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p w:rsidR="00734946" w:rsidRPr="00734946" w:rsidRDefault="00734946" w:rsidP="00B27984">
            <w:pPr>
              <w:pStyle w:val="ConsPlusNormal"/>
              <w:rPr>
                <w:rFonts w:ascii="Times New Roman" w:hAnsi="Times New Roman" w:cs="Times New Roman"/>
                <w:szCs w:val="22"/>
              </w:rPr>
            </w:pPr>
            <w:r w:rsidRPr="00734946">
              <w:rPr>
                <w:rFonts w:ascii="Times New Roman" w:hAnsi="Times New Roman" w:cs="Times New Roman"/>
                <w:szCs w:val="22"/>
              </w:rPr>
              <w:t>Предоставленные социальные выплаты молодым семьям в количестве - 36</w:t>
            </w:r>
          </w:p>
        </w:tc>
      </w:tr>
      <w:tr w:rsidR="00734946" w:rsidRPr="00734946" w:rsidTr="009A6CBE">
        <w:tblPrEx>
          <w:tblBorders>
            <w:insideH w:val="nil"/>
          </w:tblBorders>
        </w:tblPrEx>
        <w:tc>
          <w:tcPr>
            <w:tcW w:w="157" w:type="pct"/>
            <w:tcBorders>
              <w:bottom w:val="single" w:sz="4" w:space="0" w:color="auto"/>
            </w:tcBorders>
          </w:tcPr>
          <w:p w:rsidR="00734946" w:rsidRPr="00734946" w:rsidRDefault="00734946">
            <w:pPr>
              <w:pStyle w:val="ConsPlusNormal"/>
              <w:rPr>
                <w:rFonts w:ascii="Times New Roman" w:hAnsi="Times New Roman" w:cs="Times New Roman"/>
                <w:szCs w:val="22"/>
              </w:rPr>
            </w:pPr>
          </w:p>
        </w:tc>
        <w:tc>
          <w:tcPr>
            <w:tcW w:w="537" w:type="pct"/>
            <w:tcBorders>
              <w:bottom w:val="single" w:sz="4" w:space="0" w:color="auto"/>
            </w:tcBorders>
          </w:tcPr>
          <w:p w:rsidR="00734946" w:rsidRPr="00734946" w:rsidRDefault="00734946">
            <w:pPr>
              <w:pStyle w:val="ConsPlusNormal"/>
              <w:rPr>
                <w:rFonts w:ascii="Times New Roman" w:hAnsi="Times New Roman" w:cs="Times New Roman"/>
                <w:szCs w:val="22"/>
              </w:rPr>
            </w:pPr>
            <w:r w:rsidRPr="00734946">
              <w:rPr>
                <w:rFonts w:ascii="Times New Roman" w:hAnsi="Times New Roman" w:cs="Times New Roman"/>
                <w:szCs w:val="22"/>
              </w:rPr>
              <w:t>Всего:</w:t>
            </w:r>
          </w:p>
        </w:tc>
        <w:tc>
          <w:tcPr>
            <w:tcW w:w="540" w:type="pct"/>
            <w:tcBorders>
              <w:bottom w:val="single" w:sz="4" w:space="0" w:color="auto"/>
            </w:tcBorders>
          </w:tcPr>
          <w:p w:rsidR="00734946" w:rsidRPr="00734946" w:rsidRDefault="00734946">
            <w:pPr>
              <w:pStyle w:val="ConsPlusNormal"/>
              <w:rPr>
                <w:rFonts w:ascii="Times New Roman" w:hAnsi="Times New Roman" w:cs="Times New Roman"/>
                <w:szCs w:val="22"/>
              </w:rPr>
            </w:pPr>
          </w:p>
        </w:tc>
        <w:tc>
          <w:tcPr>
            <w:tcW w:w="384" w:type="pct"/>
            <w:tcBorders>
              <w:bottom w:val="single" w:sz="4" w:space="0" w:color="auto"/>
            </w:tcBorders>
          </w:tcPr>
          <w:p w:rsidR="00734946" w:rsidRPr="00734946" w:rsidRDefault="00734946">
            <w:pPr>
              <w:pStyle w:val="ConsPlusNormal"/>
              <w:rPr>
                <w:rFonts w:ascii="Times New Roman" w:hAnsi="Times New Roman" w:cs="Times New Roman"/>
                <w:szCs w:val="22"/>
              </w:rPr>
            </w:pPr>
          </w:p>
        </w:tc>
        <w:tc>
          <w:tcPr>
            <w:tcW w:w="328" w:type="pct"/>
            <w:tcBorders>
              <w:bottom w:val="single" w:sz="4" w:space="0" w:color="auto"/>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672316,6</w:t>
            </w:r>
          </w:p>
        </w:tc>
        <w:tc>
          <w:tcPr>
            <w:tcW w:w="376" w:type="pct"/>
            <w:tcBorders>
              <w:bottom w:val="single" w:sz="4" w:space="0" w:color="auto"/>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80303,3</w:t>
            </w:r>
          </w:p>
        </w:tc>
        <w:tc>
          <w:tcPr>
            <w:tcW w:w="329" w:type="pct"/>
            <w:tcBorders>
              <w:bottom w:val="single" w:sz="4" w:space="0" w:color="auto"/>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270800,1</w:t>
            </w:r>
          </w:p>
        </w:tc>
        <w:tc>
          <w:tcPr>
            <w:tcW w:w="330" w:type="pct"/>
            <w:tcBorders>
              <w:bottom w:val="single" w:sz="4" w:space="0" w:color="auto"/>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80303,3</w:t>
            </w:r>
          </w:p>
        </w:tc>
        <w:tc>
          <w:tcPr>
            <w:tcW w:w="328" w:type="pct"/>
            <w:tcBorders>
              <w:bottom w:val="single" w:sz="4" w:space="0" w:color="auto"/>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80303,3</w:t>
            </w:r>
          </w:p>
        </w:tc>
        <w:tc>
          <w:tcPr>
            <w:tcW w:w="329" w:type="pct"/>
            <w:tcBorders>
              <w:bottom w:val="single" w:sz="4" w:space="0" w:color="auto"/>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80303,3</w:t>
            </w:r>
          </w:p>
        </w:tc>
        <w:tc>
          <w:tcPr>
            <w:tcW w:w="335" w:type="pct"/>
            <w:tcBorders>
              <w:bottom w:val="single" w:sz="4" w:space="0" w:color="auto"/>
            </w:tcBorders>
          </w:tcPr>
          <w:p w:rsidR="00734946" w:rsidRPr="00734946" w:rsidRDefault="00734946">
            <w:pPr>
              <w:pStyle w:val="ConsPlusNormal"/>
              <w:jc w:val="center"/>
              <w:rPr>
                <w:rFonts w:ascii="Times New Roman" w:hAnsi="Times New Roman" w:cs="Times New Roman"/>
                <w:szCs w:val="22"/>
              </w:rPr>
            </w:pPr>
            <w:r w:rsidRPr="00734946">
              <w:rPr>
                <w:rFonts w:ascii="Times New Roman" w:hAnsi="Times New Roman" w:cs="Times New Roman"/>
                <w:szCs w:val="22"/>
              </w:rPr>
              <w:t>80303,3</w:t>
            </w:r>
          </w:p>
        </w:tc>
        <w:tc>
          <w:tcPr>
            <w:tcW w:w="1027" w:type="pct"/>
            <w:tcBorders>
              <w:bottom w:val="single" w:sz="4" w:space="0" w:color="auto"/>
            </w:tcBorders>
          </w:tcPr>
          <w:p w:rsidR="00734946" w:rsidRPr="00734946" w:rsidRDefault="00734946">
            <w:pPr>
              <w:pStyle w:val="ConsPlusNormal"/>
              <w:rPr>
                <w:rFonts w:ascii="Times New Roman" w:hAnsi="Times New Roman" w:cs="Times New Roman"/>
                <w:szCs w:val="22"/>
              </w:rPr>
            </w:pPr>
          </w:p>
        </w:tc>
      </w:tr>
    </w:tbl>
    <w:p w:rsidR="00343E6D" w:rsidRPr="00734946" w:rsidRDefault="00343E6D">
      <w:pPr>
        <w:pStyle w:val="ConsPlusNormal"/>
        <w:jc w:val="both"/>
        <w:rPr>
          <w:rFonts w:ascii="Times New Roman" w:hAnsi="Times New Roman" w:cs="Times New Roman"/>
          <w:szCs w:val="22"/>
        </w:rPr>
      </w:pPr>
    </w:p>
    <w:p w:rsidR="00FC1471" w:rsidRPr="00734946" w:rsidRDefault="00FC1471">
      <w:pPr>
        <w:pStyle w:val="ConsPlusNormal"/>
        <w:jc w:val="both"/>
        <w:rPr>
          <w:rFonts w:ascii="Times New Roman" w:hAnsi="Times New Roman" w:cs="Times New Roman"/>
          <w:szCs w:val="22"/>
        </w:rPr>
      </w:pPr>
    </w:p>
    <w:p w:rsidR="00343E6D" w:rsidRPr="00734946" w:rsidRDefault="00343E6D">
      <w:pPr>
        <w:pStyle w:val="ConsPlusNormal"/>
        <w:jc w:val="both"/>
        <w:rPr>
          <w:rFonts w:ascii="Times New Roman" w:hAnsi="Times New Roman" w:cs="Times New Roman"/>
          <w:szCs w:val="22"/>
        </w:rPr>
      </w:pPr>
    </w:p>
    <w:p w:rsidR="00FC1471" w:rsidRPr="00734946" w:rsidRDefault="00FC1471">
      <w:pPr>
        <w:pStyle w:val="ConsPlusNormal"/>
        <w:jc w:val="both"/>
        <w:rPr>
          <w:rFonts w:ascii="Times New Roman" w:hAnsi="Times New Roman" w:cs="Times New Roman"/>
          <w:szCs w:val="22"/>
        </w:rPr>
      </w:pPr>
    </w:p>
    <w:p w:rsidR="00121CE3" w:rsidRDefault="00121CE3">
      <w:pPr>
        <w:pStyle w:val="ConsPlusNormal"/>
        <w:jc w:val="both"/>
        <w:rPr>
          <w:rFonts w:ascii="Times New Roman" w:hAnsi="Times New Roman" w:cs="Times New Roman"/>
          <w:sz w:val="28"/>
          <w:szCs w:val="28"/>
        </w:rPr>
        <w:sectPr w:rsidR="00121CE3" w:rsidSect="00073777">
          <w:pgSz w:w="16838" w:h="11905" w:orient="landscape"/>
          <w:pgMar w:top="1276" w:right="851" w:bottom="851" w:left="1134" w:header="0" w:footer="0" w:gutter="0"/>
          <w:cols w:space="720"/>
        </w:sectPr>
      </w:pPr>
    </w:p>
    <w:p w:rsidR="00343E6D" w:rsidRPr="00D20242" w:rsidRDefault="00343E6D">
      <w:pPr>
        <w:pStyle w:val="ConsPlusTitle"/>
        <w:jc w:val="center"/>
        <w:outlineLvl w:val="1"/>
        <w:rPr>
          <w:rFonts w:ascii="Times New Roman" w:hAnsi="Times New Roman" w:cs="Times New Roman"/>
          <w:sz w:val="28"/>
          <w:szCs w:val="28"/>
        </w:rPr>
      </w:pPr>
      <w:bookmarkStart w:id="4" w:name="P819"/>
      <w:bookmarkEnd w:id="4"/>
      <w:r w:rsidRPr="00D20242">
        <w:rPr>
          <w:rFonts w:ascii="Times New Roman" w:hAnsi="Times New Roman" w:cs="Times New Roman"/>
          <w:sz w:val="28"/>
          <w:szCs w:val="28"/>
        </w:rPr>
        <w:lastRenderedPageBreak/>
        <w:t>ПОДПРОГРАММА 1</w:t>
      </w:r>
    </w:p>
    <w:p w:rsidR="00343E6D" w:rsidRPr="00D20242" w:rsidRDefault="00AC767D">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343E6D" w:rsidRPr="00D20242">
        <w:rPr>
          <w:rFonts w:ascii="Times New Roman" w:hAnsi="Times New Roman" w:cs="Times New Roman"/>
          <w:sz w:val="28"/>
          <w:szCs w:val="28"/>
        </w:rPr>
        <w:t>Жилище</w:t>
      </w:r>
      <w:r>
        <w:rPr>
          <w:rFonts w:ascii="Times New Roman" w:hAnsi="Times New Roman" w:cs="Times New Roman"/>
          <w:sz w:val="28"/>
          <w:szCs w:val="28"/>
        </w:rPr>
        <w:t>»</w:t>
      </w:r>
      <w:r w:rsidR="00343E6D" w:rsidRPr="00D20242">
        <w:rPr>
          <w:rFonts w:ascii="Times New Roman" w:hAnsi="Times New Roman" w:cs="Times New Roman"/>
          <w:sz w:val="28"/>
          <w:szCs w:val="28"/>
        </w:rPr>
        <w:t xml:space="preserve"> муниципальной программы </w:t>
      </w:r>
      <w:r>
        <w:rPr>
          <w:rFonts w:ascii="Times New Roman" w:hAnsi="Times New Roman" w:cs="Times New Roman"/>
          <w:sz w:val="28"/>
          <w:szCs w:val="28"/>
        </w:rPr>
        <w:t>«</w:t>
      </w:r>
      <w:r w:rsidR="00343E6D" w:rsidRPr="00D20242">
        <w:rPr>
          <w:rFonts w:ascii="Times New Roman" w:hAnsi="Times New Roman" w:cs="Times New Roman"/>
          <w:sz w:val="28"/>
          <w:szCs w:val="28"/>
        </w:rPr>
        <w:t>Обеспечение</w:t>
      </w:r>
    </w:p>
    <w:p w:rsidR="00343E6D" w:rsidRPr="00D20242" w:rsidRDefault="00343E6D">
      <w:pPr>
        <w:pStyle w:val="ConsPlusTitle"/>
        <w:jc w:val="center"/>
        <w:rPr>
          <w:rFonts w:ascii="Times New Roman" w:hAnsi="Times New Roman" w:cs="Times New Roman"/>
          <w:sz w:val="28"/>
          <w:szCs w:val="28"/>
        </w:rPr>
      </w:pPr>
      <w:r w:rsidRPr="00D20242">
        <w:rPr>
          <w:rFonts w:ascii="Times New Roman" w:hAnsi="Times New Roman" w:cs="Times New Roman"/>
          <w:sz w:val="28"/>
          <w:szCs w:val="28"/>
        </w:rPr>
        <w:t>жильем жителей города Пскова</w:t>
      </w:r>
      <w:r w:rsidR="00AC767D">
        <w:rPr>
          <w:rFonts w:ascii="Times New Roman" w:hAnsi="Times New Roman" w:cs="Times New Roman"/>
          <w:sz w:val="28"/>
          <w:szCs w:val="28"/>
        </w:rPr>
        <w:t>»</w:t>
      </w:r>
    </w:p>
    <w:p w:rsidR="00343E6D" w:rsidRPr="00D20242" w:rsidRDefault="00343E6D">
      <w:pPr>
        <w:pStyle w:val="ConsPlusTitle"/>
        <w:jc w:val="center"/>
        <w:outlineLvl w:val="2"/>
        <w:rPr>
          <w:rFonts w:ascii="Times New Roman" w:hAnsi="Times New Roman" w:cs="Times New Roman"/>
          <w:sz w:val="28"/>
          <w:szCs w:val="28"/>
        </w:rPr>
      </w:pPr>
      <w:r w:rsidRPr="00D20242">
        <w:rPr>
          <w:rFonts w:ascii="Times New Roman" w:hAnsi="Times New Roman" w:cs="Times New Roman"/>
          <w:sz w:val="28"/>
          <w:szCs w:val="28"/>
        </w:rPr>
        <w:t>I. ПАСПОРТ</w:t>
      </w:r>
    </w:p>
    <w:p w:rsidR="00343E6D" w:rsidRPr="00D20242" w:rsidRDefault="00343E6D">
      <w:pPr>
        <w:pStyle w:val="ConsPlusTitle"/>
        <w:jc w:val="center"/>
        <w:rPr>
          <w:rFonts w:ascii="Times New Roman" w:hAnsi="Times New Roman" w:cs="Times New Roman"/>
          <w:sz w:val="28"/>
          <w:szCs w:val="28"/>
        </w:rPr>
      </w:pPr>
      <w:r w:rsidRPr="00D20242">
        <w:rPr>
          <w:rFonts w:ascii="Times New Roman" w:hAnsi="Times New Roman" w:cs="Times New Roman"/>
          <w:sz w:val="28"/>
          <w:szCs w:val="28"/>
        </w:rPr>
        <w:t xml:space="preserve">подпрограммы </w:t>
      </w:r>
      <w:r w:rsidR="009D0D42">
        <w:rPr>
          <w:rFonts w:ascii="Times New Roman" w:hAnsi="Times New Roman" w:cs="Times New Roman"/>
          <w:sz w:val="28"/>
          <w:szCs w:val="28"/>
        </w:rPr>
        <w:t>«</w:t>
      </w:r>
      <w:r w:rsidRPr="00D20242">
        <w:rPr>
          <w:rFonts w:ascii="Times New Roman" w:hAnsi="Times New Roman" w:cs="Times New Roman"/>
          <w:sz w:val="28"/>
          <w:szCs w:val="28"/>
        </w:rPr>
        <w:t>Жилище</w:t>
      </w:r>
      <w:r w:rsidR="009D0D42">
        <w:rPr>
          <w:rFonts w:ascii="Times New Roman" w:hAnsi="Times New Roman" w:cs="Times New Roman"/>
          <w:sz w:val="28"/>
          <w:szCs w:val="28"/>
        </w:rPr>
        <w:t>»</w:t>
      </w:r>
      <w:r w:rsidRPr="00D20242">
        <w:rPr>
          <w:rFonts w:ascii="Times New Roman" w:hAnsi="Times New Roman" w:cs="Times New Roman"/>
          <w:sz w:val="28"/>
          <w:szCs w:val="28"/>
        </w:rPr>
        <w:t xml:space="preserve"> муниципальной программы</w:t>
      </w:r>
    </w:p>
    <w:p w:rsidR="00343E6D" w:rsidRPr="00D20242" w:rsidRDefault="00AC767D">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343E6D" w:rsidRPr="00D20242">
        <w:rPr>
          <w:rFonts w:ascii="Times New Roman" w:hAnsi="Times New Roman" w:cs="Times New Roman"/>
          <w:sz w:val="28"/>
          <w:szCs w:val="28"/>
        </w:rPr>
        <w:t>Обеспечение жильем жителей города Пскова</w:t>
      </w:r>
      <w:r>
        <w:rPr>
          <w:rFonts w:ascii="Times New Roman" w:hAnsi="Times New Roman" w:cs="Times New Roman"/>
          <w:sz w:val="28"/>
          <w:szCs w:val="28"/>
        </w:rPr>
        <w:t>»</w:t>
      </w:r>
    </w:p>
    <w:p w:rsidR="00343E6D" w:rsidRPr="009D0D42" w:rsidRDefault="00343E6D">
      <w:pPr>
        <w:pStyle w:val="ConsPlusNormal"/>
        <w:jc w:val="both"/>
        <w:rPr>
          <w:rFonts w:ascii="Times New Roman" w:hAnsi="Times New Roman" w:cs="Times New Roman"/>
          <w:sz w:val="24"/>
          <w:szCs w:val="24"/>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37"/>
        <w:gridCol w:w="978"/>
        <w:gridCol w:w="976"/>
        <w:gridCol w:w="976"/>
        <w:gridCol w:w="978"/>
        <w:gridCol w:w="976"/>
        <w:gridCol w:w="976"/>
        <w:gridCol w:w="1102"/>
      </w:tblGrid>
      <w:tr w:rsidR="00145086" w:rsidRPr="001A20CA" w:rsidTr="00956216">
        <w:trPr>
          <w:trHeight w:val="317"/>
        </w:trPr>
        <w:tc>
          <w:tcPr>
            <w:tcW w:w="1519" w:type="pct"/>
            <w:tcMar>
              <w:top w:w="0" w:type="dxa"/>
              <w:left w:w="75" w:type="dxa"/>
              <w:bottom w:w="0" w:type="dxa"/>
              <w:right w:w="75" w:type="dxa"/>
            </w:tcMar>
          </w:tcPr>
          <w:p w:rsidR="00145086" w:rsidRPr="001A20CA" w:rsidRDefault="00145086" w:rsidP="001B127D">
            <w:pPr>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 xml:space="preserve">Ответственный исполнитель подпрограммы  </w:t>
            </w:r>
          </w:p>
        </w:tc>
        <w:tc>
          <w:tcPr>
            <w:tcW w:w="3481" w:type="pct"/>
            <w:gridSpan w:val="7"/>
            <w:tcMar>
              <w:top w:w="0" w:type="dxa"/>
              <w:left w:w="75" w:type="dxa"/>
              <w:bottom w:w="0" w:type="dxa"/>
              <w:right w:w="75" w:type="dxa"/>
            </w:tcMar>
          </w:tcPr>
          <w:p w:rsidR="00145086" w:rsidRPr="001A20CA" w:rsidRDefault="00145086" w:rsidP="001B127D">
            <w:pPr>
              <w:pStyle w:val="ConsPlusNormal"/>
              <w:jc w:val="both"/>
              <w:rPr>
                <w:rFonts w:ascii="Times New Roman" w:hAnsi="Times New Roman"/>
                <w:sz w:val="24"/>
                <w:szCs w:val="24"/>
              </w:rPr>
            </w:pPr>
            <w:r>
              <w:rPr>
                <w:rFonts w:ascii="Times New Roman" w:hAnsi="Times New Roman"/>
                <w:sz w:val="24"/>
                <w:szCs w:val="24"/>
              </w:rPr>
              <w:t>Управление по учету и распределению жилой площади</w:t>
            </w:r>
            <w:r w:rsidRPr="001A20CA">
              <w:rPr>
                <w:rFonts w:ascii="Times New Roman" w:hAnsi="Times New Roman"/>
                <w:sz w:val="24"/>
                <w:szCs w:val="24"/>
              </w:rPr>
              <w:t xml:space="preserve"> Администрации города Пскова</w:t>
            </w:r>
          </w:p>
        </w:tc>
      </w:tr>
      <w:tr w:rsidR="00145086" w:rsidRPr="001A20CA" w:rsidTr="00956216">
        <w:trPr>
          <w:trHeight w:val="266"/>
        </w:trPr>
        <w:tc>
          <w:tcPr>
            <w:tcW w:w="1519" w:type="pct"/>
            <w:tcMar>
              <w:top w:w="0" w:type="dxa"/>
              <w:left w:w="75" w:type="dxa"/>
              <w:bottom w:w="0" w:type="dxa"/>
              <w:right w:w="75" w:type="dxa"/>
            </w:tcMar>
          </w:tcPr>
          <w:p w:rsidR="00145086" w:rsidRPr="001A20CA" w:rsidRDefault="00145086" w:rsidP="001B127D">
            <w:pPr>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Участники подпрограммы</w:t>
            </w:r>
          </w:p>
        </w:tc>
        <w:tc>
          <w:tcPr>
            <w:tcW w:w="3481" w:type="pct"/>
            <w:gridSpan w:val="7"/>
            <w:tcMar>
              <w:top w:w="0" w:type="dxa"/>
              <w:left w:w="75" w:type="dxa"/>
              <w:bottom w:w="0" w:type="dxa"/>
              <w:right w:w="75" w:type="dxa"/>
            </w:tcMar>
          </w:tcPr>
          <w:p w:rsidR="00145086" w:rsidRPr="001A20CA" w:rsidRDefault="00145086" w:rsidP="00145086">
            <w:pPr>
              <w:pStyle w:val="ConsPlusNormal"/>
              <w:jc w:val="both"/>
              <w:rPr>
                <w:rFonts w:ascii="Times New Roman" w:hAnsi="Times New Roman"/>
                <w:sz w:val="24"/>
                <w:szCs w:val="24"/>
              </w:rPr>
            </w:pPr>
          </w:p>
        </w:tc>
      </w:tr>
      <w:tr w:rsidR="00145086" w:rsidRPr="001A20CA" w:rsidTr="00956216">
        <w:trPr>
          <w:trHeight w:val="266"/>
        </w:trPr>
        <w:tc>
          <w:tcPr>
            <w:tcW w:w="1519" w:type="pct"/>
            <w:tcMar>
              <w:top w:w="0" w:type="dxa"/>
              <w:left w:w="75" w:type="dxa"/>
              <w:bottom w:w="0" w:type="dxa"/>
              <w:right w:w="75" w:type="dxa"/>
            </w:tcMar>
          </w:tcPr>
          <w:p w:rsidR="00145086" w:rsidRPr="001A20CA" w:rsidRDefault="00145086" w:rsidP="001B127D">
            <w:pPr>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Цель подпрограммы</w:t>
            </w:r>
          </w:p>
          <w:p w:rsidR="00145086" w:rsidRPr="001A20CA" w:rsidRDefault="00145086" w:rsidP="001B127D">
            <w:pPr>
              <w:spacing w:after="0" w:line="240" w:lineRule="auto"/>
              <w:rPr>
                <w:rFonts w:ascii="Times New Roman" w:eastAsia="Times New Roman" w:hAnsi="Times New Roman" w:cs="Times New Roman"/>
                <w:sz w:val="24"/>
                <w:szCs w:val="24"/>
              </w:rPr>
            </w:pPr>
          </w:p>
        </w:tc>
        <w:tc>
          <w:tcPr>
            <w:tcW w:w="3481" w:type="pct"/>
            <w:gridSpan w:val="7"/>
            <w:tcMar>
              <w:top w:w="0" w:type="dxa"/>
              <w:left w:w="75" w:type="dxa"/>
              <w:bottom w:w="0" w:type="dxa"/>
              <w:right w:w="75" w:type="dxa"/>
            </w:tcMar>
          </w:tcPr>
          <w:p w:rsidR="00145086" w:rsidRPr="00182C8D" w:rsidRDefault="00145086" w:rsidP="00145086">
            <w:pPr>
              <w:pStyle w:val="a5"/>
              <w:tabs>
                <w:tab w:val="left" w:pos="204"/>
              </w:tabs>
              <w:spacing w:after="0" w:line="240" w:lineRule="auto"/>
              <w:ind w:left="-80"/>
              <w:rPr>
                <w:rFonts w:ascii="Times New Roman" w:eastAsia="Times New Roman" w:hAnsi="Times New Roman"/>
                <w:sz w:val="24"/>
                <w:szCs w:val="24"/>
                <w:lang w:eastAsia="ru-RU"/>
              </w:rPr>
            </w:pPr>
            <w:r w:rsidRPr="00182C8D">
              <w:rPr>
                <w:rFonts w:ascii="Times New Roman" w:eastAsia="Times New Roman" w:hAnsi="Times New Roman"/>
                <w:sz w:val="24"/>
                <w:szCs w:val="24"/>
                <w:lang w:eastAsia="ru-RU"/>
              </w:rPr>
              <w:t>Оказание мер поддержки в решении жилищных              проблем граждан, в том числе</w:t>
            </w:r>
            <w:r w:rsidRPr="00182C8D">
              <w:rPr>
                <w:rFonts w:ascii="Times New Roman" w:eastAsia="Times New Roman" w:hAnsi="Times New Roman"/>
                <w:iCs/>
                <w:sz w:val="24"/>
                <w:szCs w:val="24"/>
                <w:lang w:eastAsia="ru-RU"/>
              </w:rPr>
              <w:t xml:space="preserve"> отдельных категорий граждан</w:t>
            </w:r>
          </w:p>
          <w:p w:rsidR="00145086" w:rsidRPr="001A20CA" w:rsidRDefault="00145086" w:rsidP="001B127D">
            <w:pPr>
              <w:spacing w:after="0" w:line="240" w:lineRule="auto"/>
              <w:jc w:val="both"/>
              <w:rPr>
                <w:rFonts w:ascii="Times New Roman" w:eastAsia="Times New Roman" w:hAnsi="Times New Roman" w:cs="Times New Roman"/>
                <w:sz w:val="24"/>
                <w:szCs w:val="24"/>
              </w:rPr>
            </w:pPr>
          </w:p>
        </w:tc>
      </w:tr>
      <w:tr w:rsidR="00145086" w:rsidRPr="001A20CA" w:rsidTr="00956216">
        <w:trPr>
          <w:trHeight w:val="256"/>
        </w:trPr>
        <w:tc>
          <w:tcPr>
            <w:tcW w:w="1519" w:type="pct"/>
            <w:vMerge w:val="restart"/>
            <w:tcMar>
              <w:top w:w="0" w:type="dxa"/>
              <w:left w:w="75" w:type="dxa"/>
              <w:bottom w:w="0" w:type="dxa"/>
              <w:right w:w="75" w:type="dxa"/>
            </w:tcMar>
          </w:tcPr>
          <w:p w:rsidR="00145086" w:rsidRPr="001A20CA" w:rsidRDefault="00145086" w:rsidP="001B127D">
            <w:pPr>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 xml:space="preserve">Задачи подпрограммы </w:t>
            </w:r>
          </w:p>
        </w:tc>
        <w:tc>
          <w:tcPr>
            <w:tcW w:w="3481" w:type="pct"/>
            <w:gridSpan w:val="7"/>
            <w:tcMar>
              <w:top w:w="0" w:type="dxa"/>
              <w:left w:w="75" w:type="dxa"/>
              <w:bottom w:w="0" w:type="dxa"/>
              <w:right w:w="75" w:type="dxa"/>
            </w:tcMar>
            <w:vAlign w:val="center"/>
          </w:tcPr>
          <w:p w:rsidR="00145086" w:rsidRPr="00145086" w:rsidRDefault="00145086" w:rsidP="00145086">
            <w:pPr>
              <w:spacing w:after="0" w:line="240" w:lineRule="auto"/>
              <w:rPr>
                <w:rFonts w:ascii="Times New Roman" w:eastAsia="Times New Roman" w:hAnsi="Times New Roman" w:cs="Times New Roman"/>
                <w:i/>
                <w:sz w:val="24"/>
                <w:szCs w:val="24"/>
              </w:rPr>
            </w:pPr>
            <w:r w:rsidRPr="00182C8D">
              <w:rPr>
                <w:rFonts w:ascii="Times New Roman" w:eastAsia="Times New Roman" w:hAnsi="Times New Roman" w:cs="Times New Roman"/>
                <w:color w:val="444444"/>
                <w:sz w:val="24"/>
                <w:szCs w:val="24"/>
                <w:shd w:val="clear" w:color="auto" w:fill="FFFFFF"/>
              </w:rPr>
              <w:t>1.</w:t>
            </w:r>
            <w:r w:rsidRPr="00182C8D">
              <w:rPr>
                <w:rFonts w:ascii="Times New Roman" w:hAnsi="Times New Roman" w:cs="Times New Roman"/>
                <w:sz w:val="24"/>
                <w:szCs w:val="24"/>
              </w:rPr>
              <w:t xml:space="preserve"> Создание условий для обеспечения отдельных категорий граждан жилыми помещениями (инвалиды с тяжелой формой хронических заболеваний, исполнение судебных решений, инвалиды-колясочники)</w:t>
            </w:r>
          </w:p>
        </w:tc>
      </w:tr>
      <w:tr w:rsidR="00145086" w:rsidRPr="001A20CA" w:rsidTr="00956216">
        <w:trPr>
          <w:trHeight w:val="256"/>
        </w:trPr>
        <w:tc>
          <w:tcPr>
            <w:tcW w:w="1519" w:type="pct"/>
            <w:vMerge/>
            <w:tcMar>
              <w:top w:w="0" w:type="dxa"/>
              <w:left w:w="75" w:type="dxa"/>
              <w:bottom w:w="0" w:type="dxa"/>
              <w:right w:w="75" w:type="dxa"/>
            </w:tcMar>
          </w:tcPr>
          <w:p w:rsidR="00145086" w:rsidRPr="001A20CA" w:rsidRDefault="00145086" w:rsidP="001B127D">
            <w:pPr>
              <w:spacing w:after="0" w:line="240" w:lineRule="auto"/>
              <w:rPr>
                <w:rFonts w:ascii="Times New Roman" w:eastAsia="Times New Roman" w:hAnsi="Times New Roman" w:cs="Times New Roman"/>
                <w:sz w:val="24"/>
                <w:szCs w:val="24"/>
              </w:rPr>
            </w:pPr>
          </w:p>
        </w:tc>
        <w:tc>
          <w:tcPr>
            <w:tcW w:w="3481" w:type="pct"/>
            <w:gridSpan w:val="7"/>
            <w:tcMar>
              <w:top w:w="0" w:type="dxa"/>
              <w:left w:w="75" w:type="dxa"/>
              <w:bottom w:w="0" w:type="dxa"/>
              <w:right w:w="75" w:type="dxa"/>
            </w:tcMar>
            <w:vAlign w:val="center"/>
          </w:tcPr>
          <w:p w:rsidR="00145086" w:rsidRPr="001A20CA" w:rsidRDefault="00145086" w:rsidP="001B127D">
            <w:pPr>
              <w:pStyle w:val="ConsPlusNormal"/>
              <w:rPr>
                <w:rFonts w:ascii="Times New Roman" w:hAnsi="Times New Roman"/>
                <w:sz w:val="24"/>
                <w:szCs w:val="24"/>
              </w:rPr>
            </w:pPr>
            <w:r w:rsidRPr="00182C8D">
              <w:rPr>
                <w:rFonts w:ascii="Times New Roman" w:hAnsi="Times New Roman" w:cs="Times New Roman"/>
                <w:sz w:val="24"/>
                <w:szCs w:val="24"/>
              </w:rPr>
              <w:t>2. Предоставление мер социальной поддержки некоторым категориям граждан в целях улучшения их жилищных условий</w:t>
            </w:r>
          </w:p>
        </w:tc>
      </w:tr>
      <w:tr w:rsidR="00956216" w:rsidRPr="001A20CA" w:rsidTr="00956216">
        <w:trPr>
          <w:trHeight w:val="276"/>
        </w:trPr>
        <w:tc>
          <w:tcPr>
            <w:tcW w:w="1519" w:type="pct"/>
            <w:vMerge w:val="restart"/>
            <w:tcMar>
              <w:top w:w="0" w:type="dxa"/>
              <w:left w:w="75" w:type="dxa"/>
              <w:bottom w:w="0" w:type="dxa"/>
              <w:right w:w="75" w:type="dxa"/>
            </w:tcMar>
          </w:tcPr>
          <w:p w:rsidR="00956216" w:rsidRPr="001A20CA" w:rsidRDefault="00956216" w:rsidP="001B127D">
            <w:pPr>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Целевые показатели (индикаторы) подпрограммы</w:t>
            </w:r>
          </w:p>
        </w:tc>
        <w:tc>
          <w:tcPr>
            <w:tcW w:w="3481" w:type="pct"/>
            <w:gridSpan w:val="7"/>
            <w:tcMar>
              <w:top w:w="0" w:type="dxa"/>
              <w:left w:w="75" w:type="dxa"/>
              <w:bottom w:w="0" w:type="dxa"/>
              <w:right w:w="75" w:type="dxa"/>
            </w:tcMar>
            <w:vAlign w:val="center"/>
          </w:tcPr>
          <w:p w:rsidR="00956216" w:rsidRPr="00956216" w:rsidRDefault="00956216" w:rsidP="00956216">
            <w:pPr>
              <w:widowControl w:val="0"/>
              <w:spacing w:after="0" w:line="240" w:lineRule="auto"/>
              <w:rPr>
                <w:rFonts w:ascii="Times New Roman" w:eastAsia="Times New Roman" w:hAnsi="Times New Roman"/>
                <w:snapToGrid w:val="0"/>
                <w:sz w:val="24"/>
                <w:szCs w:val="24"/>
              </w:rPr>
            </w:pPr>
            <w:r>
              <w:rPr>
                <w:rFonts w:ascii="Times New Roman" w:eastAsia="Times New Roman" w:hAnsi="Times New Roman"/>
                <w:snapToGrid w:val="0"/>
                <w:sz w:val="24"/>
                <w:szCs w:val="24"/>
              </w:rPr>
              <w:t xml:space="preserve">1. </w:t>
            </w:r>
            <w:r w:rsidRPr="00956216">
              <w:rPr>
                <w:rFonts w:ascii="Times New Roman" w:eastAsia="Times New Roman" w:hAnsi="Times New Roman"/>
                <w:snapToGrid w:val="0"/>
                <w:sz w:val="24"/>
                <w:szCs w:val="24"/>
              </w:rPr>
              <w:t>Количество обеспечиваемых семей, имеющих право на получение жилья вне очереди.</w:t>
            </w:r>
          </w:p>
        </w:tc>
      </w:tr>
      <w:tr w:rsidR="00956216" w:rsidRPr="001A20CA" w:rsidTr="00956216">
        <w:trPr>
          <w:trHeight w:val="276"/>
        </w:trPr>
        <w:tc>
          <w:tcPr>
            <w:tcW w:w="1519" w:type="pct"/>
            <w:vMerge/>
            <w:tcMar>
              <w:top w:w="0" w:type="dxa"/>
              <w:left w:w="75" w:type="dxa"/>
              <w:bottom w:w="0" w:type="dxa"/>
              <w:right w:w="75" w:type="dxa"/>
            </w:tcMar>
          </w:tcPr>
          <w:p w:rsidR="00956216" w:rsidRPr="001A20CA" w:rsidRDefault="00956216" w:rsidP="001B127D">
            <w:pPr>
              <w:spacing w:after="0" w:line="240" w:lineRule="auto"/>
              <w:rPr>
                <w:rFonts w:ascii="Times New Roman" w:eastAsia="Times New Roman" w:hAnsi="Times New Roman" w:cs="Times New Roman"/>
                <w:sz w:val="24"/>
                <w:szCs w:val="24"/>
              </w:rPr>
            </w:pPr>
          </w:p>
        </w:tc>
        <w:tc>
          <w:tcPr>
            <w:tcW w:w="3481" w:type="pct"/>
            <w:gridSpan w:val="7"/>
            <w:tcMar>
              <w:top w:w="0" w:type="dxa"/>
              <w:left w:w="75" w:type="dxa"/>
              <w:bottom w:w="0" w:type="dxa"/>
              <w:right w:w="75" w:type="dxa"/>
            </w:tcMar>
            <w:vAlign w:val="center"/>
          </w:tcPr>
          <w:p w:rsidR="00956216" w:rsidRPr="00956216" w:rsidRDefault="00956216" w:rsidP="00956216">
            <w:pPr>
              <w:spacing w:after="1"/>
              <w:rPr>
                <w:rFonts w:ascii="Times New Roman" w:hAnsi="Times New Roman" w:cs="Times New Roman"/>
                <w:sz w:val="28"/>
                <w:szCs w:val="28"/>
              </w:rPr>
            </w:pPr>
            <w:r>
              <w:rPr>
                <w:rFonts w:ascii="Times New Roman" w:eastAsia="Times New Roman" w:hAnsi="Times New Roman"/>
                <w:snapToGrid w:val="0"/>
                <w:sz w:val="24"/>
                <w:szCs w:val="24"/>
              </w:rPr>
              <w:t>2. Количество семей, улучшивших жилищные условия путем получения социальной поддержки.</w:t>
            </w:r>
          </w:p>
        </w:tc>
      </w:tr>
      <w:tr w:rsidR="00956216" w:rsidRPr="001A20CA" w:rsidTr="00956216">
        <w:trPr>
          <w:trHeight w:val="549"/>
        </w:trPr>
        <w:tc>
          <w:tcPr>
            <w:tcW w:w="1519" w:type="pct"/>
            <w:tcMar>
              <w:top w:w="0" w:type="dxa"/>
              <w:left w:w="75" w:type="dxa"/>
              <w:bottom w:w="0" w:type="dxa"/>
              <w:right w:w="75" w:type="dxa"/>
            </w:tcMar>
          </w:tcPr>
          <w:p w:rsidR="00956216" w:rsidRPr="001A20CA" w:rsidRDefault="00956216" w:rsidP="001B127D">
            <w:pPr>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Сроки и этапы реализации подпрограммы</w:t>
            </w:r>
          </w:p>
        </w:tc>
        <w:tc>
          <w:tcPr>
            <w:tcW w:w="3481" w:type="pct"/>
            <w:gridSpan w:val="7"/>
            <w:tcMar>
              <w:top w:w="0" w:type="dxa"/>
              <w:left w:w="75" w:type="dxa"/>
              <w:bottom w:w="0" w:type="dxa"/>
              <w:right w:w="75" w:type="dxa"/>
            </w:tcMar>
            <w:vAlign w:val="center"/>
          </w:tcPr>
          <w:p w:rsidR="00956216" w:rsidRPr="001A20CA" w:rsidRDefault="00956216" w:rsidP="001B127D">
            <w:pPr>
              <w:pStyle w:val="ConsPlusNormal"/>
              <w:rPr>
                <w:rFonts w:ascii="Times New Roman" w:hAnsi="Times New Roman"/>
                <w:sz w:val="24"/>
                <w:szCs w:val="24"/>
              </w:rPr>
            </w:pPr>
            <w:r>
              <w:rPr>
                <w:rFonts w:ascii="Times New Roman" w:hAnsi="Times New Roman" w:cs="Times New Roman"/>
                <w:sz w:val="24"/>
                <w:szCs w:val="24"/>
              </w:rPr>
              <w:t>01.01.2022-312.12.2027</w:t>
            </w:r>
          </w:p>
        </w:tc>
      </w:tr>
      <w:tr w:rsidR="00956216" w:rsidRPr="001A20CA" w:rsidTr="00956216">
        <w:tblPrEx>
          <w:tblCellMar>
            <w:top w:w="102" w:type="dxa"/>
            <w:left w:w="62" w:type="dxa"/>
            <w:bottom w:w="102" w:type="dxa"/>
            <w:right w:w="62" w:type="dxa"/>
          </w:tblCellMar>
        </w:tblPrEx>
        <w:trPr>
          <w:trHeight w:val="132"/>
        </w:trPr>
        <w:tc>
          <w:tcPr>
            <w:tcW w:w="1519" w:type="pct"/>
            <w:vMerge w:val="restart"/>
            <w:shd w:val="clear" w:color="auto" w:fill="auto"/>
          </w:tcPr>
          <w:p w:rsidR="00956216" w:rsidRPr="001A20CA" w:rsidRDefault="00956216" w:rsidP="001B127D">
            <w:pPr>
              <w:widowControl w:val="0"/>
              <w:autoSpaceDE w:val="0"/>
              <w:autoSpaceDN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Источники и объемы финансирования подпрограммы, в том числе по годам:</w:t>
            </w:r>
          </w:p>
        </w:tc>
        <w:tc>
          <w:tcPr>
            <w:tcW w:w="3481" w:type="pct"/>
            <w:gridSpan w:val="7"/>
            <w:shd w:val="clear" w:color="auto" w:fill="auto"/>
          </w:tcPr>
          <w:p w:rsidR="00956216" w:rsidRPr="001A20CA" w:rsidRDefault="00956216" w:rsidP="001B12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Расходы (тыс. руб.)</w:t>
            </w:r>
          </w:p>
        </w:tc>
      </w:tr>
      <w:tr w:rsidR="00956216" w:rsidRPr="001A20CA" w:rsidTr="00956216">
        <w:tblPrEx>
          <w:tblCellMar>
            <w:top w:w="102" w:type="dxa"/>
            <w:left w:w="62" w:type="dxa"/>
            <w:bottom w:w="102" w:type="dxa"/>
            <w:right w:w="62" w:type="dxa"/>
          </w:tblCellMar>
        </w:tblPrEx>
        <w:trPr>
          <w:trHeight w:val="293"/>
        </w:trPr>
        <w:tc>
          <w:tcPr>
            <w:tcW w:w="1519" w:type="pct"/>
            <w:vMerge/>
            <w:shd w:val="clear" w:color="auto" w:fill="auto"/>
          </w:tcPr>
          <w:p w:rsidR="00956216" w:rsidRPr="001A20CA" w:rsidRDefault="00956216" w:rsidP="001B127D">
            <w:pPr>
              <w:widowControl w:val="0"/>
              <w:autoSpaceDE w:val="0"/>
              <w:autoSpaceDN w:val="0"/>
              <w:spacing w:after="0" w:line="240" w:lineRule="auto"/>
              <w:rPr>
                <w:rFonts w:ascii="Times New Roman" w:eastAsia="Times New Roman" w:hAnsi="Times New Roman" w:cs="Times New Roman"/>
                <w:b/>
                <w:sz w:val="24"/>
                <w:szCs w:val="24"/>
              </w:rPr>
            </w:pPr>
          </w:p>
        </w:tc>
        <w:tc>
          <w:tcPr>
            <w:tcW w:w="489" w:type="pct"/>
            <w:shd w:val="clear" w:color="auto" w:fill="auto"/>
          </w:tcPr>
          <w:p w:rsidR="00956216" w:rsidRPr="001A20CA" w:rsidRDefault="00956216" w:rsidP="001B12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2022</w:t>
            </w:r>
          </w:p>
        </w:tc>
        <w:tc>
          <w:tcPr>
            <w:tcW w:w="488" w:type="pct"/>
            <w:shd w:val="clear" w:color="auto" w:fill="auto"/>
          </w:tcPr>
          <w:p w:rsidR="00956216" w:rsidRPr="001A20CA" w:rsidRDefault="00956216" w:rsidP="001B127D">
            <w:pPr>
              <w:spacing w:after="0" w:line="240" w:lineRule="auto"/>
              <w:jc w:val="center"/>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2023</w:t>
            </w:r>
          </w:p>
        </w:tc>
        <w:tc>
          <w:tcPr>
            <w:tcW w:w="488" w:type="pct"/>
            <w:shd w:val="clear" w:color="auto" w:fill="auto"/>
          </w:tcPr>
          <w:p w:rsidR="00956216" w:rsidRPr="001A20CA" w:rsidRDefault="00956216" w:rsidP="001B127D">
            <w:pPr>
              <w:spacing w:after="0" w:line="240" w:lineRule="auto"/>
              <w:jc w:val="center"/>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2024</w:t>
            </w:r>
          </w:p>
        </w:tc>
        <w:tc>
          <w:tcPr>
            <w:tcW w:w="489" w:type="pct"/>
            <w:shd w:val="clear" w:color="auto" w:fill="auto"/>
          </w:tcPr>
          <w:p w:rsidR="00956216" w:rsidRPr="001A20CA" w:rsidRDefault="00956216" w:rsidP="001B127D">
            <w:pPr>
              <w:spacing w:after="0" w:line="240" w:lineRule="auto"/>
              <w:jc w:val="center"/>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2025</w:t>
            </w:r>
          </w:p>
        </w:tc>
        <w:tc>
          <w:tcPr>
            <w:tcW w:w="488" w:type="pct"/>
            <w:shd w:val="clear" w:color="auto" w:fill="auto"/>
          </w:tcPr>
          <w:p w:rsidR="00956216" w:rsidRPr="001A20CA" w:rsidRDefault="00956216" w:rsidP="001B127D">
            <w:pPr>
              <w:spacing w:after="0" w:line="240" w:lineRule="auto"/>
              <w:jc w:val="center"/>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2026</w:t>
            </w:r>
          </w:p>
        </w:tc>
        <w:tc>
          <w:tcPr>
            <w:tcW w:w="488" w:type="pct"/>
            <w:shd w:val="clear" w:color="auto" w:fill="auto"/>
          </w:tcPr>
          <w:p w:rsidR="00956216" w:rsidRPr="001A20CA" w:rsidRDefault="00956216" w:rsidP="001B127D">
            <w:pPr>
              <w:spacing w:after="0" w:line="240" w:lineRule="auto"/>
              <w:jc w:val="center"/>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2027</w:t>
            </w:r>
          </w:p>
        </w:tc>
        <w:tc>
          <w:tcPr>
            <w:tcW w:w="551" w:type="pct"/>
            <w:shd w:val="clear" w:color="auto" w:fill="auto"/>
          </w:tcPr>
          <w:p w:rsidR="00956216" w:rsidRPr="001A20CA" w:rsidRDefault="00956216" w:rsidP="001B127D">
            <w:pPr>
              <w:widowControl w:val="0"/>
              <w:autoSpaceDE w:val="0"/>
              <w:autoSpaceDN w:val="0"/>
              <w:adjustRightInd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Итого</w:t>
            </w:r>
          </w:p>
        </w:tc>
      </w:tr>
      <w:tr w:rsidR="00956216" w:rsidRPr="001A20CA" w:rsidTr="00956216">
        <w:tblPrEx>
          <w:tblCellMar>
            <w:top w:w="102" w:type="dxa"/>
            <w:left w:w="62" w:type="dxa"/>
            <w:bottom w:w="102" w:type="dxa"/>
            <w:right w:w="62" w:type="dxa"/>
          </w:tblCellMar>
        </w:tblPrEx>
        <w:trPr>
          <w:trHeight w:val="132"/>
        </w:trPr>
        <w:tc>
          <w:tcPr>
            <w:tcW w:w="1519" w:type="pct"/>
            <w:shd w:val="clear" w:color="auto" w:fill="auto"/>
          </w:tcPr>
          <w:p w:rsidR="00956216" w:rsidRPr="001A20CA" w:rsidRDefault="00956216" w:rsidP="001B127D">
            <w:pPr>
              <w:widowControl w:val="0"/>
              <w:autoSpaceDE w:val="0"/>
              <w:autoSpaceDN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местный бюджет</w:t>
            </w:r>
          </w:p>
        </w:tc>
        <w:tc>
          <w:tcPr>
            <w:tcW w:w="489" w:type="pct"/>
            <w:shd w:val="clear" w:color="auto" w:fill="auto"/>
          </w:tcPr>
          <w:p w:rsidR="00956216" w:rsidRPr="001A20CA" w:rsidRDefault="00956216" w:rsidP="001B127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9350,0</w:t>
            </w:r>
          </w:p>
        </w:tc>
        <w:tc>
          <w:tcPr>
            <w:tcW w:w="488" w:type="pct"/>
            <w:shd w:val="clear" w:color="auto" w:fill="auto"/>
          </w:tcPr>
          <w:p w:rsidR="00956216" w:rsidRDefault="00956216">
            <w:r w:rsidRPr="00BC11F0">
              <w:rPr>
                <w:rFonts w:ascii="Times New Roman" w:eastAsia="Times New Roman" w:hAnsi="Times New Roman" w:cs="Times New Roman"/>
                <w:sz w:val="24"/>
                <w:szCs w:val="24"/>
              </w:rPr>
              <w:t>9350,0</w:t>
            </w:r>
          </w:p>
        </w:tc>
        <w:tc>
          <w:tcPr>
            <w:tcW w:w="488" w:type="pct"/>
            <w:shd w:val="clear" w:color="auto" w:fill="auto"/>
          </w:tcPr>
          <w:p w:rsidR="00956216" w:rsidRDefault="00956216">
            <w:r w:rsidRPr="00BC11F0">
              <w:rPr>
                <w:rFonts w:ascii="Times New Roman" w:eastAsia="Times New Roman" w:hAnsi="Times New Roman" w:cs="Times New Roman"/>
                <w:sz w:val="24"/>
                <w:szCs w:val="24"/>
              </w:rPr>
              <w:t>9350,0</w:t>
            </w:r>
          </w:p>
        </w:tc>
        <w:tc>
          <w:tcPr>
            <w:tcW w:w="489" w:type="pct"/>
            <w:shd w:val="clear" w:color="auto" w:fill="auto"/>
          </w:tcPr>
          <w:p w:rsidR="00956216" w:rsidRDefault="00956216">
            <w:r w:rsidRPr="00BC11F0">
              <w:rPr>
                <w:rFonts w:ascii="Times New Roman" w:eastAsia="Times New Roman" w:hAnsi="Times New Roman" w:cs="Times New Roman"/>
                <w:sz w:val="24"/>
                <w:szCs w:val="24"/>
              </w:rPr>
              <w:t>9350,0</w:t>
            </w:r>
          </w:p>
        </w:tc>
        <w:tc>
          <w:tcPr>
            <w:tcW w:w="488" w:type="pct"/>
            <w:shd w:val="clear" w:color="auto" w:fill="auto"/>
          </w:tcPr>
          <w:p w:rsidR="00956216" w:rsidRDefault="00956216">
            <w:r w:rsidRPr="00BC11F0">
              <w:rPr>
                <w:rFonts w:ascii="Times New Roman" w:eastAsia="Times New Roman" w:hAnsi="Times New Roman" w:cs="Times New Roman"/>
                <w:sz w:val="24"/>
                <w:szCs w:val="24"/>
              </w:rPr>
              <w:t>9350,0</w:t>
            </w:r>
          </w:p>
        </w:tc>
        <w:tc>
          <w:tcPr>
            <w:tcW w:w="488" w:type="pct"/>
            <w:shd w:val="clear" w:color="auto" w:fill="auto"/>
          </w:tcPr>
          <w:p w:rsidR="00956216" w:rsidRDefault="00956216">
            <w:r w:rsidRPr="00BC11F0">
              <w:rPr>
                <w:rFonts w:ascii="Times New Roman" w:eastAsia="Times New Roman" w:hAnsi="Times New Roman" w:cs="Times New Roman"/>
                <w:sz w:val="24"/>
                <w:szCs w:val="24"/>
              </w:rPr>
              <w:t>9350,0</w:t>
            </w:r>
          </w:p>
        </w:tc>
        <w:tc>
          <w:tcPr>
            <w:tcW w:w="551" w:type="pct"/>
            <w:shd w:val="clear" w:color="auto" w:fill="auto"/>
          </w:tcPr>
          <w:p w:rsidR="00956216" w:rsidRPr="001A20CA" w:rsidRDefault="00956216" w:rsidP="001B127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56100,0</w:t>
            </w:r>
          </w:p>
        </w:tc>
      </w:tr>
      <w:tr w:rsidR="00956216" w:rsidRPr="001A20CA" w:rsidTr="00956216">
        <w:tblPrEx>
          <w:tblCellMar>
            <w:top w:w="102" w:type="dxa"/>
            <w:left w:w="62" w:type="dxa"/>
            <w:bottom w:w="102" w:type="dxa"/>
            <w:right w:w="62" w:type="dxa"/>
          </w:tblCellMar>
        </w:tblPrEx>
        <w:trPr>
          <w:trHeight w:val="132"/>
        </w:trPr>
        <w:tc>
          <w:tcPr>
            <w:tcW w:w="1519" w:type="pct"/>
            <w:shd w:val="clear" w:color="auto" w:fill="auto"/>
          </w:tcPr>
          <w:p w:rsidR="00956216" w:rsidRPr="001A20CA" w:rsidRDefault="00956216" w:rsidP="001B127D">
            <w:pPr>
              <w:widowControl w:val="0"/>
              <w:autoSpaceDE w:val="0"/>
              <w:autoSpaceDN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областной бюджет</w:t>
            </w:r>
          </w:p>
        </w:tc>
        <w:tc>
          <w:tcPr>
            <w:tcW w:w="489" w:type="pct"/>
            <w:shd w:val="clear" w:color="auto" w:fill="auto"/>
          </w:tcPr>
          <w:p w:rsidR="00956216" w:rsidRPr="001A20CA" w:rsidRDefault="00956216" w:rsidP="0095621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88" w:type="pct"/>
            <w:shd w:val="clear" w:color="auto" w:fill="auto"/>
          </w:tcPr>
          <w:p w:rsidR="00956216" w:rsidRPr="001A20CA" w:rsidRDefault="00956216" w:rsidP="001B127D">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88" w:type="pct"/>
            <w:shd w:val="clear" w:color="auto" w:fill="auto"/>
          </w:tcPr>
          <w:p w:rsidR="00956216" w:rsidRPr="001A20CA" w:rsidRDefault="00956216" w:rsidP="001B127D">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89" w:type="pct"/>
            <w:shd w:val="clear" w:color="auto" w:fill="auto"/>
          </w:tcPr>
          <w:p w:rsidR="00956216" w:rsidRPr="001A20CA" w:rsidRDefault="00956216" w:rsidP="001B127D">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88" w:type="pct"/>
            <w:shd w:val="clear" w:color="auto" w:fill="auto"/>
          </w:tcPr>
          <w:p w:rsidR="00956216" w:rsidRPr="001A20CA" w:rsidRDefault="00956216" w:rsidP="001B127D">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88" w:type="pct"/>
            <w:shd w:val="clear" w:color="auto" w:fill="auto"/>
          </w:tcPr>
          <w:p w:rsidR="00956216" w:rsidRPr="001A20CA" w:rsidRDefault="00956216" w:rsidP="001B127D">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51" w:type="pct"/>
            <w:shd w:val="clear" w:color="auto" w:fill="auto"/>
          </w:tcPr>
          <w:p w:rsidR="00956216" w:rsidRPr="001A20CA" w:rsidRDefault="00956216" w:rsidP="001B127D">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56216" w:rsidRPr="001A20CA" w:rsidTr="00956216">
        <w:tblPrEx>
          <w:tblCellMar>
            <w:top w:w="102" w:type="dxa"/>
            <w:left w:w="62" w:type="dxa"/>
            <w:bottom w:w="102" w:type="dxa"/>
            <w:right w:w="62" w:type="dxa"/>
          </w:tblCellMar>
        </w:tblPrEx>
        <w:trPr>
          <w:trHeight w:val="132"/>
        </w:trPr>
        <w:tc>
          <w:tcPr>
            <w:tcW w:w="1519" w:type="pct"/>
            <w:shd w:val="clear" w:color="auto" w:fill="auto"/>
          </w:tcPr>
          <w:p w:rsidR="00956216" w:rsidRPr="001A20CA" w:rsidRDefault="00956216" w:rsidP="001B127D">
            <w:pPr>
              <w:widowControl w:val="0"/>
              <w:autoSpaceDE w:val="0"/>
              <w:autoSpaceDN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федеральный бюджет</w:t>
            </w:r>
          </w:p>
        </w:tc>
        <w:tc>
          <w:tcPr>
            <w:tcW w:w="489" w:type="pct"/>
            <w:shd w:val="clear" w:color="auto" w:fill="auto"/>
          </w:tcPr>
          <w:p w:rsidR="00956216" w:rsidRPr="001A20CA" w:rsidRDefault="00956216" w:rsidP="001B127D">
            <w:pPr>
              <w:widowControl w:val="0"/>
              <w:autoSpaceDE w:val="0"/>
              <w:autoSpaceDN w:val="0"/>
              <w:adjustRightInd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w:t>
            </w:r>
          </w:p>
        </w:tc>
        <w:tc>
          <w:tcPr>
            <w:tcW w:w="488" w:type="pct"/>
            <w:shd w:val="clear" w:color="auto" w:fill="auto"/>
          </w:tcPr>
          <w:p w:rsidR="00956216" w:rsidRPr="001A20CA" w:rsidRDefault="00956216" w:rsidP="001B127D">
            <w:pPr>
              <w:widowControl w:val="0"/>
              <w:autoSpaceDE w:val="0"/>
              <w:autoSpaceDN w:val="0"/>
              <w:adjustRightInd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w:t>
            </w:r>
          </w:p>
        </w:tc>
        <w:tc>
          <w:tcPr>
            <w:tcW w:w="488" w:type="pct"/>
            <w:shd w:val="clear" w:color="auto" w:fill="auto"/>
          </w:tcPr>
          <w:p w:rsidR="00956216" w:rsidRPr="001A20CA" w:rsidRDefault="00956216" w:rsidP="001B127D">
            <w:pPr>
              <w:widowControl w:val="0"/>
              <w:autoSpaceDE w:val="0"/>
              <w:autoSpaceDN w:val="0"/>
              <w:adjustRightInd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w:t>
            </w:r>
          </w:p>
        </w:tc>
        <w:tc>
          <w:tcPr>
            <w:tcW w:w="489" w:type="pct"/>
            <w:shd w:val="clear" w:color="auto" w:fill="auto"/>
          </w:tcPr>
          <w:p w:rsidR="00956216" w:rsidRPr="001A20CA" w:rsidRDefault="00956216" w:rsidP="001B127D">
            <w:pPr>
              <w:widowControl w:val="0"/>
              <w:autoSpaceDE w:val="0"/>
              <w:autoSpaceDN w:val="0"/>
              <w:adjustRightInd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w:t>
            </w:r>
          </w:p>
        </w:tc>
        <w:tc>
          <w:tcPr>
            <w:tcW w:w="488" w:type="pct"/>
            <w:shd w:val="clear" w:color="auto" w:fill="auto"/>
          </w:tcPr>
          <w:p w:rsidR="00956216" w:rsidRPr="001A20CA" w:rsidRDefault="00956216" w:rsidP="001B127D">
            <w:pPr>
              <w:widowControl w:val="0"/>
              <w:autoSpaceDE w:val="0"/>
              <w:autoSpaceDN w:val="0"/>
              <w:adjustRightInd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w:t>
            </w:r>
          </w:p>
        </w:tc>
        <w:tc>
          <w:tcPr>
            <w:tcW w:w="488" w:type="pct"/>
            <w:shd w:val="clear" w:color="auto" w:fill="auto"/>
          </w:tcPr>
          <w:p w:rsidR="00956216" w:rsidRPr="001A20CA" w:rsidRDefault="00956216" w:rsidP="001B127D">
            <w:pPr>
              <w:widowControl w:val="0"/>
              <w:autoSpaceDE w:val="0"/>
              <w:autoSpaceDN w:val="0"/>
              <w:adjustRightInd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w:t>
            </w:r>
          </w:p>
        </w:tc>
        <w:tc>
          <w:tcPr>
            <w:tcW w:w="551" w:type="pct"/>
            <w:shd w:val="clear" w:color="auto" w:fill="auto"/>
          </w:tcPr>
          <w:p w:rsidR="00956216" w:rsidRPr="001A20CA" w:rsidRDefault="00956216" w:rsidP="001B127D">
            <w:pPr>
              <w:widowControl w:val="0"/>
              <w:autoSpaceDE w:val="0"/>
              <w:autoSpaceDN w:val="0"/>
              <w:adjustRightInd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w:t>
            </w:r>
          </w:p>
        </w:tc>
      </w:tr>
      <w:tr w:rsidR="00956216" w:rsidRPr="001A20CA" w:rsidTr="00956216">
        <w:tblPrEx>
          <w:tblCellMar>
            <w:top w:w="102" w:type="dxa"/>
            <w:left w:w="62" w:type="dxa"/>
            <w:bottom w:w="102" w:type="dxa"/>
            <w:right w:w="62" w:type="dxa"/>
          </w:tblCellMar>
        </w:tblPrEx>
        <w:trPr>
          <w:trHeight w:val="132"/>
        </w:trPr>
        <w:tc>
          <w:tcPr>
            <w:tcW w:w="1519" w:type="pct"/>
            <w:shd w:val="clear" w:color="auto" w:fill="auto"/>
          </w:tcPr>
          <w:p w:rsidR="00956216" w:rsidRPr="001A20CA" w:rsidRDefault="00956216" w:rsidP="001B127D">
            <w:pPr>
              <w:widowControl w:val="0"/>
              <w:autoSpaceDE w:val="0"/>
              <w:autoSpaceDN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внебюджетные средства</w:t>
            </w:r>
          </w:p>
        </w:tc>
        <w:tc>
          <w:tcPr>
            <w:tcW w:w="489" w:type="pct"/>
            <w:shd w:val="clear" w:color="auto" w:fill="auto"/>
          </w:tcPr>
          <w:p w:rsidR="00956216" w:rsidRPr="001A20CA" w:rsidRDefault="00956216" w:rsidP="001B127D">
            <w:pPr>
              <w:widowControl w:val="0"/>
              <w:autoSpaceDE w:val="0"/>
              <w:autoSpaceDN w:val="0"/>
              <w:adjustRightInd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w:t>
            </w:r>
          </w:p>
        </w:tc>
        <w:tc>
          <w:tcPr>
            <w:tcW w:w="488" w:type="pct"/>
            <w:shd w:val="clear" w:color="auto" w:fill="auto"/>
          </w:tcPr>
          <w:p w:rsidR="00956216" w:rsidRPr="001A20CA" w:rsidRDefault="00956216" w:rsidP="001B127D">
            <w:pPr>
              <w:widowControl w:val="0"/>
              <w:autoSpaceDE w:val="0"/>
              <w:autoSpaceDN w:val="0"/>
              <w:adjustRightInd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w:t>
            </w:r>
          </w:p>
        </w:tc>
        <w:tc>
          <w:tcPr>
            <w:tcW w:w="488" w:type="pct"/>
            <w:shd w:val="clear" w:color="auto" w:fill="auto"/>
          </w:tcPr>
          <w:p w:rsidR="00956216" w:rsidRPr="001A20CA" w:rsidRDefault="00956216" w:rsidP="001B127D">
            <w:pPr>
              <w:widowControl w:val="0"/>
              <w:autoSpaceDE w:val="0"/>
              <w:autoSpaceDN w:val="0"/>
              <w:adjustRightInd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w:t>
            </w:r>
          </w:p>
        </w:tc>
        <w:tc>
          <w:tcPr>
            <w:tcW w:w="489" w:type="pct"/>
            <w:shd w:val="clear" w:color="auto" w:fill="auto"/>
          </w:tcPr>
          <w:p w:rsidR="00956216" w:rsidRPr="001A20CA" w:rsidRDefault="00956216" w:rsidP="001B127D">
            <w:pPr>
              <w:widowControl w:val="0"/>
              <w:autoSpaceDE w:val="0"/>
              <w:autoSpaceDN w:val="0"/>
              <w:adjustRightInd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w:t>
            </w:r>
          </w:p>
        </w:tc>
        <w:tc>
          <w:tcPr>
            <w:tcW w:w="488" w:type="pct"/>
            <w:shd w:val="clear" w:color="auto" w:fill="auto"/>
          </w:tcPr>
          <w:p w:rsidR="00956216" w:rsidRPr="001A20CA" w:rsidRDefault="00956216" w:rsidP="001B127D">
            <w:pPr>
              <w:widowControl w:val="0"/>
              <w:autoSpaceDE w:val="0"/>
              <w:autoSpaceDN w:val="0"/>
              <w:adjustRightInd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w:t>
            </w:r>
          </w:p>
        </w:tc>
        <w:tc>
          <w:tcPr>
            <w:tcW w:w="488" w:type="pct"/>
            <w:shd w:val="clear" w:color="auto" w:fill="auto"/>
          </w:tcPr>
          <w:p w:rsidR="00956216" w:rsidRPr="001A20CA" w:rsidRDefault="00956216" w:rsidP="001B127D">
            <w:pPr>
              <w:widowControl w:val="0"/>
              <w:autoSpaceDE w:val="0"/>
              <w:autoSpaceDN w:val="0"/>
              <w:adjustRightInd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w:t>
            </w:r>
          </w:p>
        </w:tc>
        <w:tc>
          <w:tcPr>
            <w:tcW w:w="551" w:type="pct"/>
            <w:shd w:val="clear" w:color="auto" w:fill="auto"/>
          </w:tcPr>
          <w:p w:rsidR="00956216" w:rsidRPr="001A20CA" w:rsidRDefault="00956216" w:rsidP="001B127D">
            <w:pPr>
              <w:widowControl w:val="0"/>
              <w:autoSpaceDE w:val="0"/>
              <w:autoSpaceDN w:val="0"/>
              <w:adjustRightInd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w:t>
            </w:r>
          </w:p>
        </w:tc>
      </w:tr>
      <w:tr w:rsidR="00956216" w:rsidRPr="001A20CA" w:rsidTr="00956216">
        <w:tblPrEx>
          <w:tblCellMar>
            <w:top w:w="102" w:type="dxa"/>
            <w:left w:w="62" w:type="dxa"/>
            <w:bottom w:w="102" w:type="dxa"/>
            <w:right w:w="62" w:type="dxa"/>
          </w:tblCellMar>
        </w:tblPrEx>
        <w:trPr>
          <w:trHeight w:val="326"/>
        </w:trPr>
        <w:tc>
          <w:tcPr>
            <w:tcW w:w="1519" w:type="pct"/>
            <w:shd w:val="clear" w:color="auto" w:fill="auto"/>
          </w:tcPr>
          <w:p w:rsidR="00956216" w:rsidRPr="001A20CA" w:rsidRDefault="00956216" w:rsidP="001B127D">
            <w:pPr>
              <w:widowControl w:val="0"/>
              <w:autoSpaceDE w:val="0"/>
              <w:autoSpaceDN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Всего по подпрограмме:</w:t>
            </w:r>
          </w:p>
        </w:tc>
        <w:tc>
          <w:tcPr>
            <w:tcW w:w="489" w:type="pct"/>
            <w:shd w:val="clear" w:color="auto" w:fill="auto"/>
          </w:tcPr>
          <w:p w:rsidR="00956216" w:rsidRDefault="00956216">
            <w:r w:rsidRPr="00DF58C1">
              <w:rPr>
                <w:rFonts w:ascii="Times New Roman" w:eastAsia="Times New Roman" w:hAnsi="Times New Roman" w:cs="Times New Roman"/>
                <w:sz w:val="24"/>
                <w:szCs w:val="24"/>
              </w:rPr>
              <w:t>9350,0</w:t>
            </w:r>
          </w:p>
        </w:tc>
        <w:tc>
          <w:tcPr>
            <w:tcW w:w="488" w:type="pct"/>
            <w:shd w:val="clear" w:color="auto" w:fill="auto"/>
          </w:tcPr>
          <w:p w:rsidR="00956216" w:rsidRDefault="00956216">
            <w:r w:rsidRPr="00DF58C1">
              <w:rPr>
                <w:rFonts w:ascii="Times New Roman" w:eastAsia="Times New Roman" w:hAnsi="Times New Roman" w:cs="Times New Roman"/>
                <w:sz w:val="24"/>
                <w:szCs w:val="24"/>
              </w:rPr>
              <w:t>9350,0</w:t>
            </w:r>
          </w:p>
        </w:tc>
        <w:tc>
          <w:tcPr>
            <w:tcW w:w="488" w:type="pct"/>
            <w:shd w:val="clear" w:color="auto" w:fill="auto"/>
          </w:tcPr>
          <w:p w:rsidR="00956216" w:rsidRDefault="00956216">
            <w:r w:rsidRPr="00DF58C1">
              <w:rPr>
                <w:rFonts w:ascii="Times New Roman" w:eastAsia="Times New Roman" w:hAnsi="Times New Roman" w:cs="Times New Roman"/>
                <w:sz w:val="24"/>
                <w:szCs w:val="24"/>
              </w:rPr>
              <w:t>9350,0</w:t>
            </w:r>
          </w:p>
        </w:tc>
        <w:tc>
          <w:tcPr>
            <w:tcW w:w="489" w:type="pct"/>
            <w:shd w:val="clear" w:color="auto" w:fill="auto"/>
          </w:tcPr>
          <w:p w:rsidR="00956216" w:rsidRDefault="00956216">
            <w:r w:rsidRPr="00DF58C1">
              <w:rPr>
                <w:rFonts w:ascii="Times New Roman" w:eastAsia="Times New Roman" w:hAnsi="Times New Roman" w:cs="Times New Roman"/>
                <w:sz w:val="24"/>
                <w:szCs w:val="24"/>
              </w:rPr>
              <w:t>9350,0</w:t>
            </w:r>
          </w:p>
        </w:tc>
        <w:tc>
          <w:tcPr>
            <w:tcW w:w="488" w:type="pct"/>
            <w:shd w:val="clear" w:color="auto" w:fill="auto"/>
          </w:tcPr>
          <w:p w:rsidR="00956216" w:rsidRDefault="00956216">
            <w:r w:rsidRPr="00DF58C1">
              <w:rPr>
                <w:rFonts w:ascii="Times New Roman" w:eastAsia="Times New Roman" w:hAnsi="Times New Roman" w:cs="Times New Roman"/>
                <w:sz w:val="24"/>
                <w:szCs w:val="24"/>
              </w:rPr>
              <w:t>9350,0</w:t>
            </w:r>
          </w:p>
        </w:tc>
        <w:tc>
          <w:tcPr>
            <w:tcW w:w="488" w:type="pct"/>
            <w:shd w:val="clear" w:color="auto" w:fill="auto"/>
          </w:tcPr>
          <w:p w:rsidR="00956216" w:rsidRDefault="00956216">
            <w:r w:rsidRPr="00DF58C1">
              <w:rPr>
                <w:rFonts w:ascii="Times New Roman" w:eastAsia="Times New Roman" w:hAnsi="Times New Roman" w:cs="Times New Roman"/>
                <w:sz w:val="24"/>
                <w:szCs w:val="24"/>
              </w:rPr>
              <w:t>9350,0</w:t>
            </w:r>
          </w:p>
        </w:tc>
        <w:tc>
          <w:tcPr>
            <w:tcW w:w="551" w:type="pct"/>
            <w:shd w:val="clear" w:color="auto" w:fill="auto"/>
          </w:tcPr>
          <w:p w:rsidR="00956216" w:rsidRPr="001A20CA" w:rsidRDefault="00956216" w:rsidP="001B127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56100,0</w:t>
            </w:r>
          </w:p>
        </w:tc>
      </w:tr>
      <w:tr w:rsidR="00956216" w:rsidRPr="007B2508" w:rsidTr="001B127D">
        <w:trPr>
          <w:trHeight w:val="1084"/>
        </w:trPr>
        <w:tc>
          <w:tcPr>
            <w:tcW w:w="1519" w:type="pct"/>
            <w:shd w:val="clear" w:color="auto" w:fill="auto"/>
            <w:tcMar>
              <w:top w:w="0" w:type="dxa"/>
              <w:left w:w="75" w:type="dxa"/>
              <w:bottom w:w="0" w:type="dxa"/>
              <w:right w:w="75" w:type="dxa"/>
            </w:tcMar>
          </w:tcPr>
          <w:p w:rsidR="00956216" w:rsidRPr="001A20CA" w:rsidRDefault="00956216" w:rsidP="001B127D">
            <w:pPr>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Ожидаемые результаты реализации подпрограммы</w:t>
            </w:r>
          </w:p>
        </w:tc>
        <w:tc>
          <w:tcPr>
            <w:tcW w:w="3481" w:type="pct"/>
            <w:gridSpan w:val="7"/>
            <w:shd w:val="clear" w:color="auto" w:fill="auto"/>
            <w:tcMar>
              <w:top w:w="0" w:type="dxa"/>
              <w:left w:w="75" w:type="dxa"/>
              <w:bottom w:w="0" w:type="dxa"/>
              <w:right w:w="75" w:type="dxa"/>
            </w:tcMar>
          </w:tcPr>
          <w:p w:rsidR="00956216" w:rsidRPr="007B2508" w:rsidRDefault="00956216" w:rsidP="001B127D">
            <w:pPr>
              <w:pStyle w:val="ConsPlusNormal"/>
              <w:jc w:val="both"/>
              <w:rPr>
                <w:rFonts w:ascii="Times New Roman" w:hAnsi="Times New Roman" w:cs="Times New Roman"/>
                <w:sz w:val="24"/>
                <w:szCs w:val="24"/>
              </w:rPr>
            </w:pPr>
            <w:r w:rsidRPr="007B2508">
              <w:t>1</w:t>
            </w:r>
            <w:r w:rsidRPr="007B2508">
              <w:rPr>
                <w:rFonts w:ascii="Times New Roman" w:hAnsi="Times New Roman" w:cs="Times New Roman"/>
                <w:sz w:val="24"/>
                <w:szCs w:val="24"/>
              </w:rPr>
              <w:t xml:space="preserve">. Ежегодное обеспечение жилой площадью не менее </w:t>
            </w:r>
            <w:r w:rsidR="007B2508" w:rsidRPr="007B2508">
              <w:rPr>
                <w:rFonts w:ascii="Times New Roman" w:hAnsi="Times New Roman" w:cs="Times New Roman"/>
                <w:sz w:val="24"/>
                <w:szCs w:val="24"/>
              </w:rPr>
              <w:t>2</w:t>
            </w:r>
            <w:r w:rsidRPr="007B2508">
              <w:rPr>
                <w:rFonts w:ascii="Times New Roman" w:hAnsi="Times New Roman" w:cs="Times New Roman"/>
                <w:sz w:val="24"/>
                <w:szCs w:val="24"/>
              </w:rPr>
              <w:t xml:space="preserve"> сем</w:t>
            </w:r>
            <w:r w:rsidR="007B2508" w:rsidRPr="007B2508">
              <w:rPr>
                <w:rFonts w:ascii="Times New Roman" w:hAnsi="Times New Roman" w:cs="Times New Roman"/>
                <w:sz w:val="24"/>
                <w:szCs w:val="24"/>
              </w:rPr>
              <w:t>ей</w:t>
            </w:r>
            <w:r w:rsidRPr="007B2508">
              <w:rPr>
                <w:rFonts w:ascii="Times New Roman" w:hAnsi="Times New Roman" w:cs="Times New Roman"/>
                <w:sz w:val="24"/>
                <w:szCs w:val="24"/>
              </w:rPr>
              <w:t>, имеющей право на получение жилья вне очереди.</w:t>
            </w:r>
          </w:p>
          <w:p w:rsidR="00956216" w:rsidRPr="007B2508" w:rsidRDefault="00956216" w:rsidP="00956216">
            <w:pPr>
              <w:pStyle w:val="ConsPlusNormal"/>
              <w:jc w:val="both"/>
            </w:pPr>
            <w:r w:rsidRPr="007B2508">
              <w:rPr>
                <w:rFonts w:ascii="Times New Roman" w:hAnsi="Times New Roman" w:cs="Times New Roman"/>
                <w:sz w:val="24"/>
                <w:szCs w:val="24"/>
              </w:rPr>
              <w:t>2. Улучшение жилищных условий семей путем предоставления социальной поддержки - 50.</w:t>
            </w:r>
          </w:p>
        </w:tc>
      </w:tr>
    </w:tbl>
    <w:p w:rsidR="00343E6D" w:rsidRPr="00D20242" w:rsidRDefault="00343E6D">
      <w:pPr>
        <w:pStyle w:val="ConsPlusNormal"/>
        <w:jc w:val="both"/>
        <w:rPr>
          <w:rFonts w:ascii="Times New Roman" w:hAnsi="Times New Roman" w:cs="Times New Roman"/>
          <w:sz w:val="28"/>
          <w:szCs w:val="28"/>
        </w:rPr>
      </w:pPr>
    </w:p>
    <w:p w:rsidR="00343E6D" w:rsidRPr="00D20242" w:rsidRDefault="00343E6D">
      <w:pPr>
        <w:pStyle w:val="ConsPlusTitle"/>
        <w:jc w:val="center"/>
        <w:outlineLvl w:val="2"/>
        <w:rPr>
          <w:rFonts w:ascii="Times New Roman" w:hAnsi="Times New Roman" w:cs="Times New Roman"/>
          <w:sz w:val="28"/>
          <w:szCs w:val="28"/>
        </w:rPr>
      </w:pPr>
      <w:r w:rsidRPr="00D20242">
        <w:rPr>
          <w:rFonts w:ascii="Times New Roman" w:hAnsi="Times New Roman" w:cs="Times New Roman"/>
          <w:sz w:val="28"/>
          <w:szCs w:val="28"/>
        </w:rPr>
        <w:t xml:space="preserve">II. </w:t>
      </w:r>
      <w:r w:rsidR="009564F0">
        <w:rPr>
          <w:rFonts w:ascii="Times New Roman" w:hAnsi="Times New Roman" w:cs="Times New Roman"/>
          <w:sz w:val="28"/>
          <w:szCs w:val="28"/>
        </w:rPr>
        <w:t>Общая х</w:t>
      </w:r>
      <w:r w:rsidRPr="00D20242">
        <w:rPr>
          <w:rFonts w:ascii="Times New Roman" w:hAnsi="Times New Roman" w:cs="Times New Roman"/>
          <w:sz w:val="28"/>
          <w:szCs w:val="28"/>
        </w:rPr>
        <w:t>арактеристика сферы реализации</w:t>
      </w:r>
    </w:p>
    <w:p w:rsidR="00343E6D" w:rsidRPr="00D20242" w:rsidRDefault="009564F0" w:rsidP="009564F0">
      <w:pPr>
        <w:pStyle w:val="ConsPlusTitle"/>
        <w:jc w:val="center"/>
        <w:rPr>
          <w:rFonts w:ascii="Times New Roman" w:hAnsi="Times New Roman" w:cs="Times New Roman"/>
          <w:sz w:val="28"/>
          <w:szCs w:val="28"/>
        </w:rPr>
      </w:pPr>
      <w:r>
        <w:rPr>
          <w:rFonts w:ascii="Times New Roman" w:hAnsi="Times New Roman" w:cs="Times New Roman"/>
          <w:sz w:val="28"/>
          <w:szCs w:val="28"/>
        </w:rPr>
        <w:t>подпрограммы</w:t>
      </w:r>
    </w:p>
    <w:p w:rsidR="00343E6D" w:rsidRPr="00D20242" w:rsidRDefault="00343E6D">
      <w:pPr>
        <w:pStyle w:val="ConsPlusNormal"/>
        <w:jc w:val="both"/>
        <w:rPr>
          <w:rFonts w:ascii="Times New Roman" w:hAnsi="Times New Roman" w:cs="Times New Roman"/>
          <w:sz w:val="28"/>
          <w:szCs w:val="28"/>
        </w:rPr>
      </w:pPr>
    </w:p>
    <w:p w:rsidR="00343E6D" w:rsidRPr="00D20242" w:rsidRDefault="00354F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Подпрограмма «</w:t>
      </w:r>
      <w:r w:rsidR="00343E6D" w:rsidRPr="00D20242">
        <w:rPr>
          <w:rFonts w:ascii="Times New Roman" w:hAnsi="Times New Roman" w:cs="Times New Roman"/>
          <w:sz w:val="28"/>
          <w:szCs w:val="28"/>
        </w:rPr>
        <w:t>Жилище</w:t>
      </w:r>
      <w:r>
        <w:rPr>
          <w:rFonts w:ascii="Times New Roman" w:hAnsi="Times New Roman" w:cs="Times New Roman"/>
          <w:sz w:val="28"/>
          <w:szCs w:val="28"/>
        </w:rPr>
        <w:t>»</w:t>
      </w:r>
      <w:r w:rsidR="00343E6D" w:rsidRPr="00D20242">
        <w:rPr>
          <w:rFonts w:ascii="Times New Roman" w:hAnsi="Times New Roman" w:cs="Times New Roman"/>
          <w:sz w:val="28"/>
          <w:szCs w:val="28"/>
        </w:rPr>
        <w:t xml:space="preserve"> (далее - подпрограмма) разработана и направлена на осуществление предусмотренных Жилищным </w:t>
      </w:r>
      <w:hyperlink r:id="rId43" w:history="1">
        <w:r w:rsidR="00343E6D" w:rsidRPr="00354F5E">
          <w:rPr>
            <w:rFonts w:ascii="Times New Roman" w:hAnsi="Times New Roman" w:cs="Times New Roman"/>
            <w:sz w:val="28"/>
            <w:szCs w:val="28"/>
          </w:rPr>
          <w:t>кодексом</w:t>
        </w:r>
      </w:hyperlink>
      <w:r w:rsidR="00343E6D" w:rsidRPr="00354F5E">
        <w:rPr>
          <w:rFonts w:ascii="Times New Roman" w:hAnsi="Times New Roman" w:cs="Times New Roman"/>
          <w:sz w:val="28"/>
          <w:szCs w:val="28"/>
        </w:rPr>
        <w:t xml:space="preserve"> </w:t>
      </w:r>
      <w:r w:rsidR="00343E6D" w:rsidRPr="00D20242">
        <w:rPr>
          <w:rFonts w:ascii="Times New Roman" w:hAnsi="Times New Roman" w:cs="Times New Roman"/>
          <w:sz w:val="28"/>
          <w:szCs w:val="28"/>
        </w:rPr>
        <w:t xml:space="preserve">Российской </w:t>
      </w:r>
      <w:r w:rsidR="00343E6D" w:rsidRPr="00D20242">
        <w:rPr>
          <w:rFonts w:ascii="Times New Roman" w:hAnsi="Times New Roman" w:cs="Times New Roman"/>
          <w:sz w:val="28"/>
          <w:szCs w:val="28"/>
        </w:rPr>
        <w:lastRenderedPageBreak/>
        <w:t>Федерации полномочий органов местного самоуправления по обеспечению условий для осуществления гражданами права на жилище, его безопасность.</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Жилищный вопрос в разные времена всегда стоял довольно остро, а для семей, где есть инвалиды, - особенно. Государство предоставляет инвалидам и лицам пожилого возраста дополнительные гарантии жилищных прав.</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В настоящее время на учете в качестве нуждающихся в жилых помещениях по договорам социального найма состоят </w:t>
      </w:r>
      <w:r w:rsidR="00674B8B">
        <w:rPr>
          <w:rFonts w:ascii="Times New Roman" w:hAnsi="Times New Roman" w:cs="Times New Roman"/>
          <w:sz w:val="28"/>
          <w:szCs w:val="28"/>
        </w:rPr>
        <w:t>13</w:t>
      </w:r>
      <w:r w:rsidRPr="00D20242">
        <w:rPr>
          <w:rFonts w:ascii="Times New Roman" w:hAnsi="Times New Roman" w:cs="Times New Roman"/>
          <w:sz w:val="28"/>
          <w:szCs w:val="28"/>
        </w:rPr>
        <w:t xml:space="preserve"> инвалидов с тяжелой фор</w:t>
      </w:r>
      <w:r w:rsidR="00674B8B">
        <w:rPr>
          <w:rFonts w:ascii="Times New Roman" w:hAnsi="Times New Roman" w:cs="Times New Roman"/>
          <w:sz w:val="28"/>
          <w:szCs w:val="28"/>
        </w:rPr>
        <w:t>мой хронических заболеваний и 10</w:t>
      </w:r>
      <w:r w:rsidRPr="00D20242">
        <w:rPr>
          <w:rFonts w:ascii="Times New Roman" w:hAnsi="Times New Roman" w:cs="Times New Roman"/>
          <w:sz w:val="28"/>
          <w:szCs w:val="28"/>
        </w:rPr>
        <w:t xml:space="preserve"> инвалидов-колясочников для обеспечения специально оборудованными жилыми помещениями по договорам </w:t>
      </w:r>
      <w:r w:rsidR="00674B8B">
        <w:rPr>
          <w:rFonts w:ascii="Times New Roman" w:hAnsi="Times New Roman" w:cs="Times New Roman"/>
          <w:sz w:val="28"/>
          <w:szCs w:val="28"/>
        </w:rPr>
        <w:t>безвозмездного пользования жилым помещением, специально оборудованным для проживания граждан с нарушением опорно-двигательного аппарата, пользующихся креслами-колясками</w:t>
      </w:r>
      <w:r w:rsidRPr="00D20242">
        <w:rPr>
          <w:rFonts w:ascii="Times New Roman" w:hAnsi="Times New Roman" w:cs="Times New Roman"/>
          <w:sz w:val="28"/>
          <w:szCs w:val="28"/>
        </w:rPr>
        <w:t>.</w:t>
      </w:r>
    </w:p>
    <w:p w:rsidR="00343E6D" w:rsidRPr="0094216A" w:rsidRDefault="00343E6D" w:rsidP="007A5341">
      <w:pPr>
        <w:pStyle w:val="ConsPlusNormal"/>
        <w:spacing w:before="220"/>
        <w:ind w:firstLine="540"/>
        <w:jc w:val="both"/>
        <w:rPr>
          <w:rFonts w:ascii="Times New Roman" w:hAnsi="Times New Roman" w:cs="Times New Roman"/>
          <w:sz w:val="28"/>
          <w:szCs w:val="28"/>
        </w:rPr>
      </w:pPr>
      <w:r w:rsidRPr="0094216A">
        <w:rPr>
          <w:rFonts w:ascii="Times New Roman" w:hAnsi="Times New Roman" w:cs="Times New Roman"/>
          <w:sz w:val="28"/>
          <w:szCs w:val="28"/>
        </w:rPr>
        <w:t xml:space="preserve">Федеральным </w:t>
      </w:r>
      <w:hyperlink r:id="rId44" w:history="1">
        <w:r w:rsidRPr="0094216A">
          <w:rPr>
            <w:rFonts w:ascii="Times New Roman" w:hAnsi="Times New Roman" w:cs="Times New Roman"/>
            <w:sz w:val="28"/>
            <w:szCs w:val="28"/>
          </w:rPr>
          <w:t>законом</w:t>
        </w:r>
      </w:hyperlink>
      <w:r w:rsidRPr="0094216A">
        <w:rPr>
          <w:rFonts w:ascii="Times New Roman" w:hAnsi="Times New Roman" w:cs="Times New Roman"/>
          <w:sz w:val="28"/>
          <w:szCs w:val="28"/>
        </w:rPr>
        <w:t xml:space="preserve"> от 24.11.1995 </w:t>
      </w:r>
      <w:r w:rsidR="006D7AD8" w:rsidRPr="0094216A">
        <w:rPr>
          <w:rFonts w:ascii="Times New Roman" w:hAnsi="Times New Roman" w:cs="Times New Roman"/>
          <w:sz w:val="28"/>
          <w:szCs w:val="28"/>
        </w:rPr>
        <w:t>№</w:t>
      </w:r>
      <w:r w:rsidRPr="0094216A">
        <w:rPr>
          <w:rFonts w:ascii="Times New Roman" w:hAnsi="Times New Roman" w:cs="Times New Roman"/>
          <w:sz w:val="28"/>
          <w:szCs w:val="28"/>
        </w:rPr>
        <w:t xml:space="preserve"> 181-ФЗ </w:t>
      </w:r>
      <w:r w:rsidR="006D7AD8" w:rsidRPr="0094216A">
        <w:rPr>
          <w:rFonts w:ascii="Times New Roman" w:hAnsi="Times New Roman" w:cs="Times New Roman"/>
          <w:sz w:val="28"/>
          <w:szCs w:val="28"/>
        </w:rPr>
        <w:t>«</w:t>
      </w:r>
      <w:r w:rsidRPr="0094216A">
        <w:rPr>
          <w:rFonts w:ascii="Times New Roman" w:hAnsi="Times New Roman" w:cs="Times New Roman"/>
          <w:sz w:val="28"/>
          <w:szCs w:val="28"/>
        </w:rPr>
        <w:t>О социальной защите инвалидов Российской Федерации</w:t>
      </w:r>
      <w:r w:rsidR="006D7AD8" w:rsidRPr="0094216A">
        <w:rPr>
          <w:rFonts w:ascii="Times New Roman" w:hAnsi="Times New Roman" w:cs="Times New Roman"/>
          <w:sz w:val="28"/>
          <w:szCs w:val="28"/>
        </w:rPr>
        <w:t>»</w:t>
      </w:r>
      <w:r w:rsidRPr="0094216A">
        <w:rPr>
          <w:rFonts w:ascii="Times New Roman" w:hAnsi="Times New Roman" w:cs="Times New Roman"/>
          <w:sz w:val="28"/>
          <w:szCs w:val="28"/>
        </w:rPr>
        <w:t xml:space="preserve">, </w:t>
      </w:r>
      <w:hyperlink r:id="rId45" w:history="1">
        <w:r w:rsidRPr="0094216A">
          <w:rPr>
            <w:rFonts w:ascii="Times New Roman" w:hAnsi="Times New Roman" w:cs="Times New Roman"/>
            <w:sz w:val="28"/>
            <w:szCs w:val="28"/>
          </w:rPr>
          <w:t>Законом</w:t>
        </w:r>
      </w:hyperlink>
      <w:r w:rsidRPr="0094216A">
        <w:rPr>
          <w:rFonts w:ascii="Times New Roman" w:hAnsi="Times New Roman" w:cs="Times New Roman"/>
          <w:sz w:val="28"/>
          <w:szCs w:val="28"/>
        </w:rPr>
        <w:t xml:space="preserve"> Псковской области от 07.07.2006 </w:t>
      </w:r>
      <w:r w:rsidR="006D7AD8" w:rsidRPr="0094216A">
        <w:rPr>
          <w:rFonts w:ascii="Times New Roman" w:hAnsi="Times New Roman" w:cs="Times New Roman"/>
          <w:sz w:val="28"/>
          <w:szCs w:val="28"/>
        </w:rPr>
        <w:t>№</w:t>
      </w:r>
      <w:r w:rsidRPr="0094216A">
        <w:rPr>
          <w:rFonts w:ascii="Times New Roman" w:hAnsi="Times New Roman" w:cs="Times New Roman"/>
          <w:sz w:val="28"/>
          <w:szCs w:val="28"/>
        </w:rPr>
        <w:t xml:space="preserve"> 563-ОЗ </w:t>
      </w:r>
      <w:r w:rsidR="006D7AD8" w:rsidRPr="0094216A">
        <w:rPr>
          <w:rFonts w:ascii="Times New Roman" w:hAnsi="Times New Roman" w:cs="Times New Roman"/>
          <w:sz w:val="28"/>
          <w:szCs w:val="28"/>
        </w:rPr>
        <w:t>«</w:t>
      </w:r>
      <w:r w:rsidRPr="0094216A">
        <w:rPr>
          <w:rFonts w:ascii="Times New Roman" w:hAnsi="Times New Roman" w:cs="Times New Roman"/>
          <w:sz w:val="28"/>
          <w:szCs w:val="28"/>
        </w:rPr>
        <w:t>О предоставлении меры социальной поддержки по обеспечению жильем отдельных категорий граждан в Псковской области</w:t>
      </w:r>
      <w:r w:rsidR="006D7AD8" w:rsidRPr="0094216A">
        <w:rPr>
          <w:rFonts w:ascii="Times New Roman" w:hAnsi="Times New Roman" w:cs="Times New Roman"/>
          <w:sz w:val="28"/>
          <w:szCs w:val="28"/>
        </w:rPr>
        <w:t>»</w:t>
      </w:r>
      <w:r w:rsidRPr="0094216A">
        <w:rPr>
          <w:rFonts w:ascii="Times New Roman" w:hAnsi="Times New Roman" w:cs="Times New Roman"/>
          <w:sz w:val="28"/>
          <w:szCs w:val="28"/>
        </w:rPr>
        <w:t xml:space="preserve">, </w:t>
      </w:r>
      <w:hyperlink r:id="rId46" w:history="1">
        <w:r w:rsidRPr="0094216A">
          <w:rPr>
            <w:rFonts w:ascii="Times New Roman" w:hAnsi="Times New Roman" w:cs="Times New Roman"/>
            <w:sz w:val="28"/>
            <w:szCs w:val="28"/>
          </w:rPr>
          <w:t>Положением</w:t>
        </w:r>
      </w:hyperlink>
      <w:r w:rsidRPr="0094216A">
        <w:rPr>
          <w:rFonts w:ascii="Times New Roman" w:hAnsi="Times New Roman" w:cs="Times New Roman"/>
          <w:sz w:val="28"/>
          <w:szCs w:val="28"/>
        </w:rPr>
        <w:t xml:space="preserve"> о порядке предоставления субсидий на приобретение или строительство жилых помещений отдельным категориям граждан, нуждающимся в улучшении жилищных условий, вставшим на учет до 1 января 2005 года, утвержденным постановлением Администрации Псковской области от 14.08.2006 </w:t>
      </w:r>
      <w:r w:rsidR="006D7AD8" w:rsidRPr="0094216A">
        <w:rPr>
          <w:rFonts w:ascii="Times New Roman" w:hAnsi="Times New Roman" w:cs="Times New Roman"/>
          <w:sz w:val="28"/>
          <w:szCs w:val="28"/>
        </w:rPr>
        <w:t>№</w:t>
      </w:r>
      <w:r w:rsidRPr="0094216A">
        <w:rPr>
          <w:rFonts w:ascii="Times New Roman" w:hAnsi="Times New Roman" w:cs="Times New Roman"/>
          <w:sz w:val="28"/>
          <w:szCs w:val="28"/>
        </w:rPr>
        <w:t xml:space="preserve"> 326, определены условия предоставления мер социальной поддержки по обеспечению жильем инвалидов в виде предоставления субсидии на приобретение или строительство жилых помещений. Однако из-за высокой стоимости жилых помещений на рынке недвижимости приобрести жилье на предоставляемую субсидию может не каждый инвалид. Кроме того, при приобретении жилого помещения на субсидию не решается вопрос оборудования жилого помещения приспособлениями для передвижения на коляске (пандусом, широкими дверными проемами в квартире и т.д.).</w:t>
      </w:r>
    </w:p>
    <w:p w:rsidR="00343E6D" w:rsidRPr="00D20242" w:rsidRDefault="00343E6D">
      <w:pPr>
        <w:pStyle w:val="ConsPlusNormal"/>
        <w:spacing w:before="220"/>
        <w:ind w:firstLine="540"/>
        <w:jc w:val="both"/>
        <w:rPr>
          <w:rFonts w:ascii="Times New Roman" w:hAnsi="Times New Roman" w:cs="Times New Roman"/>
          <w:sz w:val="28"/>
          <w:szCs w:val="28"/>
        </w:rPr>
      </w:pPr>
      <w:r w:rsidRPr="0094216A">
        <w:rPr>
          <w:rFonts w:ascii="Times New Roman" w:hAnsi="Times New Roman" w:cs="Times New Roman"/>
          <w:sz w:val="28"/>
          <w:szCs w:val="28"/>
        </w:rPr>
        <w:t>В рамках подпрограммы создание условий для обеспечения отдельных</w:t>
      </w:r>
      <w:r w:rsidRPr="00D20242">
        <w:rPr>
          <w:rFonts w:ascii="Times New Roman" w:hAnsi="Times New Roman" w:cs="Times New Roman"/>
          <w:sz w:val="28"/>
          <w:szCs w:val="28"/>
        </w:rPr>
        <w:t xml:space="preserve"> категорий граждан (инвалиды с тяжелой формой хронических заболеваний, инвалиды-колясочники и граждане, проживающие в жилых помещениях, признанных непригодными для проживания) жилыми помещениями предполагается осуществить путем участия в долевом строительстве или приобретения жилья.</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В период с 20</w:t>
      </w:r>
      <w:r w:rsidR="00121CE3">
        <w:rPr>
          <w:rFonts w:ascii="Times New Roman" w:hAnsi="Times New Roman" w:cs="Times New Roman"/>
          <w:sz w:val="28"/>
          <w:szCs w:val="28"/>
        </w:rPr>
        <w:t>1</w:t>
      </w:r>
      <w:r w:rsidR="00502217">
        <w:rPr>
          <w:rFonts w:ascii="Times New Roman" w:hAnsi="Times New Roman" w:cs="Times New Roman"/>
          <w:sz w:val="28"/>
          <w:szCs w:val="28"/>
        </w:rPr>
        <w:t>8</w:t>
      </w:r>
      <w:r w:rsidRPr="00D20242">
        <w:rPr>
          <w:rFonts w:ascii="Times New Roman" w:hAnsi="Times New Roman" w:cs="Times New Roman"/>
          <w:sz w:val="28"/>
          <w:szCs w:val="28"/>
        </w:rPr>
        <w:t xml:space="preserve"> года Администрация города Пскова оказывает поддержку путем предоставления субсидий на компенсацию процентных ставок по ипотечным жилищным кредитам на приобретение жилья гражданам, признанным нуждающимися в жилых помещениях в городе Пскове в рамках реализации </w:t>
      </w:r>
      <w:r w:rsidR="006D5CD8">
        <w:rPr>
          <w:rFonts w:ascii="Times New Roman" w:hAnsi="Times New Roman" w:cs="Times New Roman"/>
          <w:sz w:val="28"/>
          <w:szCs w:val="28"/>
        </w:rPr>
        <w:t>под</w:t>
      </w:r>
      <w:hyperlink r:id="rId47" w:history="1">
        <w:r w:rsidRPr="006D5CD8">
          <w:rPr>
            <w:rFonts w:ascii="Times New Roman" w:hAnsi="Times New Roman" w:cs="Times New Roman"/>
            <w:sz w:val="28"/>
            <w:szCs w:val="28"/>
          </w:rPr>
          <w:t>программы</w:t>
        </w:r>
      </w:hyperlink>
      <w:r w:rsidRPr="006D5CD8">
        <w:rPr>
          <w:rFonts w:ascii="Times New Roman" w:hAnsi="Times New Roman" w:cs="Times New Roman"/>
          <w:sz w:val="28"/>
          <w:szCs w:val="28"/>
        </w:rPr>
        <w:t xml:space="preserve"> </w:t>
      </w:r>
      <w:r w:rsidR="006D5CD8">
        <w:rPr>
          <w:rFonts w:ascii="Times New Roman" w:hAnsi="Times New Roman" w:cs="Times New Roman"/>
          <w:sz w:val="28"/>
          <w:szCs w:val="28"/>
        </w:rPr>
        <w:t>«</w:t>
      </w:r>
      <w:r w:rsidRPr="00D20242">
        <w:rPr>
          <w:rFonts w:ascii="Times New Roman" w:hAnsi="Times New Roman" w:cs="Times New Roman"/>
          <w:sz w:val="28"/>
          <w:szCs w:val="28"/>
        </w:rPr>
        <w:t>Жилище</w:t>
      </w:r>
      <w:r w:rsidR="006D5CD8">
        <w:rPr>
          <w:rFonts w:ascii="Times New Roman" w:hAnsi="Times New Roman" w:cs="Times New Roman"/>
          <w:sz w:val="28"/>
          <w:szCs w:val="28"/>
        </w:rPr>
        <w:t>»</w:t>
      </w:r>
      <w:r w:rsidRPr="00D20242">
        <w:rPr>
          <w:rFonts w:ascii="Times New Roman" w:hAnsi="Times New Roman" w:cs="Times New Roman"/>
          <w:sz w:val="28"/>
          <w:szCs w:val="28"/>
        </w:rPr>
        <w:t xml:space="preserve"> муниципальн</w:t>
      </w:r>
      <w:r w:rsidR="006D5CD8">
        <w:rPr>
          <w:rFonts w:ascii="Times New Roman" w:hAnsi="Times New Roman" w:cs="Times New Roman"/>
          <w:sz w:val="28"/>
          <w:szCs w:val="28"/>
        </w:rPr>
        <w:t>ой</w:t>
      </w:r>
      <w:r w:rsidRPr="00D20242">
        <w:rPr>
          <w:rFonts w:ascii="Times New Roman" w:hAnsi="Times New Roman" w:cs="Times New Roman"/>
          <w:sz w:val="28"/>
          <w:szCs w:val="28"/>
        </w:rPr>
        <w:t xml:space="preserve"> </w:t>
      </w:r>
      <w:r w:rsidR="006D5CD8">
        <w:rPr>
          <w:rFonts w:ascii="Times New Roman" w:hAnsi="Times New Roman" w:cs="Times New Roman"/>
          <w:sz w:val="28"/>
          <w:szCs w:val="28"/>
        </w:rPr>
        <w:t>программы «Обеспечение жильем жителей города Пскова»</w:t>
      </w:r>
      <w:r w:rsidRPr="00D20242">
        <w:rPr>
          <w:rFonts w:ascii="Times New Roman" w:hAnsi="Times New Roman" w:cs="Times New Roman"/>
          <w:sz w:val="28"/>
          <w:szCs w:val="28"/>
        </w:rPr>
        <w:t xml:space="preserve">. В настоящее время субсидии предоставляются по заключенным </w:t>
      </w:r>
      <w:r w:rsidR="006D5CD8">
        <w:rPr>
          <w:rFonts w:ascii="Times New Roman" w:hAnsi="Times New Roman" w:cs="Times New Roman"/>
          <w:sz w:val="28"/>
          <w:szCs w:val="28"/>
        </w:rPr>
        <w:t>60</w:t>
      </w:r>
      <w:r w:rsidRPr="00D20242">
        <w:rPr>
          <w:rFonts w:ascii="Times New Roman" w:hAnsi="Times New Roman" w:cs="Times New Roman"/>
          <w:sz w:val="28"/>
          <w:szCs w:val="28"/>
        </w:rPr>
        <w:t xml:space="preserve"> договорам. В рамках настоящей подпрограммы объем</w:t>
      </w:r>
      <w:r w:rsidR="006D5CD8">
        <w:rPr>
          <w:rFonts w:ascii="Times New Roman" w:hAnsi="Times New Roman" w:cs="Times New Roman"/>
          <w:sz w:val="28"/>
          <w:szCs w:val="28"/>
        </w:rPr>
        <w:t xml:space="preserve"> финансирования на мероприятие «</w:t>
      </w:r>
      <w:r w:rsidRPr="00D20242">
        <w:rPr>
          <w:rFonts w:ascii="Times New Roman" w:hAnsi="Times New Roman" w:cs="Times New Roman"/>
          <w:sz w:val="28"/>
          <w:szCs w:val="28"/>
        </w:rPr>
        <w:t xml:space="preserve">Предоставление субсидий на компенсацию процентных ставок по ипотечным жилищным кредитам на приобретение жилья </w:t>
      </w:r>
      <w:r w:rsidRPr="00D20242">
        <w:rPr>
          <w:rFonts w:ascii="Times New Roman" w:hAnsi="Times New Roman" w:cs="Times New Roman"/>
          <w:sz w:val="28"/>
          <w:szCs w:val="28"/>
        </w:rPr>
        <w:lastRenderedPageBreak/>
        <w:t>гражданам, признанным нуждающимися в жилых помещениях в городе Пскове</w:t>
      </w:r>
      <w:r w:rsidR="000A38CE">
        <w:rPr>
          <w:rFonts w:ascii="Times New Roman" w:hAnsi="Times New Roman" w:cs="Times New Roman"/>
          <w:sz w:val="28"/>
          <w:szCs w:val="28"/>
        </w:rPr>
        <w:t>»</w:t>
      </w:r>
      <w:r w:rsidRPr="00D20242">
        <w:rPr>
          <w:rFonts w:ascii="Times New Roman" w:hAnsi="Times New Roman" w:cs="Times New Roman"/>
          <w:sz w:val="28"/>
          <w:szCs w:val="28"/>
        </w:rPr>
        <w:t xml:space="preserve"> рассчитан только на заключенные договоры, заключение новых договоров не планируется. В целях реализации данного мероприятия разработан </w:t>
      </w:r>
      <w:hyperlink r:id="rId48" w:history="1">
        <w:r w:rsidRPr="000A38CE">
          <w:rPr>
            <w:rFonts w:ascii="Times New Roman" w:hAnsi="Times New Roman" w:cs="Times New Roman"/>
            <w:sz w:val="28"/>
            <w:szCs w:val="28"/>
          </w:rPr>
          <w:t>Порядок</w:t>
        </w:r>
      </w:hyperlink>
      <w:r w:rsidRPr="000A38CE">
        <w:rPr>
          <w:rFonts w:ascii="Times New Roman" w:hAnsi="Times New Roman" w:cs="Times New Roman"/>
          <w:sz w:val="28"/>
          <w:szCs w:val="28"/>
        </w:rPr>
        <w:t xml:space="preserve"> </w:t>
      </w:r>
      <w:r w:rsidRPr="00D20242">
        <w:rPr>
          <w:rFonts w:ascii="Times New Roman" w:hAnsi="Times New Roman" w:cs="Times New Roman"/>
          <w:sz w:val="28"/>
          <w:szCs w:val="28"/>
        </w:rPr>
        <w:t xml:space="preserve">предоставления субсидий из бюджета города Пскова на компенсацию процентных ставок по ипотечным жилищным кредитам гражданам, признанным нуждающимися в жилых помещениях в городе Пскове в рамках реализации подпрограммы </w:t>
      </w:r>
      <w:r w:rsidR="000A38CE">
        <w:rPr>
          <w:rFonts w:ascii="Times New Roman" w:hAnsi="Times New Roman" w:cs="Times New Roman"/>
          <w:sz w:val="28"/>
          <w:szCs w:val="28"/>
        </w:rPr>
        <w:t>«</w:t>
      </w:r>
      <w:r w:rsidRPr="00D20242">
        <w:rPr>
          <w:rFonts w:ascii="Times New Roman" w:hAnsi="Times New Roman" w:cs="Times New Roman"/>
          <w:sz w:val="28"/>
          <w:szCs w:val="28"/>
        </w:rPr>
        <w:t>Жилище</w:t>
      </w:r>
      <w:r w:rsidR="000A38CE">
        <w:rPr>
          <w:rFonts w:ascii="Times New Roman" w:hAnsi="Times New Roman" w:cs="Times New Roman"/>
          <w:sz w:val="28"/>
          <w:szCs w:val="28"/>
        </w:rPr>
        <w:t>» муниципальной программы «</w:t>
      </w:r>
      <w:r w:rsidRPr="00D20242">
        <w:rPr>
          <w:rFonts w:ascii="Times New Roman" w:hAnsi="Times New Roman" w:cs="Times New Roman"/>
          <w:sz w:val="28"/>
          <w:szCs w:val="28"/>
        </w:rPr>
        <w:t>Обеспечение жильем жителей города Пскова</w:t>
      </w:r>
      <w:r w:rsidR="000A38CE">
        <w:rPr>
          <w:rFonts w:ascii="Times New Roman" w:hAnsi="Times New Roman" w:cs="Times New Roman"/>
          <w:sz w:val="28"/>
          <w:szCs w:val="28"/>
        </w:rPr>
        <w:t>»</w:t>
      </w:r>
      <w:r w:rsidRPr="00D20242">
        <w:rPr>
          <w:rFonts w:ascii="Times New Roman" w:hAnsi="Times New Roman" w:cs="Times New Roman"/>
          <w:sz w:val="28"/>
          <w:szCs w:val="28"/>
        </w:rPr>
        <w:t xml:space="preserve">, утвержденный постановлением Администрации города Пскова от 06.04.2016 </w:t>
      </w:r>
      <w:r w:rsidR="000A38CE">
        <w:rPr>
          <w:rFonts w:ascii="Times New Roman" w:hAnsi="Times New Roman" w:cs="Times New Roman"/>
          <w:sz w:val="28"/>
          <w:szCs w:val="28"/>
        </w:rPr>
        <w:t>№</w:t>
      </w:r>
      <w:r w:rsidRPr="00D20242">
        <w:rPr>
          <w:rFonts w:ascii="Times New Roman" w:hAnsi="Times New Roman" w:cs="Times New Roman"/>
          <w:sz w:val="28"/>
          <w:szCs w:val="28"/>
        </w:rPr>
        <w:t xml:space="preserve"> 406.</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В целях социальной поддержки и защиты прав пожилых жителей города Пс</w:t>
      </w:r>
      <w:r w:rsidR="000A38CE">
        <w:rPr>
          <w:rFonts w:ascii="Times New Roman" w:hAnsi="Times New Roman" w:cs="Times New Roman"/>
          <w:sz w:val="28"/>
          <w:szCs w:val="28"/>
        </w:rPr>
        <w:t>кова предусмотрено мероприятие «</w:t>
      </w:r>
      <w:r w:rsidRPr="00D20242">
        <w:rPr>
          <w:rFonts w:ascii="Times New Roman" w:hAnsi="Times New Roman" w:cs="Times New Roman"/>
          <w:sz w:val="28"/>
          <w:szCs w:val="28"/>
        </w:rPr>
        <w:t>Приобретение у граждан в возрасте 65 лет и старше жилых помещений на условиях пожизненной ренты</w:t>
      </w:r>
      <w:r w:rsidR="000A38CE">
        <w:rPr>
          <w:rFonts w:ascii="Times New Roman" w:hAnsi="Times New Roman" w:cs="Times New Roman"/>
          <w:sz w:val="28"/>
          <w:szCs w:val="28"/>
        </w:rPr>
        <w:t>»</w:t>
      </w:r>
      <w:r w:rsidRPr="00D20242">
        <w:rPr>
          <w:rFonts w:ascii="Times New Roman" w:hAnsi="Times New Roman" w:cs="Times New Roman"/>
          <w:sz w:val="28"/>
          <w:szCs w:val="28"/>
        </w:rPr>
        <w:t>. За период с 2003 - 20</w:t>
      </w:r>
      <w:r w:rsidR="000A38CE">
        <w:rPr>
          <w:rFonts w:ascii="Times New Roman" w:hAnsi="Times New Roman" w:cs="Times New Roman"/>
          <w:sz w:val="28"/>
          <w:szCs w:val="28"/>
        </w:rPr>
        <w:t>21</w:t>
      </w:r>
      <w:r w:rsidRPr="00D20242">
        <w:rPr>
          <w:rFonts w:ascii="Times New Roman" w:hAnsi="Times New Roman" w:cs="Times New Roman"/>
          <w:sz w:val="28"/>
          <w:szCs w:val="28"/>
        </w:rPr>
        <w:t xml:space="preserve"> годы Администрация города Пскова заключила 1</w:t>
      </w:r>
      <w:r w:rsidR="000A38CE">
        <w:rPr>
          <w:rFonts w:ascii="Times New Roman" w:hAnsi="Times New Roman" w:cs="Times New Roman"/>
          <w:sz w:val="28"/>
          <w:szCs w:val="28"/>
        </w:rPr>
        <w:t>7</w:t>
      </w:r>
      <w:r w:rsidRPr="00D20242">
        <w:rPr>
          <w:rFonts w:ascii="Times New Roman" w:hAnsi="Times New Roman" w:cs="Times New Roman"/>
          <w:sz w:val="28"/>
          <w:szCs w:val="28"/>
        </w:rPr>
        <w:t xml:space="preserve"> договоров пожизненной ренты. В настоящее время социальная поддержка осуществляется по </w:t>
      </w:r>
      <w:r w:rsidR="000A38CE">
        <w:rPr>
          <w:rFonts w:ascii="Times New Roman" w:hAnsi="Times New Roman" w:cs="Times New Roman"/>
          <w:sz w:val="28"/>
          <w:szCs w:val="28"/>
        </w:rPr>
        <w:t>6</w:t>
      </w:r>
      <w:r w:rsidRPr="00D20242">
        <w:rPr>
          <w:rFonts w:ascii="Times New Roman" w:hAnsi="Times New Roman" w:cs="Times New Roman"/>
          <w:sz w:val="28"/>
          <w:szCs w:val="28"/>
        </w:rPr>
        <w:t xml:space="preserve"> договорам пожизненной ренты.</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Оказание мер социальной поддержки некоторым категориям граждан в рамках подпрограммы планируется осуществить путем предоставления выплат:</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субсидий на компенсацию процентных ставок по ипотечным жилищным кредитам гражданам, признанным нуждающимися в жилых помещениях в городе Пскове, в части исполнения взятых Администрацией города Пскова обязательств по заключенным договорам;</w:t>
      </w:r>
    </w:p>
    <w:p w:rsidR="00343E6D" w:rsidRPr="00D20242" w:rsidRDefault="00343E6D" w:rsidP="007A5341">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гражданам в возрасте 65 лет и старше на условиях договора пожизненной ренты.</w:t>
      </w:r>
    </w:p>
    <w:p w:rsidR="00343E6D" w:rsidRPr="00D20242" w:rsidRDefault="00343E6D" w:rsidP="009564F0">
      <w:pPr>
        <w:pStyle w:val="ConsPlusTitle"/>
        <w:jc w:val="center"/>
        <w:outlineLvl w:val="2"/>
        <w:rPr>
          <w:rFonts w:ascii="Times New Roman" w:hAnsi="Times New Roman" w:cs="Times New Roman"/>
          <w:sz w:val="28"/>
          <w:szCs w:val="28"/>
        </w:rPr>
      </w:pPr>
      <w:r w:rsidRPr="00D20242">
        <w:rPr>
          <w:rFonts w:ascii="Times New Roman" w:hAnsi="Times New Roman" w:cs="Times New Roman"/>
          <w:sz w:val="28"/>
          <w:szCs w:val="28"/>
        </w:rPr>
        <w:t xml:space="preserve">III. </w:t>
      </w:r>
      <w:r w:rsidR="009564F0">
        <w:rPr>
          <w:rFonts w:ascii="Times New Roman" w:hAnsi="Times New Roman" w:cs="Times New Roman"/>
          <w:sz w:val="28"/>
          <w:szCs w:val="28"/>
        </w:rPr>
        <w:t>Ц</w:t>
      </w:r>
      <w:r w:rsidRPr="00D20242">
        <w:rPr>
          <w:rFonts w:ascii="Times New Roman" w:hAnsi="Times New Roman" w:cs="Times New Roman"/>
          <w:sz w:val="28"/>
          <w:szCs w:val="28"/>
        </w:rPr>
        <w:t>ел</w:t>
      </w:r>
      <w:r w:rsidR="009564F0">
        <w:rPr>
          <w:rFonts w:ascii="Times New Roman" w:hAnsi="Times New Roman" w:cs="Times New Roman"/>
          <w:sz w:val="28"/>
          <w:szCs w:val="28"/>
        </w:rPr>
        <w:t>и</w:t>
      </w:r>
      <w:r w:rsidRPr="00D20242">
        <w:rPr>
          <w:rFonts w:ascii="Times New Roman" w:hAnsi="Times New Roman" w:cs="Times New Roman"/>
          <w:sz w:val="28"/>
          <w:szCs w:val="28"/>
        </w:rPr>
        <w:t>, задач</w:t>
      </w:r>
      <w:r w:rsidR="009564F0">
        <w:rPr>
          <w:rFonts w:ascii="Times New Roman" w:hAnsi="Times New Roman" w:cs="Times New Roman"/>
          <w:sz w:val="28"/>
          <w:szCs w:val="28"/>
        </w:rPr>
        <w:t>и</w:t>
      </w:r>
      <w:r w:rsidRPr="00D20242">
        <w:rPr>
          <w:rFonts w:ascii="Times New Roman" w:hAnsi="Times New Roman" w:cs="Times New Roman"/>
          <w:sz w:val="28"/>
          <w:szCs w:val="28"/>
        </w:rPr>
        <w:t>, целевые</w:t>
      </w:r>
      <w:r w:rsidR="009564F0">
        <w:rPr>
          <w:rFonts w:ascii="Times New Roman" w:hAnsi="Times New Roman" w:cs="Times New Roman"/>
          <w:sz w:val="28"/>
          <w:szCs w:val="28"/>
        </w:rPr>
        <w:t xml:space="preserve"> показатели,</w:t>
      </w:r>
      <w:r w:rsidRPr="00D20242">
        <w:rPr>
          <w:rFonts w:ascii="Times New Roman" w:hAnsi="Times New Roman" w:cs="Times New Roman"/>
          <w:sz w:val="28"/>
          <w:szCs w:val="28"/>
        </w:rPr>
        <w:t xml:space="preserve"> основные</w:t>
      </w:r>
    </w:p>
    <w:p w:rsidR="00343E6D" w:rsidRPr="00D20242" w:rsidRDefault="00343E6D">
      <w:pPr>
        <w:pStyle w:val="ConsPlusTitle"/>
        <w:jc w:val="center"/>
        <w:rPr>
          <w:rFonts w:ascii="Times New Roman" w:hAnsi="Times New Roman" w:cs="Times New Roman"/>
          <w:sz w:val="28"/>
          <w:szCs w:val="28"/>
        </w:rPr>
      </w:pPr>
      <w:r w:rsidRPr="00D20242">
        <w:rPr>
          <w:rFonts w:ascii="Times New Roman" w:hAnsi="Times New Roman" w:cs="Times New Roman"/>
          <w:sz w:val="28"/>
          <w:szCs w:val="28"/>
        </w:rPr>
        <w:t>ожидаемые конечные результаты подпрограммы</w:t>
      </w:r>
    </w:p>
    <w:p w:rsidR="00343E6D" w:rsidRPr="00D20242" w:rsidRDefault="00343E6D">
      <w:pPr>
        <w:pStyle w:val="ConsPlusNormal"/>
        <w:jc w:val="both"/>
        <w:rPr>
          <w:rFonts w:ascii="Times New Roman" w:hAnsi="Times New Roman" w:cs="Times New Roman"/>
          <w:sz w:val="28"/>
          <w:szCs w:val="28"/>
        </w:rPr>
      </w:pPr>
    </w:p>
    <w:p w:rsidR="00527652" w:rsidRDefault="00343E6D" w:rsidP="00000CFB">
      <w:pPr>
        <w:pStyle w:val="ConsPlusNormal"/>
        <w:ind w:right="-286" w:firstLine="540"/>
        <w:jc w:val="both"/>
        <w:rPr>
          <w:rFonts w:ascii="Times New Roman" w:hAnsi="Times New Roman" w:cs="Times New Roman"/>
          <w:sz w:val="28"/>
          <w:szCs w:val="28"/>
        </w:rPr>
      </w:pPr>
      <w:r w:rsidRPr="00237458">
        <w:rPr>
          <w:rFonts w:ascii="Times New Roman" w:hAnsi="Times New Roman" w:cs="Times New Roman"/>
          <w:sz w:val="28"/>
          <w:szCs w:val="28"/>
        </w:rPr>
        <w:t xml:space="preserve">В соответствии со </w:t>
      </w:r>
      <w:hyperlink r:id="rId49" w:history="1">
        <w:r w:rsidRPr="00237458">
          <w:rPr>
            <w:rFonts w:ascii="Times New Roman" w:hAnsi="Times New Roman" w:cs="Times New Roman"/>
            <w:sz w:val="28"/>
            <w:szCs w:val="28"/>
          </w:rPr>
          <w:t>Стратегией</w:t>
        </w:r>
      </w:hyperlink>
      <w:r w:rsidRPr="00237458">
        <w:rPr>
          <w:rFonts w:ascii="Times New Roman" w:hAnsi="Times New Roman" w:cs="Times New Roman"/>
          <w:sz w:val="28"/>
          <w:szCs w:val="28"/>
        </w:rPr>
        <w:t xml:space="preserve"> развития города Пскова</w:t>
      </w:r>
      <w:r w:rsidR="000A38CE" w:rsidRPr="00237458">
        <w:rPr>
          <w:rFonts w:ascii="Times New Roman" w:hAnsi="Times New Roman" w:cs="Times New Roman"/>
          <w:sz w:val="28"/>
          <w:szCs w:val="28"/>
        </w:rPr>
        <w:t xml:space="preserve"> до 203</w:t>
      </w:r>
      <w:r w:rsidRPr="00237458">
        <w:rPr>
          <w:rFonts w:ascii="Times New Roman" w:hAnsi="Times New Roman" w:cs="Times New Roman"/>
          <w:sz w:val="28"/>
          <w:szCs w:val="28"/>
        </w:rPr>
        <w:t xml:space="preserve">0 года, утвержденной решением Псковской городской Думы от </w:t>
      </w:r>
      <w:r w:rsidR="000A38CE" w:rsidRPr="00237458">
        <w:rPr>
          <w:rFonts w:ascii="Times New Roman" w:hAnsi="Times New Roman" w:cs="Times New Roman"/>
          <w:sz w:val="28"/>
          <w:szCs w:val="28"/>
        </w:rPr>
        <w:t>25.12.2020</w:t>
      </w:r>
      <w:r w:rsidRPr="00237458">
        <w:rPr>
          <w:rFonts w:ascii="Times New Roman" w:hAnsi="Times New Roman" w:cs="Times New Roman"/>
          <w:sz w:val="28"/>
          <w:szCs w:val="28"/>
        </w:rPr>
        <w:t xml:space="preserve"> </w:t>
      </w:r>
      <w:r w:rsidR="000A38CE" w:rsidRPr="00237458">
        <w:rPr>
          <w:rFonts w:ascii="Times New Roman" w:hAnsi="Times New Roman" w:cs="Times New Roman"/>
          <w:sz w:val="28"/>
          <w:szCs w:val="28"/>
        </w:rPr>
        <w:t>№</w:t>
      </w:r>
      <w:r w:rsidRPr="00237458">
        <w:rPr>
          <w:rFonts w:ascii="Times New Roman" w:hAnsi="Times New Roman" w:cs="Times New Roman"/>
          <w:sz w:val="28"/>
          <w:szCs w:val="28"/>
        </w:rPr>
        <w:t xml:space="preserve"> </w:t>
      </w:r>
      <w:r w:rsidR="000A38CE" w:rsidRPr="00237458">
        <w:rPr>
          <w:rFonts w:ascii="Times New Roman" w:hAnsi="Times New Roman" w:cs="Times New Roman"/>
          <w:sz w:val="28"/>
          <w:szCs w:val="28"/>
        </w:rPr>
        <w:t>1411</w:t>
      </w:r>
      <w:r w:rsidRPr="00237458">
        <w:rPr>
          <w:rFonts w:ascii="Times New Roman" w:hAnsi="Times New Roman" w:cs="Times New Roman"/>
          <w:sz w:val="28"/>
          <w:szCs w:val="28"/>
        </w:rPr>
        <w:t xml:space="preserve">, одной из целей Администрации города Пскова в долгосрочной перспективе является </w:t>
      </w:r>
      <w:r w:rsidR="00000CFB">
        <w:rPr>
          <w:rFonts w:ascii="Times New Roman" w:hAnsi="Times New Roman" w:cs="Times New Roman"/>
          <w:sz w:val="28"/>
          <w:szCs w:val="28"/>
        </w:rPr>
        <w:t>м</w:t>
      </w:r>
      <w:r w:rsidR="00000CFB" w:rsidRPr="00237458">
        <w:rPr>
          <w:rFonts w:ascii="Times New Roman" w:hAnsi="Times New Roman" w:cs="Times New Roman"/>
          <w:sz w:val="28"/>
          <w:szCs w:val="28"/>
        </w:rPr>
        <w:t>одернизация и повышение качества жилищной сферы</w:t>
      </w:r>
      <w:r w:rsidRPr="00237458">
        <w:rPr>
          <w:rFonts w:ascii="Times New Roman" w:hAnsi="Times New Roman" w:cs="Times New Roman"/>
          <w:sz w:val="28"/>
          <w:szCs w:val="28"/>
        </w:rPr>
        <w:t>. В соответствии с поставленной целью определен</w:t>
      </w:r>
      <w:r w:rsidR="00000CFB">
        <w:rPr>
          <w:rFonts w:ascii="Times New Roman" w:hAnsi="Times New Roman" w:cs="Times New Roman"/>
          <w:sz w:val="28"/>
          <w:szCs w:val="28"/>
        </w:rPr>
        <w:t>а</w:t>
      </w:r>
      <w:r w:rsidRPr="00237458">
        <w:rPr>
          <w:rFonts w:ascii="Times New Roman" w:hAnsi="Times New Roman" w:cs="Times New Roman"/>
          <w:sz w:val="28"/>
          <w:szCs w:val="28"/>
        </w:rPr>
        <w:t xml:space="preserve"> </w:t>
      </w:r>
      <w:r w:rsidR="00000CFB">
        <w:rPr>
          <w:rFonts w:ascii="Times New Roman" w:hAnsi="Times New Roman" w:cs="Times New Roman"/>
          <w:sz w:val="28"/>
          <w:szCs w:val="28"/>
        </w:rPr>
        <w:t>цел</w:t>
      </w:r>
      <w:r w:rsidRPr="00D20242">
        <w:rPr>
          <w:rFonts w:ascii="Times New Roman" w:hAnsi="Times New Roman" w:cs="Times New Roman"/>
          <w:sz w:val="28"/>
          <w:szCs w:val="28"/>
        </w:rPr>
        <w:t xml:space="preserve">ь подпрограммы </w:t>
      </w:r>
      <w:r w:rsidR="000A38CE">
        <w:rPr>
          <w:rFonts w:ascii="Times New Roman" w:hAnsi="Times New Roman" w:cs="Times New Roman"/>
          <w:sz w:val="28"/>
          <w:szCs w:val="28"/>
        </w:rPr>
        <w:t>–</w:t>
      </w:r>
      <w:r w:rsidRPr="00D20242">
        <w:rPr>
          <w:rFonts w:ascii="Times New Roman" w:hAnsi="Times New Roman" w:cs="Times New Roman"/>
          <w:sz w:val="28"/>
          <w:szCs w:val="28"/>
        </w:rPr>
        <w:t xml:space="preserve"> </w:t>
      </w:r>
      <w:r w:rsidR="000A38CE">
        <w:rPr>
          <w:rFonts w:ascii="Times New Roman" w:hAnsi="Times New Roman" w:cs="Times New Roman"/>
          <w:sz w:val="28"/>
          <w:szCs w:val="28"/>
        </w:rPr>
        <w:t>Оказание мер поддержки в решении жилищных проблем граждан, в том числе отдельных категорий граждан</w:t>
      </w:r>
      <w:r w:rsidR="00527652">
        <w:rPr>
          <w:rFonts w:ascii="Times New Roman" w:hAnsi="Times New Roman" w:cs="Times New Roman"/>
          <w:sz w:val="28"/>
          <w:szCs w:val="28"/>
        </w:rPr>
        <w:t>.</w:t>
      </w:r>
      <w:r w:rsidR="000A38CE">
        <w:rPr>
          <w:rFonts w:ascii="Times New Roman" w:hAnsi="Times New Roman" w:cs="Times New Roman"/>
          <w:sz w:val="28"/>
          <w:szCs w:val="28"/>
        </w:rPr>
        <w:t xml:space="preserve"> </w:t>
      </w:r>
    </w:p>
    <w:p w:rsidR="00343E6D" w:rsidRPr="00D20242" w:rsidRDefault="00343E6D" w:rsidP="00000CFB">
      <w:pPr>
        <w:pStyle w:val="ConsPlusNormal"/>
        <w:spacing w:before="220"/>
        <w:ind w:right="-286" w:firstLine="540"/>
        <w:jc w:val="both"/>
        <w:rPr>
          <w:rFonts w:ascii="Times New Roman" w:hAnsi="Times New Roman" w:cs="Times New Roman"/>
          <w:sz w:val="28"/>
          <w:szCs w:val="28"/>
        </w:rPr>
      </w:pPr>
      <w:r w:rsidRPr="00D20242">
        <w:rPr>
          <w:rFonts w:ascii="Times New Roman" w:hAnsi="Times New Roman" w:cs="Times New Roman"/>
          <w:sz w:val="28"/>
          <w:szCs w:val="28"/>
        </w:rPr>
        <w:t>Для достижения указанной цели решаются следующие задачи:</w:t>
      </w:r>
    </w:p>
    <w:p w:rsidR="00343E6D" w:rsidRPr="00D20242" w:rsidRDefault="00343E6D" w:rsidP="00000CFB">
      <w:pPr>
        <w:pStyle w:val="ConsPlusNormal"/>
        <w:spacing w:before="220"/>
        <w:ind w:right="-286"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1. Создание условий для обеспечения отдельных категорий граждан </w:t>
      </w:r>
      <w:r w:rsidR="000A38CE" w:rsidRPr="00D20242">
        <w:rPr>
          <w:rFonts w:ascii="Times New Roman" w:hAnsi="Times New Roman" w:cs="Times New Roman"/>
          <w:sz w:val="28"/>
          <w:szCs w:val="28"/>
        </w:rPr>
        <w:t>жилы</w:t>
      </w:r>
      <w:r w:rsidR="000A38CE">
        <w:rPr>
          <w:rFonts w:ascii="Times New Roman" w:hAnsi="Times New Roman" w:cs="Times New Roman"/>
          <w:sz w:val="28"/>
          <w:szCs w:val="28"/>
        </w:rPr>
        <w:t>ми</w:t>
      </w:r>
      <w:r w:rsidR="000A38CE" w:rsidRPr="00D20242">
        <w:rPr>
          <w:rFonts w:ascii="Times New Roman" w:hAnsi="Times New Roman" w:cs="Times New Roman"/>
          <w:sz w:val="28"/>
          <w:szCs w:val="28"/>
        </w:rPr>
        <w:t xml:space="preserve"> помещени</w:t>
      </w:r>
      <w:r w:rsidR="000A38CE">
        <w:rPr>
          <w:rFonts w:ascii="Times New Roman" w:hAnsi="Times New Roman" w:cs="Times New Roman"/>
          <w:sz w:val="28"/>
          <w:szCs w:val="28"/>
        </w:rPr>
        <w:t>ями</w:t>
      </w:r>
      <w:r w:rsidR="00911FA1" w:rsidRPr="00D20242">
        <w:rPr>
          <w:rFonts w:ascii="Times New Roman" w:hAnsi="Times New Roman" w:cs="Times New Roman"/>
          <w:sz w:val="28"/>
          <w:szCs w:val="28"/>
        </w:rPr>
        <w:t xml:space="preserve"> (инвалиды с тяжелой формой хронических заболеваний, исполнение судебных решений</w:t>
      </w:r>
      <w:r w:rsidR="00911FA1">
        <w:rPr>
          <w:rFonts w:ascii="Times New Roman" w:hAnsi="Times New Roman" w:cs="Times New Roman"/>
          <w:sz w:val="28"/>
          <w:szCs w:val="28"/>
        </w:rPr>
        <w:t>,</w:t>
      </w:r>
      <w:r w:rsidR="00911FA1" w:rsidRPr="00D20242">
        <w:rPr>
          <w:rFonts w:ascii="Times New Roman" w:hAnsi="Times New Roman" w:cs="Times New Roman"/>
          <w:sz w:val="28"/>
          <w:szCs w:val="28"/>
        </w:rPr>
        <w:t xml:space="preserve"> </w:t>
      </w:r>
      <w:r w:rsidR="00527652">
        <w:rPr>
          <w:rFonts w:ascii="Times New Roman" w:hAnsi="Times New Roman" w:cs="Times New Roman"/>
          <w:sz w:val="28"/>
          <w:szCs w:val="28"/>
        </w:rPr>
        <w:t>инвалиды-колясочники);</w:t>
      </w:r>
    </w:p>
    <w:p w:rsidR="00343E6D" w:rsidRPr="00D20242" w:rsidRDefault="00343E6D" w:rsidP="00000CFB">
      <w:pPr>
        <w:pStyle w:val="ConsPlusNormal"/>
        <w:spacing w:before="220"/>
        <w:ind w:right="-286" w:firstLine="540"/>
        <w:jc w:val="both"/>
        <w:rPr>
          <w:rFonts w:ascii="Times New Roman" w:hAnsi="Times New Roman" w:cs="Times New Roman"/>
          <w:sz w:val="28"/>
          <w:szCs w:val="28"/>
        </w:rPr>
      </w:pPr>
      <w:r w:rsidRPr="00D20242">
        <w:rPr>
          <w:rFonts w:ascii="Times New Roman" w:hAnsi="Times New Roman" w:cs="Times New Roman"/>
          <w:sz w:val="28"/>
          <w:szCs w:val="28"/>
        </w:rPr>
        <w:t>2. Предоставление мер социальной поддержки некоторым категориям граждан в целях улучшения их жилищных условий</w:t>
      </w:r>
      <w:r w:rsidR="00911FA1">
        <w:rPr>
          <w:rFonts w:ascii="Times New Roman" w:hAnsi="Times New Roman" w:cs="Times New Roman"/>
          <w:sz w:val="28"/>
          <w:szCs w:val="28"/>
        </w:rPr>
        <w:t xml:space="preserve"> (предоставление субсидий на компенсацию процентных ставок и приобретение </w:t>
      </w:r>
      <w:r w:rsidRPr="00D20242">
        <w:rPr>
          <w:rFonts w:ascii="Times New Roman" w:hAnsi="Times New Roman" w:cs="Times New Roman"/>
          <w:sz w:val="28"/>
          <w:szCs w:val="28"/>
        </w:rPr>
        <w:t>у граждан в возрасте 65 лет и старше жилых помещений на условиях пожизненной ренты</w:t>
      </w:r>
      <w:r w:rsidR="00911FA1">
        <w:rPr>
          <w:rFonts w:ascii="Times New Roman" w:hAnsi="Times New Roman" w:cs="Times New Roman"/>
          <w:sz w:val="28"/>
          <w:szCs w:val="28"/>
        </w:rPr>
        <w:t>)</w:t>
      </w:r>
      <w:r w:rsidRPr="00D20242">
        <w:rPr>
          <w:rFonts w:ascii="Times New Roman" w:hAnsi="Times New Roman" w:cs="Times New Roman"/>
          <w:sz w:val="28"/>
          <w:szCs w:val="28"/>
        </w:rPr>
        <w:t>.</w:t>
      </w:r>
    </w:p>
    <w:p w:rsidR="00343E6D" w:rsidRPr="00D20242" w:rsidRDefault="00343E6D" w:rsidP="00000CFB">
      <w:pPr>
        <w:pStyle w:val="ConsPlusNormal"/>
        <w:spacing w:before="220"/>
        <w:ind w:right="-145" w:firstLine="540"/>
        <w:jc w:val="both"/>
        <w:rPr>
          <w:rFonts w:ascii="Times New Roman" w:hAnsi="Times New Roman" w:cs="Times New Roman"/>
          <w:sz w:val="28"/>
          <w:szCs w:val="28"/>
        </w:rPr>
      </w:pPr>
      <w:r w:rsidRPr="00D20242">
        <w:rPr>
          <w:rFonts w:ascii="Times New Roman" w:hAnsi="Times New Roman" w:cs="Times New Roman"/>
          <w:sz w:val="28"/>
          <w:szCs w:val="28"/>
        </w:rPr>
        <w:t>Целевые индикаторы достижения цели и решения задач:</w:t>
      </w:r>
    </w:p>
    <w:p w:rsidR="00343E6D" w:rsidRPr="00D20242" w:rsidRDefault="00343E6D" w:rsidP="00000CFB">
      <w:pPr>
        <w:pStyle w:val="ConsPlusNormal"/>
        <w:spacing w:before="220"/>
        <w:ind w:right="-145" w:firstLine="540"/>
        <w:jc w:val="both"/>
        <w:rPr>
          <w:rFonts w:ascii="Times New Roman" w:hAnsi="Times New Roman" w:cs="Times New Roman"/>
          <w:sz w:val="28"/>
          <w:szCs w:val="28"/>
        </w:rPr>
      </w:pPr>
      <w:r w:rsidRPr="00D20242">
        <w:rPr>
          <w:rFonts w:ascii="Times New Roman" w:hAnsi="Times New Roman" w:cs="Times New Roman"/>
          <w:sz w:val="28"/>
          <w:szCs w:val="28"/>
        </w:rPr>
        <w:lastRenderedPageBreak/>
        <w:t>- количество обеспечиваемых семей, имеющих право на получение жилья вне очереди;</w:t>
      </w:r>
    </w:p>
    <w:p w:rsidR="00343E6D" w:rsidRPr="00D20242" w:rsidRDefault="00343E6D" w:rsidP="00000CFB">
      <w:pPr>
        <w:pStyle w:val="ConsPlusNormal"/>
        <w:spacing w:before="220"/>
        <w:ind w:right="-145" w:firstLine="540"/>
        <w:jc w:val="both"/>
        <w:rPr>
          <w:rFonts w:ascii="Times New Roman" w:hAnsi="Times New Roman" w:cs="Times New Roman"/>
          <w:sz w:val="28"/>
          <w:szCs w:val="28"/>
        </w:rPr>
      </w:pPr>
      <w:r w:rsidRPr="00D20242">
        <w:rPr>
          <w:rFonts w:ascii="Times New Roman" w:hAnsi="Times New Roman" w:cs="Times New Roman"/>
          <w:sz w:val="28"/>
          <w:szCs w:val="28"/>
        </w:rPr>
        <w:t>- количество семей, улучшивших жилищные условия путем получения социальной поддержки;</w:t>
      </w:r>
    </w:p>
    <w:p w:rsidR="00343E6D" w:rsidRPr="00D20242" w:rsidRDefault="00343E6D" w:rsidP="00000CFB">
      <w:pPr>
        <w:pStyle w:val="ConsPlusNormal"/>
        <w:spacing w:before="220"/>
        <w:ind w:right="-145" w:firstLine="540"/>
        <w:jc w:val="both"/>
        <w:rPr>
          <w:rFonts w:ascii="Times New Roman" w:hAnsi="Times New Roman" w:cs="Times New Roman"/>
          <w:sz w:val="28"/>
          <w:szCs w:val="28"/>
        </w:rPr>
      </w:pPr>
      <w:r w:rsidRPr="00D20242">
        <w:rPr>
          <w:rFonts w:ascii="Times New Roman" w:hAnsi="Times New Roman" w:cs="Times New Roman"/>
          <w:sz w:val="28"/>
          <w:szCs w:val="28"/>
        </w:rPr>
        <w:t>Основные ожидаемые конечные результаты подпрограммы:</w:t>
      </w:r>
    </w:p>
    <w:p w:rsidR="00343E6D" w:rsidRPr="00D20242" w:rsidRDefault="00343E6D" w:rsidP="00000CFB">
      <w:pPr>
        <w:pStyle w:val="ConsPlusNormal"/>
        <w:spacing w:before="220"/>
        <w:ind w:right="-145"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 ежегодное обеспечение жилой площадью не менее </w:t>
      </w:r>
      <w:r w:rsidR="007B2508">
        <w:rPr>
          <w:rFonts w:ascii="Times New Roman" w:hAnsi="Times New Roman" w:cs="Times New Roman"/>
          <w:sz w:val="28"/>
          <w:szCs w:val="28"/>
        </w:rPr>
        <w:t>2</w:t>
      </w:r>
      <w:r w:rsidRPr="00D20242">
        <w:rPr>
          <w:rFonts w:ascii="Times New Roman" w:hAnsi="Times New Roman" w:cs="Times New Roman"/>
          <w:sz w:val="28"/>
          <w:szCs w:val="28"/>
        </w:rPr>
        <w:t xml:space="preserve"> сем</w:t>
      </w:r>
      <w:r w:rsidR="007B2508">
        <w:rPr>
          <w:rFonts w:ascii="Times New Roman" w:hAnsi="Times New Roman" w:cs="Times New Roman"/>
          <w:sz w:val="28"/>
          <w:szCs w:val="28"/>
        </w:rPr>
        <w:t>ей</w:t>
      </w:r>
      <w:r w:rsidRPr="00D20242">
        <w:rPr>
          <w:rFonts w:ascii="Times New Roman" w:hAnsi="Times New Roman" w:cs="Times New Roman"/>
          <w:sz w:val="28"/>
          <w:szCs w:val="28"/>
        </w:rPr>
        <w:t>, имеющей право на получение жилья вне очереди;</w:t>
      </w:r>
    </w:p>
    <w:p w:rsidR="00343E6D" w:rsidRPr="00D20242" w:rsidRDefault="00343E6D" w:rsidP="00000CFB">
      <w:pPr>
        <w:pStyle w:val="ConsPlusNormal"/>
        <w:spacing w:before="220"/>
        <w:ind w:right="-145"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 улучшение жилищных условий семей путем предоставления социальной поддержки </w:t>
      </w:r>
      <w:r w:rsidR="003C12FF">
        <w:rPr>
          <w:rFonts w:ascii="Times New Roman" w:hAnsi="Times New Roman" w:cs="Times New Roman"/>
          <w:sz w:val="28"/>
          <w:szCs w:val="28"/>
        </w:rPr>
        <w:t>–</w:t>
      </w:r>
      <w:r w:rsidRPr="00D20242">
        <w:rPr>
          <w:rFonts w:ascii="Times New Roman" w:hAnsi="Times New Roman" w:cs="Times New Roman"/>
          <w:sz w:val="28"/>
          <w:szCs w:val="28"/>
        </w:rPr>
        <w:t xml:space="preserve"> </w:t>
      </w:r>
      <w:r w:rsidR="00911FA1">
        <w:rPr>
          <w:rFonts w:ascii="Times New Roman" w:hAnsi="Times New Roman" w:cs="Times New Roman"/>
          <w:sz w:val="28"/>
          <w:szCs w:val="28"/>
        </w:rPr>
        <w:t>50</w:t>
      </w:r>
      <w:r w:rsidR="003C12FF">
        <w:rPr>
          <w:rFonts w:ascii="Times New Roman" w:hAnsi="Times New Roman" w:cs="Times New Roman"/>
          <w:sz w:val="28"/>
          <w:szCs w:val="28"/>
        </w:rPr>
        <w:t>.</w:t>
      </w:r>
    </w:p>
    <w:p w:rsidR="003C12FF" w:rsidRDefault="003C12FF">
      <w:pPr>
        <w:pStyle w:val="ConsPlusTitle"/>
        <w:jc w:val="center"/>
        <w:outlineLvl w:val="2"/>
        <w:rPr>
          <w:rFonts w:ascii="Times New Roman" w:hAnsi="Times New Roman" w:cs="Times New Roman"/>
          <w:sz w:val="28"/>
          <w:szCs w:val="28"/>
        </w:rPr>
      </w:pPr>
    </w:p>
    <w:p w:rsidR="00343E6D" w:rsidRPr="00D20242" w:rsidRDefault="00343E6D">
      <w:pPr>
        <w:pStyle w:val="ConsPlusNormal"/>
        <w:jc w:val="both"/>
        <w:rPr>
          <w:rFonts w:ascii="Times New Roman" w:hAnsi="Times New Roman" w:cs="Times New Roman"/>
          <w:sz w:val="28"/>
          <w:szCs w:val="28"/>
        </w:rPr>
      </w:pPr>
    </w:p>
    <w:p w:rsidR="00343E6D" w:rsidRPr="00D20242" w:rsidRDefault="009564F0">
      <w:pPr>
        <w:pStyle w:val="ConsPlusTitle"/>
        <w:jc w:val="center"/>
        <w:outlineLvl w:val="2"/>
        <w:rPr>
          <w:rFonts w:ascii="Times New Roman" w:hAnsi="Times New Roman" w:cs="Times New Roman"/>
          <w:sz w:val="28"/>
          <w:szCs w:val="28"/>
        </w:rPr>
      </w:pPr>
      <w:r>
        <w:rPr>
          <w:rFonts w:ascii="Times New Roman" w:hAnsi="Times New Roman" w:cs="Times New Roman"/>
          <w:sz w:val="28"/>
          <w:szCs w:val="28"/>
          <w:lang w:val="en-US"/>
        </w:rPr>
        <w:t>I</w:t>
      </w:r>
      <w:r w:rsidR="00343E6D" w:rsidRPr="00D20242">
        <w:rPr>
          <w:rFonts w:ascii="Times New Roman" w:hAnsi="Times New Roman" w:cs="Times New Roman"/>
          <w:sz w:val="28"/>
          <w:szCs w:val="28"/>
        </w:rPr>
        <w:t>V. Характеристика основных мероприятий подпрограммы</w:t>
      </w:r>
    </w:p>
    <w:p w:rsidR="00343E6D" w:rsidRPr="00D20242" w:rsidRDefault="00343E6D">
      <w:pPr>
        <w:pStyle w:val="ConsPlusNormal"/>
        <w:jc w:val="both"/>
        <w:rPr>
          <w:rFonts w:ascii="Times New Roman" w:hAnsi="Times New Roman" w:cs="Times New Roman"/>
          <w:sz w:val="28"/>
          <w:szCs w:val="28"/>
        </w:rPr>
      </w:pPr>
    </w:p>
    <w:p w:rsidR="00343E6D" w:rsidRPr="00D20242" w:rsidRDefault="00343E6D">
      <w:pPr>
        <w:pStyle w:val="ConsPlusNormal"/>
        <w:ind w:firstLine="540"/>
        <w:jc w:val="both"/>
        <w:rPr>
          <w:rFonts w:ascii="Times New Roman" w:hAnsi="Times New Roman" w:cs="Times New Roman"/>
          <w:sz w:val="28"/>
          <w:szCs w:val="28"/>
        </w:rPr>
      </w:pPr>
      <w:r w:rsidRPr="00D20242">
        <w:rPr>
          <w:rFonts w:ascii="Times New Roman" w:hAnsi="Times New Roman" w:cs="Times New Roman"/>
          <w:sz w:val="28"/>
          <w:szCs w:val="28"/>
        </w:rPr>
        <w:t>Для достижения цели и задач подпрограммы планируется реализовать следующие основные мероприятия.</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Задача 1 </w:t>
      </w:r>
      <w:r w:rsidR="003C12FF">
        <w:rPr>
          <w:rFonts w:ascii="Times New Roman" w:hAnsi="Times New Roman" w:cs="Times New Roman"/>
          <w:sz w:val="28"/>
          <w:szCs w:val="28"/>
        </w:rPr>
        <w:t>«</w:t>
      </w:r>
      <w:r w:rsidRPr="00D20242">
        <w:rPr>
          <w:rFonts w:ascii="Times New Roman" w:hAnsi="Times New Roman" w:cs="Times New Roman"/>
          <w:sz w:val="28"/>
          <w:szCs w:val="28"/>
        </w:rPr>
        <w:t>Создание условий для обеспечения отдельных категорий граждан, имеющих право на получение жилых помещений вне очереди, жилыми помещениями по договорам социального найма, безвозмездного пользования жилым помещением, специально оборудованным для проживания граждан с нарушением опорно-двигательного аппарата, пользующихся креслами-колясками  путем участия в долевом строительстве многоквартирных жилых домов или приобретения жилья</w:t>
      </w:r>
      <w:r w:rsidR="003C12FF">
        <w:rPr>
          <w:rFonts w:ascii="Times New Roman" w:hAnsi="Times New Roman" w:cs="Times New Roman"/>
          <w:sz w:val="28"/>
          <w:szCs w:val="28"/>
        </w:rPr>
        <w:t>»</w:t>
      </w:r>
      <w:r w:rsidRPr="00D20242">
        <w:rPr>
          <w:rFonts w:ascii="Times New Roman" w:hAnsi="Times New Roman" w:cs="Times New Roman"/>
          <w:sz w:val="28"/>
          <w:szCs w:val="28"/>
        </w:rPr>
        <w:t xml:space="preserve"> будет осуществляться реализаци</w:t>
      </w:r>
      <w:r w:rsidR="00000CFB">
        <w:rPr>
          <w:rFonts w:ascii="Times New Roman" w:hAnsi="Times New Roman" w:cs="Times New Roman"/>
          <w:sz w:val="28"/>
          <w:szCs w:val="28"/>
        </w:rPr>
        <w:t>ей</w:t>
      </w:r>
      <w:r w:rsidRPr="00D20242">
        <w:rPr>
          <w:rFonts w:ascii="Times New Roman" w:hAnsi="Times New Roman" w:cs="Times New Roman"/>
          <w:sz w:val="28"/>
          <w:szCs w:val="28"/>
        </w:rPr>
        <w:t xml:space="preserve"> следующих основных мероприятий:</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Основное мероприятие 1.1. </w:t>
      </w:r>
      <w:r w:rsidR="004B7105">
        <w:rPr>
          <w:rFonts w:ascii="Times New Roman" w:hAnsi="Times New Roman" w:cs="Times New Roman"/>
          <w:sz w:val="28"/>
          <w:szCs w:val="28"/>
        </w:rPr>
        <w:t>«</w:t>
      </w:r>
      <w:r w:rsidRPr="00D20242">
        <w:rPr>
          <w:rFonts w:ascii="Times New Roman" w:hAnsi="Times New Roman" w:cs="Times New Roman"/>
          <w:sz w:val="28"/>
          <w:szCs w:val="28"/>
        </w:rPr>
        <w:t xml:space="preserve">Участие в долевом строительстве многоквартирных жилых домов или приобретение жилых помещений в муниципальную собственность для обеспечения жильем </w:t>
      </w:r>
      <w:r w:rsidR="004B7105">
        <w:rPr>
          <w:rFonts w:ascii="Times New Roman" w:hAnsi="Times New Roman" w:cs="Times New Roman"/>
          <w:sz w:val="28"/>
          <w:szCs w:val="28"/>
        </w:rPr>
        <w:t>нуждающихся в улучшении жилищных условий, инвалидов с тяжелой формой хронических забо</w:t>
      </w:r>
      <w:r w:rsidR="009F4661">
        <w:rPr>
          <w:rFonts w:ascii="Times New Roman" w:hAnsi="Times New Roman" w:cs="Times New Roman"/>
          <w:sz w:val="28"/>
          <w:szCs w:val="28"/>
        </w:rPr>
        <w:t>леваний, инвалидов-колясочников</w:t>
      </w:r>
      <w:r w:rsidR="004B7105">
        <w:rPr>
          <w:rFonts w:ascii="Times New Roman" w:hAnsi="Times New Roman" w:cs="Times New Roman"/>
          <w:sz w:val="28"/>
          <w:szCs w:val="28"/>
        </w:rPr>
        <w:t>»</w:t>
      </w:r>
      <w:r w:rsidRPr="00D20242">
        <w:rPr>
          <w:rFonts w:ascii="Times New Roman" w:hAnsi="Times New Roman" w:cs="Times New Roman"/>
          <w:sz w:val="28"/>
          <w:szCs w:val="28"/>
        </w:rPr>
        <w:t>.</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В целях обеспечения инвалидов с тяжелой формой хронических заболеваний, инвалидов-колясочников, исполнения судебных решений Управление по учету и распределению жилой площади Администрации города Пскова (далее - Управление):</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1) приобретает жилые помещения в установленном порядке для обеспечения отдельных категорий граждан;</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2) принимает участие в долевом строительстве для обеспечения отдельных категорий граждан.</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Основное мероприятие </w:t>
      </w:r>
      <w:r w:rsidR="00C12D07">
        <w:rPr>
          <w:rFonts w:ascii="Times New Roman" w:hAnsi="Times New Roman" w:cs="Times New Roman"/>
          <w:sz w:val="28"/>
          <w:szCs w:val="28"/>
        </w:rPr>
        <w:t>1</w:t>
      </w:r>
      <w:r w:rsidRPr="007006B2">
        <w:rPr>
          <w:rFonts w:ascii="Times New Roman" w:hAnsi="Times New Roman" w:cs="Times New Roman"/>
          <w:sz w:val="28"/>
          <w:szCs w:val="28"/>
        </w:rPr>
        <w:t>.</w:t>
      </w:r>
      <w:r w:rsidR="00C12D07">
        <w:rPr>
          <w:rFonts w:ascii="Times New Roman" w:hAnsi="Times New Roman" w:cs="Times New Roman"/>
          <w:sz w:val="28"/>
          <w:szCs w:val="28"/>
        </w:rPr>
        <w:t>2</w:t>
      </w:r>
      <w:r w:rsidRPr="00D20242">
        <w:rPr>
          <w:rFonts w:ascii="Times New Roman" w:hAnsi="Times New Roman" w:cs="Times New Roman"/>
          <w:sz w:val="28"/>
          <w:szCs w:val="28"/>
        </w:rPr>
        <w:t xml:space="preserve"> </w:t>
      </w:r>
      <w:r w:rsidR="007006B2">
        <w:rPr>
          <w:rFonts w:ascii="Times New Roman" w:hAnsi="Times New Roman" w:cs="Times New Roman"/>
          <w:sz w:val="28"/>
          <w:szCs w:val="28"/>
        </w:rPr>
        <w:t>«</w:t>
      </w:r>
      <w:r w:rsidRPr="00D20242">
        <w:rPr>
          <w:rFonts w:ascii="Times New Roman" w:hAnsi="Times New Roman" w:cs="Times New Roman"/>
          <w:sz w:val="28"/>
          <w:szCs w:val="28"/>
        </w:rPr>
        <w:t xml:space="preserve">Передача жилых помещений в установленном порядке гражданам по договорам социального найма, безвозмездного пользования жилым помещением, специально оборудованным для проживания </w:t>
      </w:r>
      <w:r w:rsidRPr="00D20242">
        <w:rPr>
          <w:rFonts w:ascii="Times New Roman" w:hAnsi="Times New Roman" w:cs="Times New Roman"/>
          <w:sz w:val="28"/>
          <w:szCs w:val="28"/>
        </w:rPr>
        <w:lastRenderedPageBreak/>
        <w:t>граждан с нарушением опорно-двигательного аппарата, п</w:t>
      </w:r>
      <w:r w:rsidR="007006B2">
        <w:rPr>
          <w:rFonts w:ascii="Times New Roman" w:hAnsi="Times New Roman" w:cs="Times New Roman"/>
          <w:sz w:val="28"/>
          <w:szCs w:val="28"/>
        </w:rPr>
        <w:t xml:space="preserve">ользующихся креслами-колясками» </w:t>
      </w:r>
      <w:r w:rsidRPr="00D20242">
        <w:rPr>
          <w:rFonts w:ascii="Times New Roman" w:hAnsi="Times New Roman" w:cs="Times New Roman"/>
          <w:sz w:val="28"/>
          <w:szCs w:val="28"/>
        </w:rPr>
        <w:t xml:space="preserve"> включает:</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1) заключение договоров социального найма, безвозмездного пользования жилым помещением, специально оборудованным для проживания граждан с нарушением опорно-двигательного аппарата, пользующихся креслами-колясками.</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Задача 2. </w:t>
      </w:r>
      <w:r w:rsidR="007006B2">
        <w:rPr>
          <w:rFonts w:ascii="Times New Roman" w:hAnsi="Times New Roman" w:cs="Times New Roman"/>
          <w:sz w:val="28"/>
          <w:szCs w:val="28"/>
        </w:rPr>
        <w:t>«</w:t>
      </w:r>
      <w:r w:rsidRPr="00D20242">
        <w:rPr>
          <w:rFonts w:ascii="Times New Roman" w:hAnsi="Times New Roman" w:cs="Times New Roman"/>
          <w:sz w:val="28"/>
          <w:szCs w:val="28"/>
        </w:rPr>
        <w:t>Предоставление мер социальной поддержки некоторым категориям граждан в целях улучшения их жилищных условий</w:t>
      </w:r>
      <w:r w:rsidR="007006B2">
        <w:rPr>
          <w:rFonts w:ascii="Times New Roman" w:hAnsi="Times New Roman" w:cs="Times New Roman"/>
          <w:sz w:val="28"/>
          <w:szCs w:val="28"/>
        </w:rPr>
        <w:t xml:space="preserve"> (предоставление субсидий на компенсацию процентных ставок и приобретение</w:t>
      </w:r>
      <w:r w:rsidRPr="00D20242">
        <w:rPr>
          <w:rFonts w:ascii="Times New Roman" w:hAnsi="Times New Roman" w:cs="Times New Roman"/>
          <w:sz w:val="28"/>
          <w:szCs w:val="28"/>
        </w:rPr>
        <w:t xml:space="preserve"> у граждан в возрасте 65 лет и старше жилых помещений на условиях пожизненной ренты</w:t>
      </w:r>
      <w:r w:rsidR="007006B2">
        <w:rPr>
          <w:rFonts w:ascii="Times New Roman" w:hAnsi="Times New Roman" w:cs="Times New Roman"/>
          <w:sz w:val="28"/>
          <w:szCs w:val="28"/>
        </w:rPr>
        <w:t>)»</w:t>
      </w:r>
      <w:r w:rsidRPr="00D20242">
        <w:rPr>
          <w:rFonts w:ascii="Times New Roman" w:hAnsi="Times New Roman" w:cs="Times New Roman"/>
          <w:sz w:val="28"/>
          <w:szCs w:val="28"/>
        </w:rPr>
        <w:t>.</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В рамках данной задачи будут реализовываться следующие основные мероприятия:</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Основное мероприятие 2.1 </w:t>
      </w:r>
      <w:r w:rsidR="007006B2">
        <w:rPr>
          <w:rFonts w:ascii="Times New Roman" w:hAnsi="Times New Roman" w:cs="Times New Roman"/>
          <w:sz w:val="28"/>
          <w:szCs w:val="28"/>
        </w:rPr>
        <w:t>«</w:t>
      </w:r>
      <w:r w:rsidRPr="00D20242">
        <w:rPr>
          <w:rFonts w:ascii="Times New Roman" w:hAnsi="Times New Roman" w:cs="Times New Roman"/>
          <w:sz w:val="28"/>
          <w:szCs w:val="28"/>
        </w:rPr>
        <w:t>Оказание социальной поддержки некоторым категориям граждан</w:t>
      </w:r>
      <w:r w:rsidR="009F4661">
        <w:rPr>
          <w:rFonts w:ascii="Times New Roman" w:hAnsi="Times New Roman" w:cs="Times New Roman"/>
          <w:sz w:val="28"/>
          <w:szCs w:val="28"/>
        </w:rPr>
        <w:t>»</w:t>
      </w:r>
      <w:r w:rsidRPr="00D20242">
        <w:rPr>
          <w:rFonts w:ascii="Times New Roman" w:hAnsi="Times New Roman" w:cs="Times New Roman"/>
          <w:sz w:val="28"/>
          <w:szCs w:val="28"/>
        </w:rPr>
        <w:t xml:space="preserve"> включает:</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1) предоставление субсидий на компенсацию процентных ставок по ипотечным жилищным кредитам </w:t>
      </w:r>
      <w:r w:rsidR="009F4661">
        <w:rPr>
          <w:rFonts w:ascii="Times New Roman" w:hAnsi="Times New Roman" w:cs="Times New Roman"/>
          <w:sz w:val="28"/>
          <w:szCs w:val="28"/>
        </w:rPr>
        <w:t xml:space="preserve">на приобретение жилья </w:t>
      </w:r>
      <w:r w:rsidRPr="00D20242">
        <w:rPr>
          <w:rFonts w:ascii="Times New Roman" w:hAnsi="Times New Roman" w:cs="Times New Roman"/>
          <w:sz w:val="28"/>
          <w:szCs w:val="28"/>
        </w:rPr>
        <w:t>гражданам, признанным нуждающимися в жилых помещениях в городе Пскове, в части исполнения взятых Администрацией города Пскова обязательств по заключенным договорам;</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2) предоставление информации о факте назначения, сроках и размере выплаты посредством использования </w:t>
      </w:r>
      <w:r w:rsidR="009F4661">
        <w:rPr>
          <w:rFonts w:ascii="Times New Roman" w:hAnsi="Times New Roman" w:cs="Times New Roman"/>
          <w:sz w:val="28"/>
          <w:szCs w:val="28"/>
        </w:rPr>
        <w:t>«</w:t>
      </w:r>
      <w:r w:rsidRPr="00D20242">
        <w:rPr>
          <w:rFonts w:ascii="Times New Roman" w:hAnsi="Times New Roman" w:cs="Times New Roman"/>
          <w:sz w:val="28"/>
          <w:szCs w:val="28"/>
        </w:rPr>
        <w:t>Единой государственной информационной системы социального обеспечения</w:t>
      </w:r>
      <w:r w:rsidR="009F4661">
        <w:rPr>
          <w:rFonts w:ascii="Times New Roman" w:hAnsi="Times New Roman" w:cs="Times New Roman"/>
          <w:sz w:val="28"/>
          <w:szCs w:val="28"/>
        </w:rPr>
        <w:t>»</w:t>
      </w:r>
      <w:r w:rsidRPr="00D20242">
        <w:rPr>
          <w:rFonts w:ascii="Times New Roman" w:hAnsi="Times New Roman" w:cs="Times New Roman"/>
          <w:sz w:val="28"/>
          <w:szCs w:val="28"/>
        </w:rPr>
        <w:t xml:space="preserve"> (ЕГИССО) в соответствии с </w:t>
      </w:r>
      <w:hyperlink r:id="rId50" w:history="1">
        <w:r w:rsidRPr="009F4661">
          <w:rPr>
            <w:rFonts w:ascii="Times New Roman" w:hAnsi="Times New Roman" w:cs="Times New Roman"/>
            <w:sz w:val="28"/>
            <w:szCs w:val="28"/>
          </w:rPr>
          <w:t>постановлением</w:t>
        </w:r>
      </w:hyperlink>
      <w:r w:rsidRPr="009F4661">
        <w:rPr>
          <w:rFonts w:ascii="Times New Roman" w:hAnsi="Times New Roman" w:cs="Times New Roman"/>
          <w:sz w:val="28"/>
          <w:szCs w:val="28"/>
        </w:rPr>
        <w:t xml:space="preserve"> </w:t>
      </w:r>
      <w:r w:rsidRPr="00D20242">
        <w:rPr>
          <w:rFonts w:ascii="Times New Roman" w:hAnsi="Times New Roman" w:cs="Times New Roman"/>
          <w:sz w:val="28"/>
          <w:szCs w:val="28"/>
        </w:rPr>
        <w:t xml:space="preserve">Правительства Российской Федерации от 14 февраля 2017 года </w:t>
      </w:r>
      <w:r w:rsidR="009F4661">
        <w:rPr>
          <w:rFonts w:ascii="Times New Roman" w:hAnsi="Times New Roman" w:cs="Times New Roman"/>
          <w:sz w:val="28"/>
          <w:szCs w:val="28"/>
        </w:rPr>
        <w:t>№</w:t>
      </w:r>
      <w:r w:rsidRPr="00D20242">
        <w:rPr>
          <w:rFonts w:ascii="Times New Roman" w:hAnsi="Times New Roman" w:cs="Times New Roman"/>
          <w:sz w:val="28"/>
          <w:szCs w:val="28"/>
        </w:rPr>
        <w:t xml:space="preserve"> 181 </w:t>
      </w:r>
      <w:r w:rsidR="009F4661">
        <w:rPr>
          <w:rFonts w:ascii="Times New Roman" w:hAnsi="Times New Roman" w:cs="Times New Roman"/>
          <w:sz w:val="28"/>
          <w:szCs w:val="28"/>
        </w:rPr>
        <w:t>«</w:t>
      </w:r>
      <w:r w:rsidRPr="00D20242">
        <w:rPr>
          <w:rFonts w:ascii="Times New Roman" w:hAnsi="Times New Roman" w:cs="Times New Roman"/>
          <w:sz w:val="28"/>
          <w:szCs w:val="28"/>
        </w:rPr>
        <w:t>О Единой государственной информационной системе социального обеспечения</w:t>
      </w:r>
      <w:r w:rsidR="009F4661">
        <w:rPr>
          <w:rFonts w:ascii="Times New Roman" w:hAnsi="Times New Roman" w:cs="Times New Roman"/>
          <w:sz w:val="28"/>
          <w:szCs w:val="28"/>
        </w:rPr>
        <w:t>»</w:t>
      </w:r>
      <w:r w:rsidRPr="00D20242">
        <w:rPr>
          <w:rFonts w:ascii="Times New Roman" w:hAnsi="Times New Roman" w:cs="Times New Roman"/>
          <w:sz w:val="28"/>
          <w:szCs w:val="28"/>
        </w:rPr>
        <w:t xml:space="preserve"> и </w:t>
      </w:r>
      <w:hyperlink r:id="rId51" w:history="1">
        <w:r w:rsidRPr="009F4661">
          <w:rPr>
            <w:rFonts w:ascii="Times New Roman" w:hAnsi="Times New Roman" w:cs="Times New Roman"/>
            <w:sz w:val="28"/>
            <w:szCs w:val="28"/>
          </w:rPr>
          <w:t>статьей 5</w:t>
        </w:r>
      </w:hyperlink>
      <w:r w:rsidRPr="00D20242">
        <w:rPr>
          <w:rFonts w:ascii="Times New Roman" w:hAnsi="Times New Roman" w:cs="Times New Roman"/>
          <w:sz w:val="28"/>
          <w:szCs w:val="28"/>
        </w:rPr>
        <w:t xml:space="preserve"> Федерального закона от 29.12.2015 </w:t>
      </w:r>
      <w:r w:rsidR="009F4661">
        <w:rPr>
          <w:rFonts w:ascii="Times New Roman" w:hAnsi="Times New Roman" w:cs="Times New Roman"/>
          <w:sz w:val="28"/>
          <w:szCs w:val="28"/>
        </w:rPr>
        <w:t>№</w:t>
      </w:r>
      <w:r w:rsidRPr="00D20242">
        <w:rPr>
          <w:rFonts w:ascii="Times New Roman" w:hAnsi="Times New Roman" w:cs="Times New Roman"/>
          <w:sz w:val="28"/>
          <w:szCs w:val="28"/>
        </w:rPr>
        <w:t xml:space="preserve"> 388-ФЗ </w:t>
      </w:r>
      <w:r w:rsidR="009F4661">
        <w:rPr>
          <w:rFonts w:ascii="Times New Roman" w:hAnsi="Times New Roman" w:cs="Times New Roman"/>
          <w:sz w:val="28"/>
          <w:szCs w:val="28"/>
        </w:rPr>
        <w:t>«</w:t>
      </w:r>
      <w:r w:rsidRPr="00D20242">
        <w:rPr>
          <w:rFonts w:ascii="Times New Roman" w:hAnsi="Times New Roman" w:cs="Times New Roman"/>
          <w:sz w:val="28"/>
          <w:szCs w:val="28"/>
        </w:rPr>
        <w: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w:t>
      </w:r>
      <w:r w:rsidR="009F4661">
        <w:rPr>
          <w:rFonts w:ascii="Times New Roman" w:hAnsi="Times New Roman" w:cs="Times New Roman"/>
          <w:sz w:val="28"/>
          <w:szCs w:val="28"/>
        </w:rPr>
        <w:t>»</w:t>
      </w:r>
      <w:r w:rsidRPr="00D20242">
        <w:rPr>
          <w:rFonts w:ascii="Times New Roman" w:hAnsi="Times New Roman" w:cs="Times New Roman"/>
          <w:sz w:val="28"/>
          <w:szCs w:val="28"/>
        </w:rPr>
        <w:t>.</w:t>
      </w:r>
    </w:p>
    <w:p w:rsidR="007A5341"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Основное мероприятие 2.2 </w:t>
      </w:r>
      <w:r w:rsidR="009F4661">
        <w:rPr>
          <w:rFonts w:ascii="Times New Roman" w:hAnsi="Times New Roman" w:cs="Times New Roman"/>
          <w:sz w:val="28"/>
          <w:szCs w:val="28"/>
        </w:rPr>
        <w:t>«</w:t>
      </w:r>
      <w:r w:rsidRPr="00D20242">
        <w:rPr>
          <w:rFonts w:ascii="Times New Roman" w:hAnsi="Times New Roman" w:cs="Times New Roman"/>
          <w:sz w:val="28"/>
          <w:szCs w:val="28"/>
        </w:rPr>
        <w:t>Приобретение у граждан в возрасте 65 лет и старше жилых помещени</w:t>
      </w:r>
      <w:r w:rsidR="009F4661">
        <w:rPr>
          <w:rFonts w:ascii="Times New Roman" w:hAnsi="Times New Roman" w:cs="Times New Roman"/>
          <w:sz w:val="28"/>
          <w:szCs w:val="28"/>
        </w:rPr>
        <w:t>й на условиях пожизненной ренты»</w:t>
      </w:r>
      <w:r w:rsidRPr="00D20242">
        <w:rPr>
          <w:rFonts w:ascii="Times New Roman" w:hAnsi="Times New Roman" w:cs="Times New Roman"/>
          <w:sz w:val="28"/>
          <w:szCs w:val="28"/>
        </w:rPr>
        <w:t xml:space="preserve"> включает:</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1) предоставление выплат гражданам в возрасте 65 лет и старше по договорам пожизненной ренты;</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2) текущий ремонт жилого помещения, переданного в муниципальную собственность по договору ренты в соответствии с </w:t>
      </w:r>
      <w:hyperlink r:id="rId52" w:history="1">
        <w:r w:rsidRPr="009F4661">
          <w:rPr>
            <w:rFonts w:ascii="Times New Roman" w:hAnsi="Times New Roman" w:cs="Times New Roman"/>
            <w:sz w:val="28"/>
            <w:szCs w:val="28"/>
          </w:rPr>
          <w:t>пунктом 1.8 раздела I</w:t>
        </w:r>
      </w:hyperlink>
      <w:r w:rsidRPr="00D20242">
        <w:rPr>
          <w:rFonts w:ascii="Times New Roman" w:hAnsi="Times New Roman" w:cs="Times New Roman"/>
          <w:sz w:val="28"/>
          <w:szCs w:val="28"/>
        </w:rPr>
        <w:t xml:space="preserve"> Положения о приобретении у граждан в возрасте 65 лет и старше жилых помещений на условиях пожизненной ренты, утвержденного постановлением Псковской городской Думы от 27.10.2000 </w:t>
      </w:r>
      <w:r w:rsidR="009F4661">
        <w:rPr>
          <w:rFonts w:ascii="Times New Roman" w:hAnsi="Times New Roman" w:cs="Times New Roman"/>
          <w:sz w:val="28"/>
          <w:szCs w:val="28"/>
        </w:rPr>
        <w:t>№</w:t>
      </w:r>
      <w:r w:rsidRPr="00D20242">
        <w:rPr>
          <w:rFonts w:ascii="Times New Roman" w:hAnsi="Times New Roman" w:cs="Times New Roman"/>
          <w:sz w:val="28"/>
          <w:szCs w:val="28"/>
        </w:rPr>
        <w:t xml:space="preserve"> 342.</w:t>
      </w:r>
    </w:p>
    <w:p w:rsidR="00343E6D" w:rsidRPr="00D20242" w:rsidRDefault="00343E6D">
      <w:pPr>
        <w:pStyle w:val="ConsPlusNormal"/>
        <w:jc w:val="both"/>
        <w:rPr>
          <w:rFonts w:ascii="Times New Roman" w:hAnsi="Times New Roman" w:cs="Times New Roman"/>
          <w:sz w:val="28"/>
          <w:szCs w:val="28"/>
        </w:rPr>
      </w:pPr>
    </w:p>
    <w:p w:rsidR="007A5341" w:rsidRPr="001A20CA" w:rsidRDefault="007A5341" w:rsidP="007A5341">
      <w:pPr>
        <w:spacing w:after="0" w:line="240" w:lineRule="auto"/>
        <w:ind w:firstLine="851"/>
        <w:contextualSpacing/>
        <w:jc w:val="both"/>
        <w:rPr>
          <w:rFonts w:ascii="Times New Roman" w:eastAsia="Calibri" w:hAnsi="Times New Roman" w:cs="Times New Roman"/>
          <w:sz w:val="28"/>
          <w:szCs w:val="28"/>
        </w:rPr>
      </w:pPr>
      <w:bookmarkStart w:id="5" w:name="P1048"/>
      <w:bookmarkEnd w:id="5"/>
    </w:p>
    <w:p w:rsidR="00121CE3" w:rsidRDefault="00121CE3" w:rsidP="00041AE9">
      <w:pPr>
        <w:pStyle w:val="ConsPlusNormal"/>
        <w:jc w:val="right"/>
        <w:outlineLvl w:val="2"/>
        <w:rPr>
          <w:rFonts w:ascii="Times New Roman" w:hAnsi="Times New Roman" w:cs="Times New Roman"/>
          <w:sz w:val="28"/>
          <w:szCs w:val="28"/>
        </w:rPr>
        <w:sectPr w:rsidR="00121CE3" w:rsidSect="00121CE3">
          <w:pgSz w:w="11905" w:h="16838"/>
          <w:pgMar w:top="851" w:right="851" w:bottom="993" w:left="1276" w:header="0" w:footer="0" w:gutter="0"/>
          <w:cols w:space="720"/>
        </w:sectPr>
      </w:pPr>
    </w:p>
    <w:p w:rsidR="00041AE9" w:rsidRPr="00D20242" w:rsidRDefault="00041AE9" w:rsidP="00041AE9">
      <w:pPr>
        <w:pStyle w:val="ConsPlusNormal"/>
        <w:jc w:val="right"/>
        <w:outlineLvl w:val="2"/>
        <w:rPr>
          <w:rFonts w:ascii="Times New Roman" w:hAnsi="Times New Roman" w:cs="Times New Roman"/>
          <w:sz w:val="28"/>
          <w:szCs w:val="28"/>
        </w:rPr>
      </w:pPr>
      <w:r w:rsidRPr="00D20242">
        <w:rPr>
          <w:rFonts w:ascii="Times New Roman" w:hAnsi="Times New Roman" w:cs="Times New Roman"/>
          <w:sz w:val="28"/>
          <w:szCs w:val="28"/>
        </w:rPr>
        <w:lastRenderedPageBreak/>
        <w:t>Приложение</w:t>
      </w:r>
      <w:r w:rsidR="007A5341">
        <w:rPr>
          <w:rFonts w:ascii="Times New Roman" w:hAnsi="Times New Roman" w:cs="Times New Roman"/>
          <w:sz w:val="28"/>
          <w:szCs w:val="28"/>
        </w:rPr>
        <w:t xml:space="preserve"> 1</w:t>
      </w:r>
    </w:p>
    <w:p w:rsidR="00041AE9" w:rsidRPr="00D20242" w:rsidRDefault="00041AE9" w:rsidP="00041AE9">
      <w:pPr>
        <w:pStyle w:val="ConsPlusNormal"/>
        <w:jc w:val="right"/>
        <w:rPr>
          <w:rFonts w:ascii="Times New Roman" w:hAnsi="Times New Roman" w:cs="Times New Roman"/>
          <w:sz w:val="28"/>
          <w:szCs w:val="28"/>
        </w:rPr>
      </w:pPr>
      <w:r w:rsidRPr="00D20242">
        <w:rPr>
          <w:rFonts w:ascii="Times New Roman" w:hAnsi="Times New Roman" w:cs="Times New Roman"/>
          <w:sz w:val="28"/>
          <w:szCs w:val="28"/>
        </w:rPr>
        <w:t>к подпрограмме</w:t>
      </w:r>
    </w:p>
    <w:p w:rsidR="00041AE9" w:rsidRPr="00D20242" w:rsidRDefault="00041AE9" w:rsidP="00041AE9">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D20242">
        <w:rPr>
          <w:rFonts w:ascii="Times New Roman" w:hAnsi="Times New Roman" w:cs="Times New Roman"/>
          <w:sz w:val="28"/>
          <w:szCs w:val="28"/>
        </w:rPr>
        <w:t>Жилище</w:t>
      </w:r>
      <w:r>
        <w:rPr>
          <w:rFonts w:ascii="Times New Roman" w:hAnsi="Times New Roman" w:cs="Times New Roman"/>
          <w:sz w:val="28"/>
          <w:szCs w:val="28"/>
        </w:rPr>
        <w:t>»</w:t>
      </w:r>
    </w:p>
    <w:p w:rsidR="0094216A" w:rsidRDefault="0094216A" w:rsidP="00041AE9">
      <w:pPr>
        <w:widowControl w:val="0"/>
        <w:autoSpaceDE w:val="0"/>
        <w:autoSpaceDN w:val="0"/>
        <w:spacing w:after="0" w:line="240" w:lineRule="auto"/>
        <w:jc w:val="center"/>
        <w:rPr>
          <w:rFonts w:ascii="Times New Roman" w:hAnsi="Times New Roman" w:cs="Times New Roman"/>
          <w:b/>
          <w:sz w:val="28"/>
          <w:szCs w:val="28"/>
        </w:rPr>
      </w:pPr>
      <w:r w:rsidRPr="0094216A">
        <w:rPr>
          <w:rFonts w:ascii="Times New Roman" w:hAnsi="Times New Roman" w:cs="Times New Roman"/>
          <w:b/>
          <w:sz w:val="28"/>
          <w:szCs w:val="28"/>
        </w:rPr>
        <w:t>Перечень</w:t>
      </w:r>
    </w:p>
    <w:p w:rsidR="00041AE9" w:rsidRPr="0094216A" w:rsidRDefault="0094216A" w:rsidP="00041AE9">
      <w:pPr>
        <w:widowControl w:val="0"/>
        <w:autoSpaceDE w:val="0"/>
        <w:autoSpaceDN w:val="0"/>
        <w:spacing w:after="0" w:line="240" w:lineRule="auto"/>
        <w:jc w:val="center"/>
        <w:rPr>
          <w:rFonts w:ascii="Times New Roman" w:eastAsia="Times New Roman" w:hAnsi="Times New Roman" w:cs="Times New Roman"/>
          <w:b/>
          <w:sz w:val="28"/>
          <w:szCs w:val="28"/>
        </w:rPr>
      </w:pPr>
      <w:r w:rsidRPr="0094216A">
        <w:rPr>
          <w:rFonts w:ascii="Times New Roman" w:hAnsi="Times New Roman" w:cs="Times New Roman"/>
          <w:b/>
          <w:sz w:val="28"/>
          <w:szCs w:val="28"/>
        </w:rPr>
        <w:t xml:space="preserve"> основных мероприятий и сведения об объемах</w:t>
      </w:r>
      <w:r>
        <w:rPr>
          <w:rFonts w:ascii="Times New Roman" w:hAnsi="Times New Roman" w:cs="Times New Roman"/>
          <w:b/>
          <w:sz w:val="28"/>
          <w:szCs w:val="28"/>
        </w:rPr>
        <w:t xml:space="preserve"> финансирования </w:t>
      </w:r>
      <w:r w:rsidRPr="0094216A">
        <w:rPr>
          <w:rFonts w:ascii="Times New Roman" w:hAnsi="Times New Roman" w:cs="Times New Roman"/>
          <w:b/>
          <w:sz w:val="28"/>
          <w:szCs w:val="28"/>
        </w:rPr>
        <w:t xml:space="preserve">подпрограммы </w:t>
      </w:r>
      <w:r w:rsidR="00041AE9" w:rsidRPr="0094216A">
        <w:rPr>
          <w:rFonts w:ascii="Times New Roman" w:eastAsia="Times New Roman" w:hAnsi="Times New Roman" w:cs="Times New Roman"/>
          <w:b/>
          <w:sz w:val="28"/>
          <w:szCs w:val="28"/>
        </w:rPr>
        <w:t>«</w:t>
      </w:r>
      <w:r w:rsidR="000804F4" w:rsidRPr="0094216A">
        <w:rPr>
          <w:rFonts w:ascii="Times New Roman" w:eastAsia="Times New Roman" w:hAnsi="Times New Roman" w:cs="Times New Roman"/>
          <w:b/>
          <w:sz w:val="28"/>
          <w:szCs w:val="28"/>
        </w:rPr>
        <w:t>Жилище</w:t>
      </w:r>
      <w:r w:rsidR="00041AE9" w:rsidRPr="0094216A">
        <w:rPr>
          <w:rFonts w:ascii="Times New Roman" w:eastAsia="Times New Roman" w:hAnsi="Times New Roman" w:cs="Times New Roman"/>
          <w:b/>
          <w:sz w:val="28"/>
          <w:szCs w:val="28"/>
        </w:rPr>
        <w:t>»</w:t>
      </w:r>
    </w:p>
    <w:p w:rsidR="00041AE9" w:rsidRPr="007B2508" w:rsidRDefault="00041AE9" w:rsidP="00041AE9">
      <w:pPr>
        <w:widowControl w:val="0"/>
        <w:autoSpaceDE w:val="0"/>
        <w:autoSpaceDN w:val="0"/>
        <w:spacing w:after="0" w:line="240" w:lineRule="auto"/>
        <w:jc w:val="right"/>
        <w:rPr>
          <w:rFonts w:ascii="Times New Roman" w:eastAsia="Times New Roman" w:hAnsi="Times New Roman" w:cs="Times New Roman"/>
          <w:sz w:val="28"/>
          <w:szCs w:val="28"/>
        </w:rPr>
      </w:pPr>
      <w:r w:rsidRPr="007B2508">
        <w:rPr>
          <w:rFonts w:ascii="Times New Roman" w:eastAsia="Times New Roman" w:hAnsi="Times New Roman" w:cs="Times New Roman"/>
          <w:sz w:val="28"/>
          <w:szCs w:val="28"/>
        </w:rPr>
        <w:t>Таблица 4</w:t>
      </w:r>
    </w:p>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6"/>
          <w:szCs w:val="16"/>
        </w:rPr>
      </w:pPr>
    </w:p>
    <w:tbl>
      <w:tblPr>
        <w:tblW w:w="15877" w:type="dxa"/>
        <w:tblInd w:w="-607" w:type="dxa"/>
        <w:tblLayout w:type="fixed"/>
        <w:tblCellMar>
          <w:top w:w="75" w:type="dxa"/>
          <w:left w:w="0" w:type="dxa"/>
          <w:bottom w:w="75" w:type="dxa"/>
          <w:right w:w="0" w:type="dxa"/>
        </w:tblCellMar>
        <w:tblLook w:val="0000" w:firstRow="0" w:lastRow="0" w:firstColumn="0" w:lastColumn="0" w:noHBand="0" w:noVBand="0"/>
      </w:tblPr>
      <w:tblGrid>
        <w:gridCol w:w="1844"/>
        <w:gridCol w:w="1133"/>
        <w:gridCol w:w="1134"/>
        <w:gridCol w:w="991"/>
        <w:gridCol w:w="992"/>
        <w:gridCol w:w="992"/>
        <w:gridCol w:w="992"/>
        <w:gridCol w:w="1420"/>
        <w:gridCol w:w="1288"/>
        <w:gridCol w:w="1716"/>
        <w:gridCol w:w="1252"/>
        <w:gridCol w:w="1134"/>
        <w:gridCol w:w="989"/>
      </w:tblGrid>
      <w:tr w:rsidR="00041AE9" w:rsidRPr="001A20CA" w:rsidTr="00041AE9">
        <w:trPr>
          <w:trHeight w:val="238"/>
        </w:trPr>
        <w:tc>
          <w:tcPr>
            <w:tcW w:w="18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Наименование основного мероприятия подпрограммы</w:t>
            </w:r>
          </w:p>
        </w:tc>
        <w:tc>
          <w:tcPr>
            <w:tcW w:w="113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Срок реализации основного мероприятия</w:t>
            </w: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Объем финансирования</w:t>
            </w:r>
          </w:p>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(тыс. рублей)</w:t>
            </w:r>
          </w:p>
        </w:tc>
        <w:tc>
          <w:tcPr>
            <w:tcW w:w="396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В том числе за счет средств</w:t>
            </w:r>
          </w:p>
        </w:tc>
        <w:tc>
          <w:tcPr>
            <w:tcW w:w="14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Исполнитель основного мероприятия</w:t>
            </w:r>
          </w:p>
        </w:tc>
        <w:tc>
          <w:tcPr>
            <w:tcW w:w="1288" w:type="dxa"/>
            <w:vMerge w:val="restart"/>
            <w:tcBorders>
              <w:top w:val="single" w:sz="4" w:space="0" w:color="auto"/>
              <w:left w:val="single" w:sz="4" w:space="0" w:color="auto"/>
              <w:right w:val="single" w:sz="4" w:space="0" w:color="auto"/>
            </w:tcBorders>
            <w:shd w:val="clear" w:color="auto" w:fill="auto"/>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Ожидаемый результат выполнения основного мероприятия на конец срока действия</w:t>
            </w:r>
          </w:p>
        </w:tc>
        <w:tc>
          <w:tcPr>
            <w:tcW w:w="4102"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Показатели (индикаторы) результативности выполнения основных мероприятий, по годам реализации</w:t>
            </w:r>
          </w:p>
        </w:tc>
        <w:tc>
          <w:tcPr>
            <w:tcW w:w="989" w:type="dxa"/>
            <w:vMerge w:val="restart"/>
            <w:tcBorders>
              <w:top w:val="single" w:sz="4" w:space="0" w:color="auto"/>
              <w:left w:val="single" w:sz="4" w:space="0" w:color="auto"/>
              <w:right w:val="single" w:sz="4" w:space="0" w:color="auto"/>
            </w:tcBorders>
            <w:shd w:val="clear" w:color="auto" w:fill="auto"/>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Связь основных мероприятий с показателями муниципальной программы и подпрограммы</w:t>
            </w:r>
          </w:p>
        </w:tc>
      </w:tr>
      <w:tr w:rsidR="00041AE9" w:rsidRPr="001A20CA" w:rsidTr="00041AE9">
        <w:trPr>
          <w:trHeight w:val="207"/>
        </w:trPr>
        <w:tc>
          <w:tcPr>
            <w:tcW w:w="1844" w:type="dxa"/>
            <w:vMerge/>
            <w:tcBorders>
              <w:left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134" w:type="dxa"/>
            <w:vMerge/>
            <w:tcBorders>
              <w:left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99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Федеральный бюджет</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Областной бюджет</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Местный бюджет</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Внебюджетные источники</w:t>
            </w:r>
          </w:p>
        </w:tc>
        <w:tc>
          <w:tcPr>
            <w:tcW w:w="1420" w:type="dxa"/>
            <w:vMerge/>
            <w:tcBorders>
              <w:left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shd w:val="clear" w:color="auto" w:fill="A8D08D"/>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4102" w:type="dxa"/>
            <w:gridSpan w:val="3"/>
            <w:vMerge/>
            <w:tcBorders>
              <w:top w:val="single" w:sz="4" w:space="0" w:color="auto"/>
              <w:left w:val="single" w:sz="4" w:space="0" w:color="auto"/>
              <w:bottom w:val="single" w:sz="4" w:space="0" w:color="auto"/>
              <w:right w:val="single" w:sz="4" w:space="0" w:color="auto"/>
            </w:tcBorders>
            <w:shd w:val="clear" w:color="auto" w:fill="A8D08D"/>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989" w:type="dxa"/>
            <w:vMerge/>
            <w:tcBorders>
              <w:left w:val="single" w:sz="4" w:space="0" w:color="auto"/>
              <w:right w:val="single" w:sz="4" w:space="0" w:color="auto"/>
            </w:tcBorders>
            <w:shd w:val="clear" w:color="auto" w:fill="A8D08D"/>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r>
      <w:tr w:rsidR="00041AE9" w:rsidRPr="001A20CA" w:rsidTr="00041AE9">
        <w:trPr>
          <w:trHeight w:val="342"/>
        </w:trPr>
        <w:tc>
          <w:tcPr>
            <w:tcW w:w="1844" w:type="dxa"/>
            <w:vMerge/>
            <w:tcBorders>
              <w:left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134" w:type="dxa"/>
            <w:vMerge/>
            <w:tcBorders>
              <w:left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991" w:type="dxa"/>
            <w:vMerge/>
            <w:tcBorders>
              <w:left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420" w:type="dxa"/>
            <w:vMerge/>
            <w:tcBorders>
              <w:left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Наименование и единица измерения</w:t>
            </w:r>
          </w:p>
        </w:tc>
        <w:tc>
          <w:tcPr>
            <w:tcW w:w="23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Значения по годам реализации*</w:t>
            </w:r>
          </w:p>
        </w:tc>
        <w:tc>
          <w:tcPr>
            <w:tcW w:w="989" w:type="dxa"/>
            <w:vMerge/>
            <w:tcBorders>
              <w:left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r>
      <w:tr w:rsidR="00041AE9" w:rsidRPr="001A20CA" w:rsidTr="00041AE9">
        <w:trPr>
          <w:trHeight w:val="208"/>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lang w:val="en-US"/>
              </w:rPr>
            </w:pPr>
          </w:p>
        </w:tc>
        <w:tc>
          <w:tcPr>
            <w:tcW w:w="113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lang w:val="en-US"/>
              </w:rPr>
            </w:pP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lang w:val="en-US"/>
              </w:rPr>
            </w:pPr>
          </w:p>
        </w:tc>
        <w:tc>
          <w:tcPr>
            <w:tcW w:w="99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lang w:val="en-US"/>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lang w:val="en-US"/>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lang w:val="en-US"/>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lang w:val="en-US"/>
              </w:rPr>
            </w:pPr>
          </w:p>
        </w:tc>
        <w:tc>
          <w:tcPr>
            <w:tcW w:w="142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lang w:val="en-US"/>
              </w:rPr>
            </w:pPr>
          </w:p>
        </w:tc>
        <w:tc>
          <w:tcPr>
            <w:tcW w:w="1288" w:type="dxa"/>
            <w:vMerge/>
            <w:tcBorders>
              <w:left w:val="single" w:sz="4" w:space="0" w:color="auto"/>
              <w:bottom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lang w:val="en-US"/>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lang w:val="en-US"/>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Показатель 1</w:t>
            </w:r>
          </w:p>
        </w:tc>
        <w:tc>
          <w:tcPr>
            <w:tcW w:w="1134" w:type="dxa"/>
            <w:tcBorders>
              <w:top w:val="single" w:sz="4" w:space="0" w:color="auto"/>
              <w:left w:val="single" w:sz="4" w:space="0" w:color="auto"/>
              <w:bottom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Показатель 2</w:t>
            </w:r>
          </w:p>
        </w:tc>
        <w:tc>
          <w:tcPr>
            <w:tcW w:w="989" w:type="dxa"/>
            <w:vMerge/>
            <w:tcBorders>
              <w:left w:val="single" w:sz="4" w:space="0" w:color="auto"/>
              <w:bottom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r>
      <w:tr w:rsidR="00041AE9" w:rsidRPr="001A20CA" w:rsidTr="00041AE9">
        <w:trPr>
          <w:trHeight w:val="213"/>
        </w:trPr>
        <w:tc>
          <w:tcPr>
            <w:tcW w:w="15877" w:type="dxa"/>
            <w:gridSpan w:val="13"/>
            <w:tcBorders>
              <w:top w:val="single" w:sz="4" w:space="0" w:color="auto"/>
              <w:left w:val="single" w:sz="4" w:space="0" w:color="auto"/>
              <w:bottom w:val="single" w:sz="4" w:space="0" w:color="auto"/>
              <w:right w:val="single" w:sz="4" w:space="0" w:color="auto"/>
            </w:tcBorders>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Подпрограмма «</w:t>
            </w:r>
            <w:r>
              <w:rPr>
                <w:rFonts w:ascii="Times New Roman" w:eastAsia="Times New Roman" w:hAnsi="Times New Roman" w:cs="Times New Roman"/>
                <w:b/>
                <w:sz w:val="18"/>
                <w:szCs w:val="18"/>
              </w:rPr>
              <w:t>Жилище</w:t>
            </w:r>
            <w:r w:rsidRPr="001A20CA">
              <w:rPr>
                <w:rFonts w:ascii="Times New Roman" w:eastAsia="Times New Roman" w:hAnsi="Times New Roman" w:cs="Times New Roman"/>
                <w:b/>
                <w:sz w:val="18"/>
                <w:szCs w:val="18"/>
              </w:rPr>
              <w:t>»</w:t>
            </w:r>
          </w:p>
        </w:tc>
      </w:tr>
      <w:tr w:rsidR="00041AE9" w:rsidRPr="001A20CA" w:rsidTr="00041AE9">
        <w:tc>
          <w:tcPr>
            <w:tcW w:w="15877" w:type="dxa"/>
            <w:gridSpan w:val="13"/>
            <w:tcBorders>
              <w:top w:val="single" w:sz="4" w:space="0" w:color="auto"/>
              <w:left w:val="single" w:sz="4" w:space="0" w:color="auto"/>
              <w:bottom w:val="single" w:sz="4" w:space="0" w:color="auto"/>
              <w:right w:val="single" w:sz="4" w:space="0" w:color="auto"/>
            </w:tcBorders>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Задача 1</w:t>
            </w:r>
            <w:r w:rsidRPr="00D363E4">
              <w:rPr>
                <w:rFonts w:ascii="Times New Roman" w:hAnsi="Times New Roman" w:cs="Times New Roman"/>
                <w:sz w:val="24"/>
                <w:szCs w:val="24"/>
              </w:rPr>
              <w:t xml:space="preserve"> </w:t>
            </w:r>
            <w:r w:rsidRPr="00041AE9">
              <w:rPr>
                <w:rFonts w:ascii="Times New Roman" w:hAnsi="Times New Roman" w:cs="Times New Roman"/>
                <w:b/>
                <w:sz w:val="18"/>
                <w:szCs w:val="18"/>
              </w:rPr>
              <w:t>Создание условий для обеспечения отдельных категорий граждан жилыми помещениями (инвалиды с тяжелой формой хронических заболеваний, исполнение судебных решений, инвалиды-колясочники)</w:t>
            </w:r>
          </w:p>
        </w:tc>
      </w:tr>
      <w:tr w:rsidR="00041AE9" w:rsidRPr="001A20CA" w:rsidTr="00B44231">
        <w:tc>
          <w:tcPr>
            <w:tcW w:w="18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041AE9" w:rsidRDefault="00041AE9" w:rsidP="00041AE9">
            <w:pPr>
              <w:widowControl w:val="0"/>
              <w:autoSpaceDE w:val="0"/>
              <w:autoSpaceDN w:val="0"/>
              <w:spacing w:after="0" w:line="240" w:lineRule="auto"/>
              <w:rPr>
                <w:rFonts w:ascii="Times New Roman" w:eastAsia="Times New Roman" w:hAnsi="Times New Roman" w:cs="Times New Roman"/>
                <w:b/>
                <w:sz w:val="18"/>
                <w:szCs w:val="18"/>
              </w:rPr>
            </w:pPr>
            <w:r w:rsidRPr="00041AE9">
              <w:rPr>
                <w:rFonts w:ascii="Times New Roman" w:hAnsi="Times New Roman" w:cs="Times New Roman"/>
                <w:sz w:val="18"/>
                <w:szCs w:val="18"/>
              </w:rPr>
              <w:t>Участие в долевом строительстве многоквартирных жилых домов или приобретение жилых помещений в муниципальную собственность для обеспечения жильем нуждающихся в улучшении жилищных условий, инвалидов с тяжелой формой хронических заболеваний, инвалидов-</w:t>
            </w:r>
            <w:r w:rsidRPr="00041AE9">
              <w:rPr>
                <w:rFonts w:ascii="Times New Roman" w:hAnsi="Times New Roman" w:cs="Times New Roman"/>
                <w:sz w:val="18"/>
                <w:szCs w:val="18"/>
              </w:rPr>
              <w:lastRenderedPageBreak/>
              <w:t>колясочников</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lastRenderedPageBreak/>
              <w:t xml:space="preserve"> 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39000,0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39000,0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14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both"/>
              <w:rPr>
                <w:rFonts w:ascii="Times New Roman" w:eastAsia="Times New Roman" w:hAnsi="Times New Roman" w:cs="Times New Roman"/>
                <w:sz w:val="18"/>
                <w:szCs w:val="18"/>
              </w:rPr>
            </w:pPr>
            <w:r w:rsidRPr="001A20CA">
              <w:rPr>
                <w:rFonts w:ascii="Times New Roman" w:hAnsi="Times New Roman" w:cs="Times New Roman"/>
                <w:sz w:val="18"/>
                <w:szCs w:val="18"/>
              </w:rPr>
              <w:t xml:space="preserve"> Управление по учету и распределению жилой площади Администрации города Пскова </w:t>
            </w:r>
          </w:p>
        </w:tc>
        <w:tc>
          <w:tcPr>
            <w:tcW w:w="1288" w:type="dxa"/>
            <w:tcBorders>
              <w:top w:val="single" w:sz="4" w:space="0" w:color="auto"/>
              <w:left w:val="single" w:sz="4" w:space="0" w:color="auto"/>
              <w:bottom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52" w:type="dxa"/>
            <w:tcBorders>
              <w:top w:val="single" w:sz="4" w:space="0" w:color="auto"/>
              <w:left w:val="single" w:sz="4" w:space="0" w:color="auto"/>
              <w:bottom w:val="single" w:sz="4" w:space="0" w:color="auto"/>
              <w:right w:val="single" w:sz="2"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val="restart"/>
            <w:tcBorders>
              <w:top w:val="single" w:sz="2" w:space="0" w:color="auto"/>
              <w:left w:val="single" w:sz="4" w:space="0" w:color="auto"/>
              <w:right w:val="single" w:sz="2"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r>
      <w:tr w:rsidR="00041AE9" w:rsidRPr="001A20CA" w:rsidTr="00B44231">
        <w:trPr>
          <w:trHeight w:val="419"/>
        </w:trPr>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6500,0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Default="00041AE9" w:rsidP="00041AE9">
            <w:pPr>
              <w:jc w:val="center"/>
            </w:pPr>
            <w:r w:rsidRPr="00F30BEF">
              <w:rPr>
                <w:rFonts w:ascii="Times New Roman" w:eastAsia="Times New Roman" w:hAnsi="Times New Roman" w:cs="Times New Roman"/>
                <w:sz w:val="18"/>
                <w:szCs w:val="18"/>
              </w:rPr>
              <w:t>6500,0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val="restart"/>
            <w:tcBorders>
              <w:top w:val="single" w:sz="4" w:space="0" w:color="auto"/>
              <w:left w:val="single" w:sz="4" w:space="0" w:color="auto"/>
              <w:bottom w:val="single" w:sz="4" w:space="0" w:color="auto"/>
              <w:right w:val="single" w:sz="4" w:space="0" w:color="auto"/>
            </w:tcBorders>
          </w:tcPr>
          <w:p w:rsidR="00041AE9" w:rsidRPr="00D257CF" w:rsidRDefault="00D257CF"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D257CF">
              <w:rPr>
                <w:rFonts w:ascii="Times New Roman" w:hAnsi="Times New Roman" w:cs="Times New Roman"/>
                <w:sz w:val="18"/>
                <w:szCs w:val="18"/>
              </w:rPr>
              <w:t>Приобретение права муниципальной собственности на жилые помещения</w:t>
            </w:r>
          </w:p>
        </w:tc>
        <w:tc>
          <w:tcPr>
            <w:tcW w:w="17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4E54" w:rsidRDefault="005F4E54" w:rsidP="00041AE9">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обеспечиваемых семей, имеющих право на получение жилья вне очереди</w:t>
            </w:r>
          </w:p>
          <w:p w:rsidR="00041AE9" w:rsidRPr="001A20CA" w:rsidRDefault="005F4E54" w:rsidP="00041AE9">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D257CF">
              <w:rPr>
                <w:rFonts w:ascii="Times New Roman" w:eastAsia="Times New Roman" w:hAnsi="Times New Roman" w:cs="Times New Roman"/>
                <w:sz w:val="18"/>
                <w:szCs w:val="18"/>
              </w:rPr>
              <w:t>единица</w:t>
            </w:r>
            <w:r>
              <w:rPr>
                <w:rFonts w:ascii="Times New Roman" w:eastAsia="Times New Roman" w:hAnsi="Times New Roman" w:cs="Times New Roman"/>
                <w:sz w:val="18"/>
                <w:szCs w:val="18"/>
              </w:rPr>
              <w:t>)</w:t>
            </w:r>
          </w:p>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B3499C" w:rsidP="00D257CF">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4" w:space="0" w:color="auto"/>
              <w:right w:val="single" w:sz="2" w:space="0" w:color="auto"/>
            </w:tcBorders>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r>
      <w:tr w:rsidR="00041AE9" w:rsidRPr="001A20CA" w:rsidTr="00B44231">
        <w:trPr>
          <w:trHeight w:val="82"/>
        </w:trPr>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 xml:space="preserve">2023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Default="00041AE9" w:rsidP="00041AE9">
            <w:pPr>
              <w:jc w:val="center"/>
            </w:pPr>
            <w:r w:rsidRPr="00F317F2">
              <w:rPr>
                <w:rFonts w:ascii="Times New Roman" w:eastAsia="Times New Roman" w:hAnsi="Times New Roman" w:cs="Times New Roman"/>
                <w:sz w:val="18"/>
                <w:szCs w:val="18"/>
              </w:rPr>
              <w:t>6500,0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Default="00041AE9" w:rsidP="00041AE9">
            <w:pPr>
              <w:jc w:val="center"/>
            </w:pPr>
            <w:r w:rsidRPr="00734D13">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Default="00041AE9" w:rsidP="00041AE9">
            <w:pPr>
              <w:jc w:val="center"/>
            </w:pPr>
            <w:r w:rsidRPr="00F30BEF">
              <w:rPr>
                <w:rFonts w:ascii="Times New Roman" w:eastAsia="Times New Roman" w:hAnsi="Times New Roman" w:cs="Times New Roman"/>
                <w:sz w:val="18"/>
                <w:szCs w:val="18"/>
              </w:rPr>
              <w:t>6500,0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top w:val="single" w:sz="4" w:space="0" w:color="auto"/>
              <w:left w:val="single" w:sz="4" w:space="0" w:color="auto"/>
              <w:bottom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B3499C" w:rsidP="00D257CF">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4" w:space="0" w:color="auto"/>
              <w:right w:val="single" w:sz="2" w:space="0" w:color="auto"/>
            </w:tcBorders>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r>
      <w:tr w:rsidR="00041AE9" w:rsidRPr="001A20CA" w:rsidTr="00B44231">
        <w:trPr>
          <w:trHeight w:val="82"/>
        </w:trPr>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Default="00041AE9" w:rsidP="00041AE9">
            <w:pPr>
              <w:jc w:val="center"/>
            </w:pPr>
            <w:r w:rsidRPr="00F317F2">
              <w:rPr>
                <w:rFonts w:ascii="Times New Roman" w:eastAsia="Times New Roman" w:hAnsi="Times New Roman" w:cs="Times New Roman"/>
                <w:sz w:val="18"/>
                <w:szCs w:val="18"/>
              </w:rPr>
              <w:t>6500,0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Default="00041AE9" w:rsidP="00041AE9">
            <w:pPr>
              <w:jc w:val="center"/>
            </w:pPr>
            <w:r w:rsidRPr="00734D13">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Default="00041AE9" w:rsidP="00041AE9">
            <w:pPr>
              <w:jc w:val="center"/>
            </w:pPr>
            <w:r w:rsidRPr="00F30BEF">
              <w:rPr>
                <w:rFonts w:ascii="Times New Roman" w:eastAsia="Times New Roman" w:hAnsi="Times New Roman" w:cs="Times New Roman"/>
                <w:sz w:val="18"/>
                <w:szCs w:val="18"/>
              </w:rPr>
              <w:t>6500,0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top w:val="single" w:sz="4" w:space="0" w:color="auto"/>
              <w:left w:val="single" w:sz="4" w:space="0" w:color="auto"/>
              <w:bottom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B3499C" w:rsidP="00041AE9">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4" w:space="0" w:color="auto"/>
              <w:right w:val="single" w:sz="2" w:space="0" w:color="auto"/>
            </w:tcBorders>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r>
      <w:tr w:rsidR="00041AE9" w:rsidRPr="001A20CA" w:rsidTr="00B44231">
        <w:trPr>
          <w:trHeight w:val="82"/>
        </w:trPr>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Default="00041AE9" w:rsidP="00041AE9">
            <w:pPr>
              <w:jc w:val="center"/>
            </w:pPr>
            <w:r w:rsidRPr="00F317F2">
              <w:rPr>
                <w:rFonts w:ascii="Times New Roman" w:eastAsia="Times New Roman" w:hAnsi="Times New Roman" w:cs="Times New Roman"/>
                <w:sz w:val="18"/>
                <w:szCs w:val="18"/>
              </w:rPr>
              <w:t>6500,0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Default="00041AE9" w:rsidP="00041AE9">
            <w:pPr>
              <w:jc w:val="center"/>
            </w:pPr>
            <w:r w:rsidRPr="00734D13">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Default="00041AE9" w:rsidP="00041AE9">
            <w:pPr>
              <w:jc w:val="center"/>
            </w:pPr>
            <w:r w:rsidRPr="00F30BEF">
              <w:rPr>
                <w:rFonts w:ascii="Times New Roman" w:eastAsia="Times New Roman" w:hAnsi="Times New Roman" w:cs="Times New Roman"/>
                <w:sz w:val="18"/>
                <w:szCs w:val="18"/>
              </w:rPr>
              <w:t>6500,0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top w:val="single" w:sz="4" w:space="0" w:color="auto"/>
              <w:left w:val="single" w:sz="4" w:space="0" w:color="auto"/>
              <w:bottom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B3499C" w:rsidP="00041AE9">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4" w:space="0" w:color="auto"/>
              <w:bottom w:val="single" w:sz="4" w:space="0" w:color="auto"/>
              <w:right w:val="single" w:sz="2" w:space="0" w:color="auto"/>
            </w:tcBorders>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r>
      <w:tr w:rsidR="00041AE9" w:rsidRPr="001A20CA" w:rsidTr="00B44231">
        <w:trPr>
          <w:trHeight w:val="82"/>
        </w:trPr>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Default="00041AE9" w:rsidP="00041AE9">
            <w:pPr>
              <w:jc w:val="center"/>
            </w:pPr>
            <w:r w:rsidRPr="00F317F2">
              <w:rPr>
                <w:rFonts w:ascii="Times New Roman" w:eastAsia="Times New Roman" w:hAnsi="Times New Roman" w:cs="Times New Roman"/>
                <w:sz w:val="18"/>
                <w:szCs w:val="18"/>
              </w:rPr>
              <w:t>6500,0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Default="00041AE9" w:rsidP="00041AE9">
            <w:pPr>
              <w:jc w:val="center"/>
            </w:pPr>
            <w:r w:rsidRPr="00734D13">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Default="00041AE9" w:rsidP="00041AE9">
            <w:pPr>
              <w:jc w:val="center"/>
            </w:pPr>
            <w:r w:rsidRPr="00F30BEF">
              <w:rPr>
                <w:rFonts w:ascii="Times New Roman" w:eastAsia="Times New Roman" w:hAnsi="Times New Roman" w:cs="Times New Roman"/>
                <w:sz w:val="18"/>
                <w:szCs w:val="18"/>
              </w:rPr>
              <w:t>6500,0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top w:val="single" w:sz="4" w:space="0" w:color="auto"/>
              <w:left w:val="single" w:sz="4" w:space="0" w:color="auto"/>
              <w:bottom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B3499C" w:rsidP="00041AE9">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top w:val="single" w:sz="4" w:space="0" w:color="auto"/>
              <w:left w:val="single" w:sz="4" w:space="0" w:color="auto"/>
              <w:bottom w:val="single" w:sz="4" w:space="0" w:color="auto"/>
              <w:right w:val="single" w:sz="4" w:space="0" w:color="auto"/>
            </w:tcBorders>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r>
      <w:tr w:rsidR="00041AE9" w:rsidRPr="001A20CA" w:rsidTr="00B44231">
        <w:trPr>
          <w:trHeight w:val="82"/>
        </w:trPr>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Default="00041AE9" w:rsidP="00041AE9">
            <w:pPr>
              <w:jc w:val="center"/>
            </w:pPr>
            <w:r w:rsidRPr="00F317F2">
              <w:rPr>
                <w:rFonts w:ascii="Times New Roman" w:eastAsia="Times New Roman" w:hAnsi="Times New Roman" w:cs="Times New Roman"/>
                <w:sz w:val="18"/>
                <w:szCs w:val="18"/>
              </w:rPr>
              <w:t>6500,0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Default="00041AE9" w:rsidP="00041AE9">
            <w:pPr>
              <w:jc w:val="center"/>
            </w:pPr>
            <w:r w:rsidRPr="00734D13">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Default="00041AE9" w:rsidP="00041AE9">
            <w:pPr>
              <w:jc w:val="center"/>
            </w:pPr>
            <w:r w:rsidRPr="00F30BEF">
              <w:rPr>
                <w:rFonts w:ascii="Times New Roman" w:eastAsia="Times New Roman" w:hAnsi="Times New Roman" w:cs="Times New Roman"/>
                <w:sz w:val="18"/>
                <w:szCs w:val="18"/>
              </w:rPr>
              <w:t>6500,0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top w:val="single" w:sz="4" w:space="0" w:color="auto"/>
              <w:left w:val="single" w:sz="4" w:space="0" w:color="auto"/>
              <w:bottom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B3499C" w:rsidP="00041AE9">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2"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top w:val="single" w:sz="4" w:space="0" w:color="auto"/>
              <w:left w:val="single" w:sz="2" w:space="0" w:color="auto"/>
              <w:bottom w:val="single" w:sz="4" w:space="0" w:color="auto"/>
              <w:right w:val="single" w:sz="2" w:space="0" w:color="auto"/>
            </w:tcBorders>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r>
      <w:tr w:rsidR="00041AE9" w:rsidRPr="001A20CA" w:rsidTr="00041AE9">
        <w:trPr>
          <w:trHeight w:val="82"/>
        </w:trPr>
        <w:tc>
          <w:tcPr>
            <w:tcW w:w="18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41AE9" w:rsidRPr="00D257CF" w:rsidRDefault="00D257CF" w:rsidP="00041AE9">
            <w:pPr>
              <w:widowControl w:val="0"/>
              <w:autoSpaceDE w:val="0"/>
              <w:autoSpaceDN w:val="0"/>
              <w:spacing w:after="0" w:line="240" w:lineRule="auto"/>
              <w:jc w:val="both"/>
              <w:rPr>
                <w:rFonts w:ascii="Times New Roman" w:eastAsia="Times New Roman" w:hAnsi="Times New Roman" w:cs="Times New Roman"/>
                <w:b/>
                <w:sz w:val="18"/>
                <w:szCs w:val="18"/>
              </w:rPr>
            </w:pPr>
            <w:r w:rsidRPr="00D257CF">
              <w:rPr>
                <w:rFonts w:ascii="Times New Roman" w:hAnsi="Times New Roman" w:cs="Times New Roman"/>
                <w:sz w:val="18"/>
                <w:szCs w:val="18"/>
              </w:rPr>
              <w:lastRenderedPageBreak/>
              <w:t>Передача жилых помещений в установленном порядке гражданам по договорам социального найма, безвозмездного пользования жилым помещением, специально оборудованным для проживания граждан с нарушением опорно-двигательного аппарата, пользующихся креслами-колясками.</w:t>
            </w:r>
          </w:p>
        </w:tc>
        <w:tc>
          <w:tcPr>
            <w:tcW w:w="113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 xml:space="preserve"> всего</w:t>
            </w: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не требует финансирования</w:t>
            </w:r>
          </w:p>
        </w:tc>
        <w:tc>
          <w:tcPr>
            <w:tcW w:w="99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41AE9" w:rsidRPr="001A20CA" w:rsidRDefault="00041AE9" w:rsidP="00041AE9">
            <w:pPr>
              <w:spacing w:after="0" w:line="240" w:lineRule="auto"/>
              <w:jc w:val="center"/>
            </w:pPr>
            <w:r w:rsidRPr="001A20CA">
              <w:rPr>
                <w:rFonts w:ascii="Times New Roman" w:eastAsia="Times New Roman" w:hAnsi="Times New Roman" w:cs="Times New Roman"/>
                <w:sz w:val="18"/>
                <w:szCs w:val="18"/>
              </w:rPr>
              <w:t>-</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41AE9" w:rsidRPr="001A20CA" w:rsidRDefault="00041AE9" w:rsidP="00041AE9">
            <w:pPr>
              <w:spacing w:after="0" w:line="240" w:lineRule="auto"/>
              <w:jc w:val="center"/>
            </w:pPr>
            <w:r w:rsidRPr="001A20CA">
              <w:rPr>
                <w:rFonts w:ascii="Times New Roman" w:eastAsia="Times New Roman" w:hAnsi="Times New Roman" w:cs="Times New Roman"/>
                <w:sz w:val="18"/>
                <w:szCs w:val="18"/>
              </w:rPr>
              <w:t>-</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41AE9" w:rsidRPr="001A20CA" w:rsidRDefault="00041AE9" w:rsidP="00041AE9">
            <w:pPr>
              <w:spacing w:after="0" w:line="240" w:lineRule="auto"/>
              <w:jc w:val="center"/>
            </w:pPr>
            <w:r w:rsidRPr="001A20CA">
              <w:rPr>
                <w:rFonts w:ascii="Times New Roman" w:eastAsia="Times New Roman" w:hAnsi="Times New Roman" w:cs="Times New Roman"/>
                <w:sz w:val="18"/>
                <w:szCs w:val="18"/>
              </w:rPr>
              <w:t>-</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41AE9" w:rsidRPr="001A20CA" w:rsidRDefault="00041AE9" w:rsidP="00041AE9">
            <w:pPr>
              <w:spacing w:after="0" w:line="240" w:lineRule="auto"/>
              <w:jc w:val="center"/>
            </w:pPr>
            <w:r w:rsidRPr="001A20CA">
              <w:rPr>
                <w:rFonts w:ascii="Times New Roman" w:eastAsia="Times New Roman" w:hAnsi="Times New Roman" w:cs="Times New Roman"/>
                <w:sz w:val="18"/>
                <w:szCs w:val="18"/>
              </w:rPr>
              <w:t>-</w:t>
            </w:r>
          </w:p>
        </w:tc>
        <w:tc>
          <w:tcPr>
            <w:tcW w:w="14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41AE9" w:rsidRPr="001A20CA" w:rsidRDefault="00D257CF" w:rsidP="00041AE9">
            <w:pPr>
              <w:widowControl w:val="0"/>
              <w:autoSpaceDE w:val="0"/>
              <w:autoSpaceDN w:val="0"/>
              <w:spacing w:after="0" w:line="240" w:lineRule="auto"/>
              <w:jc w:val="both"/>
              <w:rPr>
                <w:rFonts w:ascii="Times New Roman" w:eastAsia="Times New Roman" w:hAnsi="Times New Roman" w:cs="Times New Roman"/>
                <w:sz w:val="18"/>
                <w:szCs w:val="18"/>
              </w:rPr>
            </w:pPr>
            <w:r w:rsidRPr="001A20CA">
              <w:rPr>
                <w:rFonts w:ascii="Times New Roman" w:hAnsi="Times New Roman" w:cs="Times New Roman"/>
                <w:sz w:val="18"/>
                <w:szCs w:val="18"/>
              </w:rPr>
              <w:t>Управление по учету и распределению жилой площади Администрации города Пскова</w:t>
            </w:r>
          </w:p>
        </w:tc>
        <w:tc>
          <w:tcPr>
            <w:tcW w:w="1288" w:type="dxa"/>
            <w:tcBorders>
              <w:top w:val="single" w:sz="4" w:space="0" w:color="auto"/>
              <w:left w:val="single" w:sz="4" w:space="0" w:color="auto"/>
              <w:bottom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val="restart"/>
            <w:tcBorders>
              <w:top w:val="single" w:sz="4" w:space="0" w:color="auto"/>
              <w:left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r>
      <w:tr w:rsidR="00041AE9" w:rsidRPr="001A20CA" w:rsidTr="00041AE9">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c>
          <w:tcPr>
            <w:tcW w:w="1134" w:type="dxa"/>
            <w:vMerge/>
            <w:tcBorders>
              <w:left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c>
          <w:tcPr>
            <w:tcW w:w="99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420" w:type="dxa"/>
            <w:vMerge/>
            <w:tcBorders>
              <w:left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val="restart"/>
            <w:tcBorders>
              <w:top w:val="single" w:sz="4" w:space="0" w:color="auto"/>
              <w:left w:val="single" w:sz="4" w:space="0" w:color="auto"/>
              <w:right w:val="single" w:sz="4" w:space="0" w:color="auto"/>
            </w:tcBorders>
          </w:tcPr>
          <w:p w:rsidR="00041AE9" w:rsidRPr="00D257CF" w:rsidRDefault="00D257CF"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D257CF">
              <w:rPr>
                <w:rFonts w:ascii="Times New Roman" w:hAnsi="Times New Roman" w:cs="Times New Roman"/>
                <w:sz w:val="18"/>
                <w:szCs w:val="18"/>
              </w:rPr>
              <w:t>Заключение договоров социального найма, безвозмездного пользования жилым помещением, специально оборудованным для проживания граждан с нарушением опорно-двигательного аппарата, пользующихся креслами-колясками, и мены жилыми помещениями</w:t>
            </w:r>
          </w:p>
        </w:tc>
        <w:tc>
          <w:tcPr>
            <w:tcW w:w="171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F4E54" w:rsidRPr="00FD2E58" w:rsidRDefault="005F4E54" w:rsidP="005F4E54">
            <w:pPr>
              <w:widowControl w:val="0"/>
              <w:autoSpaceDE w:val="0"/>
              <w:autoSpaceDN w:val="0"/>
              <w:spacing w:after="0" w:line="240" w:lineRule="auto"/>
              <w:jc w:val="center"/>
              <w:rPr>
                <w:rFonts w:ascii="Times New Roman" w:eastAsia="Times New Roman" w:hAnsi="Times New Roman" w:cs="Times New Roman"/>
                <w:sz w:val="18"/>
                <w:szCs w:val="18"/>
              </w:rPr>
            </w:pPr>
            <w:r w:rsidRPr="00FD2E58">
              <w:rPr>
                <w:rFonts w:ascii="Times New Roman" w:eastAsia="Times New Roman" w:hAnsi="Times New Roman" w:cs="Times New Roman"/>
                <w:sz w:val="18"/>
                <w:szCs w:val="18"/>
              </w:rPr>
              <w:t>Количество обеспечиваемых семей, имеющих право на получение жилья вне очереди</w:t>
            </w:r>
          </w:p>
          <w:p w:rsidR="00041AE9" w:rsidRPr="001A20CA" w:rsidRDefault="005F4E54" w:rsidP="005F4E54">
            <w:pPr>
              <w:widowControl w:val="0"/>
              <w:autoSpaceDE w:val="0"/>
              <w:autoSpaceDN w:val="0"/>
              <w:spacing w:after="0" w:line="240" w:lineRule="auto"/>
              <w:jc w:val="center"/>
              <w:rPr>
                <w:rFonts w:ascii="Times New Roman" w:eastAsia="Times New Roman" w:hAnsi="Times New Roman" w:cs="Times New Roman"/>
                <w:sz w:val="18"/>
                <w:szCs w:val="18"/>
              </w:rPr>
            </w:pPr>
            <w:r w:rsidRPr="00FD2E58">
              <w:rPr>
                <w:rFonts w:ascii="Times New Roman" w:eastAsia="Times New Roman" w:hAnsi="Times New Roman" w:cs="Times New Roman"/>
                <w:sz w:val="18"/>
                <w:szCs w:val="18"/>
              </w:rPr>
              <w:t>(единица)</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4" w:space="0" w:color="auto"/>
              <w:right w:val="single" w:sz="4" w:space="0" w:color="auto"/>
            </w:tcBorders>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r>
      <w:tr w:rsidR="00041AE9" w:rsidRPr="001A20CA" w:rsidTr="00041AE9">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2022</w:t>
            </w:r>
          </w:p>
        </w:tc>
        <w:tc>
          <w:tcPr>
            <w:tcW w:w="1134" w:type="dxa"/>
            <w:vMerge/>
            <w:tcBorders>
              <w:left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41AE9" w:rsidRPr="001A20CA" w:rsidRDefault="00041AE9" w:rsidP="00041AE9">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41AE9" w:rsidRPr="001A20CA" w:rsidRDefault="00041AE9" w:rsidP="00041AE9">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41AE9" w:rsidRPr="001A20CA" w:rsidRDefault="00041AE9" w:rsidP="00041AE9">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41AE9" w:rsidRPr="001A20CA" w:rsidRDefault="00041AE9" w:rsidP="00041AE9">
            <w:pPr>
              <w:spacing w:after="0" w:line="240" w:lineRule="auto"/>
              <w:jc w:val="center"/>
            </w:pPr>
            <w:r w:rsidRPr="001A20CA">
              <w:rPr>
                <w:rFonts w:ascii="Times New Roman" w:eastAsia="Times New Roman" w:hAnsi="Times New Roman" w:cs="Times New Roman"/>
                <w:sz w:val="18"/>
                <w:szCs w:val="18"/>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spacing w:after="0"/>
              <w:jc w:val="center"/>
            </w:pPr>
            <w:r w:rsidRPr="001A20CA">
              <w:rPr>
                <w:rFonts w:ascii="Times New Roman" w:eastAsia="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4" w:space="0" w:color="auto"/>
              <w:right w:val="single" w:sz="4" w:space="0" w:color="auto"/>
            </w:tcBorders>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r>
      <w:tr w:rsidR="00041AE9" w:rsidRPr="001A20CA" w:rsidTr="00041AE9">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 xml:space="preserve">2023 </w:t>
            </w:r>
          </w:p>
        </w:tc>
        <w:tc>
          <w:tcPr>
            <w:tcW w:w="1134" w:type="dxa"/>
            <w:vMerge/>
            <w:tcBorders>
              <w:left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41AE9" w:rsidRPr="001A20CA" w:rsidRDefault="00041AE9" w:rsidP="00041AE9">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41AE9" w:rsidRPr="001A20CA" w:rsidRDefault="00041AE9" w:rsidP="00041AE9">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41AE9" w:rsidRPr="001A20CA" w:rsidRDefault="00041AE9" w:rsidP="00041AE9">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41AE9" w:rsidRPr="001A20CA" w:rsidRDefault="00041AE9" w:rsidP="00041AE9">
            <w:pPr>
              <w:spacing w:after="0" w:line="240" w:lineRule="auto"/>
              <w:jc w:val="center"/>
            </w:pPr>
            <w:r w:rsidRPr="001A20CA">
              <w:rPr>
                <w:rFonts w:ascii="Times New Roman" w:eastAsia="Times New Roman" w:hAnsi="Times New Roman" w:cs="Times New Roman"/>
                <w:sz w:val="18"/>
                <w:szCs w:val="18"/>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spacing w:after="0"/>
              <w:jc w:val="center"/>
            </w:pPr>
            <w:r w:rsidRPr="001A20CA">
              <w:rPr>
                <w:rFonts w:ascii="Times New Roman" w:eastAsia="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4" w:space="0" w:color="auto"/>
              <w:right w:val="single" w:sz="4" w:space="0" w:color="auto"/>
            </w:tcBorders>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r>
      <w:tr w:rsidR="00041AE9" w:rsidRPr="001A20CA" w:rsidTr="00041AE9">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2024</w:t>
            </w:r>
          </w:p>
        </w:tc>
        <w:tc>
          <w:tcPr>
            <w:tcW w:w="1134" w:type="dxa"/>
            <w:vMerge/>
            <w:tcBorders>
              <w:left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41AE9" w:rsidRPr="001A20CA" w:rsidRDefault="00041AE9" w:rsidP="00041AE9">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41AE9" w:rsidRPr="001A20CA" w:rsidRDefault="00041AE9" w:rsidP="00041AE9">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41AE9" w:rsidRPr="001A20CA" w:rsidRDefault="00041AE9" w:rsidP="00041AE9">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41AE9" w:rsidRPr="001A20CA" w:rsidRDefault="00041AE9" w:rsidP="00041AE9">
            <w:pPr>
              <w:spacing w:after="0" w:line="240" w:lineRule="auto"/>
              <w:jc w:val="center"/>
            </w:pPr>
            <w:r w:rsidRPr="001A20CA">
              <w:rPr>
                <w:rFonts w:ascii="Times New Roman" w:eastAsia="Times New Roman" w:hAnsi="Times New Roman" w:cs="Times New Roman"/>
                <w:sz w:val="18"/>
                <w:szCs w:val="18"/>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spacing w:after="0"/>
              <w:jc w:val="center"/>
            </w:pPr>
            <w:r w:rsidRPr="001A20CA">
              <w:rPr>
                <w:rFonts w:ascii="Times New Roman" w:eastAsia="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4" w:space="0" w:color="auto"/>
              <w:right w:val="single" w:sz="4" w:space="0" w:color="auto"/>
            </w:tcBorders>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r>
      <w:tr w:rsidR="00041AE9" w:rsidRPr="001A20CA" w:rsidTr="00041AE9">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2025</w:t>
            </w:r>
          </w:p>
        </w:tc>
        <w:tc>
          <w:tcPr>
            <w:tcW w:w="1134" w:type="dxa"/>
            <w:vMerge/>
            <w:tcBorders>
              <w:left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41AE9" w:rsidRPr="001A20CA" w:rsidRDefault="00041AE9" w:rsidP="00041AE9">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41AE9" w:rsidRPr="001A20CA" w:rsidRDefault="00041AE9" w:rsidP="00041AE9">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41AE9" w:rsidRPr="001A20CA" w:rsidRDefault="00041AE9" w:rsidP="00041AE9">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41AE9" w:rsidRPr="001A20CA" w:rsidRDefault="00041AE9" w:rsidP="00041AE9">
            <w:pPr>
              <w:spacing w:after="0" w:line="240" w:lineRule="auto"/>
              <w:jc w:val="center"/>
            </w:pPr>
            <w:r w:rsidRPr="001A20CA">
              <w:rPr>
                <w:rFonts w:ascii="Times New Roman" w:eastAsia="Times New Roman" w:hAnsi="Times New Roman" w:cs="Times New Roman"/>
                <w:sz w:val="18"/>
                <w:szCs w:val="18"/>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spacing w:after="0"/>
              <w:jc w:val="center"/>
            </w:pPr>
            <w:r w:rsidRPr="001A20CA">
              <w:rPr>
                <w:rFonts w:ascii="Times New Roman" w:eastAsia="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4" w:space="0" w:color="auto"/>
              <w:right w:val="single" w:sz="4" w:space="0" w:color="auto"/>
            </w:tcBorders>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r>
      <w:tr w:rsidR="00041AE9" w:rsidRPr="001A20CA" w:rsidTr="00041AE9">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2026</w:t>
            </w:r>
          </w:p>
        </w:tc>
        <w:tc>
          <w:tcPr>
            <w:tcW w:w="1134" w:type="dxa"/>
            <w:vMerge/>
            <w:tcBorders>
              <w:left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41AE9" w:rsidRPr="001A20CA" w:rsidRDefault="00041AE9" w:rsidP="00041AE9">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41AE9" w:rsidRPr="001A20CA" w:rsidRDefault="00041AE9" w:rsidP="00041AE9">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41AE9" w:rsidRPr="001A20CA" w:rsidRDefault="00041AE9" w:rsidP="00041AE9">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41AE9" w:rsidRPr="001A20CA" w:rsidRDefault="00041AE9" w:rsidP="00041AE9">
            <w:pPr>
              <w:spacing w:after="0" w:line="240" w:lineRule="auto"/>
              <w:jc w:val="center"/>
            </w:pPr>
            <w:r w:rsidRPr="001A20CA">
              <w:rPr>
                <w:rFonts w:ascii="Times New Roman" w:eastAsia="Times New Roman" w:hAnsi="Times New Roman" w:cs="Times New Roman"/>
                <w:sz w:val="18"/>
                <w:szCs w:val="18"/>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spacing w:after="0"/>
              <w:jc w:val="center"/>
            </w:pPr>
            <w:r w:rsidRPr="001A20CA">
              <w:rPr>
                <w:rFonts w:ascii="Times New Roman" w:eastAsia="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4" w:space="0" w:color="auto"/>
              <w:right w:val="single" w:sz="4" w:space="0" w:color="auto"/>
            </w:tcBorders>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r>
      <w:tr w:rsidR="00041AE9" w:rsidRPr="001A20CA" w:rsidTr="00041AE9">
        <w:trPr>
          <w:trHeight w:val="82"/>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2027</w:t>
            </w: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spacing w:after="0" w:line="240" w:lineRule="auto"/>
              <w:jc w:val="center"/>
            </w:pPr>
            <w:r w:rsidRPr="001A20CA">
              <w:rPr>
                <w:rFonts w:ascii="Times New Roman" w:eastAsia="Times New Roman" w:hAnsi="Times New Roman" w:cs="Times New Roman"/>
                <w:sz w:val="18"/>
                <w:szCs w:val="18"/>
              </w:rPr>
              <w:t>-</w:t>
            </w:r>
          </w:p>
        </w:tc>
        <w:tc>
          <w:tcPr>
            <w:tcW w:w="14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bottom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spacing w:after="0"/>
              <w:jc w:val="center"/>
            </w:pPr>
            <w:r w:rsidRPr="001A20CA">
              <w:rPr>
                <w:rFonts w:ascii="Times New Roman" w:eastAsia="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4" w:space="0" w:color="auto"/>
              <w:bottom w:val="single" w:sz="4" w:space="0" w:color="auto"/>
              <w:right w:val="single" w:sz="4" w:space="0" w:color="auto"/>
            </w:tcBorders>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r>
      <w:tr w:rsidR="00041AE9" w:rsidRPr="001A20CA" w:rsidTr="00041AE9">
        <w:trPr>
          <w:trHeight w:val="554"/>
        </w:trPr>
        <w:tc>
          <w:tcPr>
            <w:tcW w:w="1844" w:type="dxa"/>
            <w:vMerge/>
            <w:tcBorders>
              <w:left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2027</w:t>
            </w: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spacing w:after="0" w:line="240" w:lineRule="auto"/>
              <w:jc w:val="center"/>
            </w:pPr>
            <w:r w:rsidRPr="001A20CA">
              <w:rPr>
                <w:rFonts w:ascii="Times New Roman" w:eastAsia="Times New Roman" w:hAnsi="Times New Roman" w:cs="Times New Roman"/>
                <w:sz w:val="18"/>
                <w:szCs w:val="18"/>
              </w:rPr>
              <w:t>-</w:t>
            </w:r>
          </w:p>
        </w:tc>
        <w:tc>
          <w:tcPr>
            <w:tcW w:w="14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bottom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1AE9" w:rsidRPr="001A20CA" w:rsidRDefault="00041AE9" w:rsidP="00041AE9">
            <w:pPr>
              <w:spacing w:after="0"/>
              <w:jc w:val="center"/>
            </w:pPr>
            <w:r w:rsidRPr="001A20CA">
              <w:rPr>
                <w:rFonts w:ascii="Times New Roman" w:eastAsia="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041AE9" w:rsidRPr="001A20CA" w:rsidRDefault="00041AE9"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4" w:space="0" w:color="auto"/>
              <w:bottom w:val="single" w:sz="4" w:space="0" w:color="auto"/>
              <w:right w:val="single" w:sz="4" w:space="0" w:color="auto"/>
            </w:tcBorders>
          </w:tcPr>
          <w:p w:rsidR="00041AE9" w:rsidRPr="001A20CA" w:rsidRDefault="00041AE9" w:rsidP="00041AE9">
            <w:pPr>
              <w:widowControl w:val="0"/>
              <w:autoSpaceDE w:val="0"/>
              <w:autoSpaceDN w:val="0"/>
              <w:spacing w:after="0" w:line="240" w:lineRule="auto"/>
              <w:rPr>
                <w:rFonts w:ascii="Times New Roman" w:eastAsia="Times New Roman" w:hAnsi="Times New Roman" w:cs="Times New Roman"/>
                <w:sz w:val="18"/>
                <w:szCs w:val="18"/>
              </w:rPr>
            </w:pPr>
          </w:p>
        </w:tc>
      </w:tr>
      <w:tr w:rsidR="00041AE9" w:rsidRPr="001A20CA" w:rsidTr="007B2508">
        <w:trPr>
          <w:trHeight w:val="82"/>
        </w:trPr>
        <w:tc>
          <w:tcPr>
            <w:tcW w:w="1587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57CF" w:rsidRPr="00D257CF" w:rsidRDefault="00041AE9" w:rsidP="00D257CF">
            <w:pPr>
              <w:pStyle w:val="ConsPlusNormal"/>
              <w:rPr>
                <w:rFonts w:ascii="Times New Roman" w:hAnsi="Times New Roman" w:cs="Times New Roman"/>
                <w:b/>
                <w:sz w:val="18"/>
                <w:szCs w:val="18"/>
              </w:rPr>
            </w:pPr>
            <w:r w:rsidRPr="001A20CA">
              <w:rPr>
                <w:rFonts w:ascii="Times New Roman" w:hAnsi="Times New Roman" w:cs="Times New Roman"/>
                <w:b/>
                <w:sz w:val="18"/>
                <w:szCs w:val="18"/>
              </w:rPr>
              <w:t xml:space="preserve">Задача 2. </w:t>
            </w:r>
            <w:r w:rsidR="00D257CF" w:rsidRPr="00D257CF">
              <w:rPr>
                <w:rFonts w:ascii="Times New Roman" w:hAnsi="Times New Roman" w:cs="Times New Roman"/>
                <w:b/>
                <w:sz w:val="18"/>
                <w:szCs w:val="18"/>
              </w:rPr>
              <w:t xml:space="preserve">Предоставление мер социальной поддержки некоторым категориям граждан в целях улучшения их жилищных условий </w:t>
            </w:r>
          </w:p>
          <w:p w:rsidR="00041AE9" w:rsidRPr="001A20CA" w:rsidRDefault="00D257CF" w:rsidP="00D257CF">
            <w:pPr>
              <w:widowControl w:val="0"/>
              <w:autoSpaceDE w:val="0"/>
              <w:autoSpaceDN w:val="0"/>
              <w:spacing w:after="0" w:line="240" w:lineRule="auto"/>
              <w:rPr>
                <w:rFonts w:ascii="Times New Roman" w:eastAsia="Times New Roman" w:hAnsi="Times New Roman" w:cs="Times New Roman"/>
                <w:b/>
                <w:sz w:val="18"/>
                <w:szCs w:val="18"/>
              </w:rPr>
            </w:pPr>
            <w:r w:rsidRPr="00D257CF">
              <w:rPr>
                <w:rFonts w:ascii="Times New Roman" w:hAnsi="Times New Roman" w:cs="Times New Roman"/>
                <w:b/>
                <w:sz w:val="18"/>
                <w:szCs w:val="18"/>
              </w:rPr>
              <w:t>(предоставление субсидий на компенсацию процентных ставок и приобретение у граждан в возрасте 65 лет и старше жилых помещений на условиях пожизненной ренты)</w:t>
            </w:r>
          </w:p>
        </w:tc>
      </w:tr>
      <w:tr w:rsidR="00F87A08" w:rsidRPr="001A20CA" w:rsidTr="007B2508">
        <w:trPr>
          <w:trHeight w:val="82"/>
        </w:trPr>
        <w:tc>
          <w:tcPr>
            <w:tcW w:w="18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D257CF" w:rsidRDefault="00F87A08" w:rsidP="00041AE9">
            <w:pPr>
              <w:widowControl w:val="0"/>
              <w:autoSpaceDE w:val="0"/>
              <w:autoSpaceDN w:val="0"/>
              <w:spacing w:after="0" w:line="240" w:lineRule="auto"/>
              <w:jc w:val="both"/>
              <w:rPr>
                <w:rFonts w:ascii="Times New Roman" w:eastAsia="Times New Roman" w:hAnsi="Times New Roman" w:cs="Times New Roman"/>
                <w:b/>
                <w:sz w:val="18"/>
                <w:szCs w:val="18"/>
              </w:rPr>
            </w:pPr>
            <w:r w:rsidRPr="00D257CF">
              <w:rPr>
                <w:rFonts w:ascii="Times New Roman" w:hAnsi="Times New Roman" w:cs="Times New Roman"/>
                <w:sz w:val="18"/>
                <w:szCs w:val="18"/>
              </w:rPr>
              <w:t>Оказание социальной поддержки некоторым категориям граждан</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 xml:space="preserve"> 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Default="00F87A08" w:rsidP="00041AE9">
            <w:pPr>
              <w:widowControl w:val="0"/>
              <w:autoSpaceDE w:val="0"/>
              <w:autoSpaceDN w:val="0"/>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12000,0</w:t>
            </w:r>
          </w:p>
          <w:p w:rsidR="00F87A08" w:rsidRPr="001A20CA" w:rsidRDefault="00F87A08" w:rsidP="00041AE9">
            <w:pPr>
              <w:widowControl w:val="0"/>
              <w:autoSpaceDE w:val="0"/>
              <w:autoSpaceDN w:val="0"/>
              <w:spacing w:after="0" w:line="240" w:lineRule="auto"/>
              <w:rPr>
                <w:rFonts w:ascii="Times New Roman" w:eastAsia="Times New Roman" w:hAnsi="Times New Roman" w:cs="Times New Roman"/>
                <w:b/>
                <w:sz w:val="18"/>
                <w:szCs w:val="18"/>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9D2EB0">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9D2EB0">
            <w:pPr>
              <w:widowControl w:val="0"/>
              <w:autoSpaceDE w:val="0"/>
              <w:autoSpaceDN w:val="0"/>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12000,0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14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hAnsi="Times New Roman" w:cs="Times New Roman"/>
                <w:sz w:val="18"/>
                <w:szCs w:val="18"/>
              </w:rPr>
              <w:t>Управление по учету и распределению жилой площади Администрации города Пскова</w:t>
            </w:r>
          </w:p>
        </w:tc>
        <w:tc>
          <w:tcPr>
            <w:tcW w:w="1288" w:type="dxa"/>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val="restart"/>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й</w:t>
            </w:r>
          </w:p>
        </w:tc>
      </w:tr>
      <w:tr w:rsidR="00F87A08" w:rsidRPr="001A20CA" w:rsidTr="007B2508">
        <w:trPr>
          <w:trHeight w:val="82"/>
        </w:trPr>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rPr>
                <w:rFonts w:ascii="Times New Roman" w:eastAsia="Times New Roman" w:hAnsi="Times New Roman" w:cs="Times New Roman"/>
                <w:sz w:val="18"/>
                <w:szCs w:val="18"/>
              </w:rPr>
            </w:pPr>
            <w:r>
              <w:rPr>
                <w:rFonts w:ascii="Times New Roman" w:hAnsi="Times New Roman" w:cs="Times New Roman"/>
                <w:sz w:val="18"/>
                <w:szCs w:val="18"/>
              </w:rPr>
              <w:t>2000,0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9D2EB0">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Default="00F87A08" w:rsidP="009D2EB0">
            <w:r w:rsidRPr="000841EF">
              <w:rPr>
                <w:rFonts w:ascii="Times New Roman" w:hAnsi="Times New Roman" w:cs="Times New Roman"/>
                <w:sz w:val="18"/>
                <w:szCs w:val="18"/>
              </w:rPr>
              <w:t>2000,0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val="restart"/>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A13B77">
              <w:rPr>
                <w:rFonts w:ascii="Times New Roman" w:hAnsi="Times New Roman" w:cs="Times New Roman"/>
                <w:sz w:val="18"/>
                <w:szCs w:val="18"/>
              </w:rPr>
              <w:t xml:space="preserve">Предоставление субсидий на компенсацию процентных ставок по ипотечным жилищным кредитам признанным нуждающимися в жилых </w:t>
            </w:r>
            <w:r w:rsidRPr="00A13B77">
              <w:rPr>
                <w:rFonts w:ascii="Times New Roman" w:hAnsi="Times New Roman" w:cs="Times New Roman"/>
                <w:sz w:val="18"/>
                <w:szCs w:val="18"/>
              </w:rPr>
              <w:lastRenderedPageBreak/>
              <w:t>помещениях в городе Пскове, в части исполнения взятых Администрацией города обязательств по заключенным договор</w:t>
            </w:r>
            <w:r w:rsidRPr="00D363E4">
              <w:rPr>
                <w:rFonts w:ascii="Times New Roman" w:hAnsi="Times New Roman" w:cs="Times New Roman"/>
                <w:sz w:val="24"/>
                <w:szCs w:val="24"/>
              </w:rPr>
              <w:t>ам</w:t>
            </w:r>
          </w:p>
        </w:tc>
        <w:tc>
          <w:tcPr>
            <w:tcW w:w="17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7A08" w:rsidRDefault="00CE5C43" w:rsidP="00041AE9">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Количество семей, у</w:t>
            </w:r>
            <w:r w:rsidR="005F4E54" w:rsidRPr="005F4E54">
              <w:rPr>
                <w:rFonts w:ascii="Times New Roman" w:hAnsi="Times New Roman" w:cs="Times New Roman"/>
                <w:sz w:val="18"/>
                <w:szCs w:val="18"/>
              </w:rPr>
              <w:t>лучш</w:t>
            </w:r>
            <w:r>
              <w:rPr>
                <w:rFonts w:ascii="Times New Roman" w:hAnsi="Times New Roman" w:cs="Times New Roman"/>
                <w:sz w:val="18"/>
                <w:szCs w:val="18"/>
              </w:rPr>
              <w:t>ивших</w:t>
            </w:r>
            <w:r w:rsidR="005F4E54" w:rsidRPr="005F4E54">
              <w:rPr>
                <w:rFonts w:ascii="Times New Roman" w:hAnsi="Times New Roman" w:cs="Times New Roman"/>
                <w:sz w:val="18"/>
                <w:szCs w:val="18"/>
              </w:rPr>
              <w:t xml:space="preserve"> жилищны</w:t>
            </w:r>
            <w:r>
              <w:rPr>
                <w:rFonts w:ascii="Times New Roman" w:hAnsi="Times New Roman" w:cs="Times New Roman"/>
                <w:sz w:val="18"/>
                <w:szCs w:val="18"/>
              </w:rPr>
              <w:t>е</w:t>
            </w:r>
            <w:r w:rsidR="005F4E54" w:rsidRPr="005F4E54">
              <w:rPr>
                <w:rFonts w:ascii="Times New Roman" w:hAnsi="Times New Roman" w:cs="Times New Roman"/>
                <w:sz w:val="18"/>
                <w:szCs w:val="18"/>
              </w:rPr>
              <w:t xml:space="preserve"> услови</w:t>
            </w:r>
            <w:r>
              <w:rPr>
                <w:rFonts w:ascii="Times New Roman" w:hAnsi="Times New Roman" w:cs="Times New Roman"/>
                <w:sz w:val="18"/>
                <w:szCs w:val="18"/>
              </w:rPr>
              <w:t>я</w:t>
            </w:r>
            <w:r w:rsidR="005F4E54" w:rsidRPr="005F4E54">
              <w:rPr>
                <w:rFonts w:ascii="Times New Roman" w:hAnsi="Times New Roman" w:cs="Times New Roman"/>
                <w:sz w:val="18"/>
                <w:szCs w:val="18"/>
              </w:rPr>
              <w:t xml:space="preserve"> </w:t>
            </w:r>
            <w:r>
              <w:rPr>
                <w:rFonts w:ascii="Times New Roman" w:hAnsi="Times New Roman" w:cs="Times New Roman"/>
                <w:sz w:val="18"/>
                <w:szCs w:val="18"/>
              </w:rPr>
              <w:t>путем получения</w:t>
            </w:r>
            <w:r w:rsidR="005F4E54" w:rsidRPr="005F4E54">
              <w:rPr>
                <w:rFonts w:ascii="Times New Roman" w:hAnsi="Times New Roman" w:cs="Times New Roman"/>
                <w:sz w:val="18"/>
                <w:szCs w:val="18"/>
              </w:rPr>
              <w:t xml:space="preserve"> социальной поддержки</w:t>
            </w:r>
          </w:p>
          <w:p w:rsidR="005F4E54" w:rsidRPr="005F4E54" w:rsidRDefault="005F4E54" w:rsidP="00041AE9">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hAnsi="Times New Roman" w:cs="Times New Roman"/>
                <w:sz w:val="18"/>
                <w:szCs w:val="18"/>
              </w:rPr>
              <w:t>(единица)</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7746B5" w:rsidP="00041AE9">
            <w:pPr>
              <w:spacing w:after="0"/>
              <w:jc w:val="center"/>
            </w:pPr>
            <w:r>
              <w:rPr>
                <w:rFonts w:ascii="Times New Roman" w:eastAsia="Times New Roman" w:hAnsi="Times New Roman" w:cs="Times New Roman"/>
                <w:sz w:val="18"/>
                <w:szCs w:val="18"/>
              </w:rPr>
              <w:t>58</w:t>
            </w:r>
          </w:p>
        </w:tc>
        <w:tc>
          <w:tcPr>
            <w:tcW w:w="1134" w:type="dxa"/>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rPr>
                <w:rFonts w:ascii="Times New Roman" w:eastAsia="Times New Roman" w:hAnsi="Times New Roman" w:cs="Times New Roman"/>
                <w:sz w:val="18"/>
                <w:szCs w:val="18"/>
              </w:rPr>
            </w:pPr>
          </w:p>
        </w:tc>
      </w:tr>
      <w:tr w:rsidR="00F87A08" w:rsidRPr="001A20CA" w:rsidTr="007B2508">
        <w:trPr>
          <w:trHeight w:val="82"/>
        </w:trPr>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 xml:space="preserve">2023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Default="00F87A08">
            <w:r w:rsidRPr="008266F5">
              <w:rPr>
                <w:rFonts w:ascii="Times New Roman" w:hAnsi="Times New Roman" w:cs="Times New Roman"/>
                <w:sz w:val="18"/>
                <w:szCs w:val="18"/>
              </w:rPr>
              <w:t>2000,0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9D2EB0">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Default="00F87A08" w:rsidP="009D2EB0">
            <w:r w:rsidRPr="000841EF">
              <w:rPr>
                <w:rFonts w:ascii="Times New Roman" w:hAnsi="Times New Roman" w:cs="Times New Roman"/>
                <w:sz w:val="18"/>
                <w:szCs w:val="18"/>
              </w:rPr>
              <w:t>2000,0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7746B5" w:rsidP="00041AE9">
            <w:pPr>
              <w:spacing w:after="0"/>
              <w:jc w:val="center"/>
            </w:pPr>
            <w:r>
              <w:rPr>
                <w:rFonts w:ascii="Times New Roman" w:eastAsia="Times New Roman" w:hAnsi="Times New Roman" w:cs="Times New Roman"/>
                <w:sz w:val="18"/>
                <w:szCs w:val="18"/>
              </w:rPr>
              <w:t>58</w:t>
            </w:r>
          </w:p>
        </w:tc>
        <w:tc>
          <w:tcPr>
            <w:tcW w:w="1134" w:type="dxa"/>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rPr>
                <w:rFonts w:ascii="Times New Roman" w:eastAsia="Times New Roman" w:hAnsi="Times New Roman" w:cs="Times New Roman"/>
                <w:sz w:val="18"/>
                <w:szCs w:val="18"/>
              </w:rPr>
            </w:pPr>
          </w:p>
        </w:tc>
      </w:tr>
      <w:tr w:rsidR="00F87A08" w:rsidRPr="001A20CA" w:rsidTr="007B2508">
        <w:trPr>
          <w:trHeight w:val="82"/>
        </w:trPr>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Default="00F87A08">
            <w:r w:rsidRPr="008266F5">
              <w:rPr>
                <w:rFonts w:ascii="Times New Roman" w:hAnsi="Times New Roman" w:cs="Times New Roman"/>
                <w:sz w:val="18"/>
                <w:szCs w:val="18"/>
              </w:rPr>
              <w:t>2000,0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9D2EB0">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Default="00F87A08" w:rsidP="009D2EB0">
            <w:r w:rsidRPr="000841EF">
              <w:rPr>
                <w:rFonts w:ascii="Times New Roman" w:hAnsi="Times New Roman" w:cs="Times New Roman"/>
                <w:sz w:val="18"/>
                <w:szCs w:val="18"/>
              </w:rPr>
              <w:t>2000,0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7746B5" w:rsidP="00041AE9">
            <w:pPr>
              <w:spacing w:after="0"/>
              <w:jc w:val="center"/>
            </w:pPr>
            <w:r>
              <w:rPr>
                <w:rFonts w:ascii="Times New Roman" w:eastAsia="Times New Roman" w:hAnsi="Times New Roman" w:cs="Times New Roman"/>
                <w:sz w:val="18"/>
                <w:szCs w:val="18"/>
              </w:rPr>
              <w:t>54</w:t>
            </w:r>
          </w:p>
        </w:tc>
        <w:tc>
          <w:tcPr>
            <w:tcW w:w="1134" w:type="dxa"/>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rPr>
                <w:rFonts w:ascii="Times New Roman" w:eastAsia="Times New Roman" w:hAnsi="Times New Roman" w:cs="Times New Roman"/>
                <w:sz w:val="18"/>
                <w:szCs w:val="18"/>
              </w:rPr>
            </w:pPr>
          </w:p>
        </w:tc>
      </w:tr>
      <w:tr w:rsidR="00F87A08" w:rsidRPr="001A20CA" w:rsidTr="007B2508">
        <w:trPr>
          <w:trHeight w:val="82"/>
        </w:trPr>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Default="00F87A08">
            <w:r w:rsidRPr="008266F5">
              <w:rPr>
                <w:rFonts w:ascii="Times New Roman" w:hAnsi="Times New Roman" w:cs="Times New Roman"/>
                <w:sz w:val="18"/>
                <w:szCs w:val="18"/>
              </w:rPr>
              <w:t>2000,0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9D2EB0">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Default="00F87A08" w:rsidP="009D2EB0">
            <w:r w:rsidRPr="000841EF">
              <w:rPr>
                <w:rFonts w:ascii="Times New Roman" w:hAnsi="Times New Roman" w:cs="Times New Roman"/>
                <w:sz w:val="18"/>
                <w:szCs w:val="18"/>
              </w:rPr>
              <w:t>2000,0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7746B5" w:rsidP="00041AE9">
            <w:pPr>
              <w:spacing w:after="0"/>
              <w:jc w:val="center"/>
            </w:pPr>
            <w:r>
              <w:rPr>
                <w:rFonts w:ascii="Times New Roman" w:eastAsia="Times New Roman" w:hAnsi="Times New Roman" w:cs="Times New Roman"/>
                <w:sz w:val="18"/>
                <w:szCs w:val="18"/>
              </w:rPr>
              <w:t>54</w:t>
            </w:r>
          </w:p>
        </w:tc>
        <w:tc>
          <w:tcPr>
            <w:tcW w:w="1134" w:type="dxa"/>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rPr>
                <w:rFonts w:ascii="Times New Roman" w:eastAsia="Times New Roman" w:hAnsi="Times New Roman" w:cs="Times New Roman"/>
                <w:sz w:val="18"/>
                <w:szCs w:val="18"/>
              </w:rPr>
            </w:pPr>
          </w:p>
        </w:tc>
      </w:tr>
      <w:tr w:rsidR="00F87A08" w:rsidRPr="001A20CA" w:rsidTr="007B2508">
        <w:trPr>
          <w:trHeight w:val="82"/>
        </w:trPr>
        <w:tc>
          <w:tcPr>
            <w:tcW w:w="1844"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2026</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87A08" w:rsidRDefault="00F87A08">
            <w:r w:rsidRPr="008266F5">
              <w:rPr>
                <w:rFonts w:ascii="Times New Roman" w:hAnsi="Times New Roman" w:cs="Times New Roman"/>
                <w:sz w:val="18"/>
                <w:szCs w:val="18"/>
              </w:rPr>
              <w:t>2000,0</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87A08" w:rsidRPr="001A20CA" w:rsidRDefault="00F87A08" w:rsidP="009D2EB0">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87A08" w:rsidRDefault="00F87A08" w:rsidP="009D2EB0">
            <w:r w:rsidRPr="000841EF">
              <w:rPr>
                <w:rFonts w:ascii="Times New Roman" w:hAnsi="Times New Roman" w:cs="Times New Roman"/>
                <w:sz w:val="18"/>
                <w:szCs w:val="18"/>
              </w:rPr>
              <w:t>2000,0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top w:val="single" w:sz="4" w:space="0" w:color="auto"/>
              <w:left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7746B5" w:rsidP="00041AE9">
            <w:pPr>
              <w:spacing w:after="0"/>
              <w:jc w:val="center"/>
            </w:pPr>
            <w:r>
              <w:rPr>
                <w:rFonts w:ascii="Times New Roman" w:eastAsia="Times New Roman" w:hAnsi="Times New Roman" w:cs="Times New Roman"/>
                <w:sz w:val="18"/>
                <w:szCs w:val="18"/>
              </w:rPr>
              <w:t>49</w:t>
            </w:r>
          </w:p>
        </w:tc>
        <w:tc>
          <w:tcPr>
            <w:tcW w:w="1134" w:type="dxa"/>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top w:val="single" w:sz="4" w:space="0" w:color="auto"/>
              <w:left w:val="single" w:sz="4" w:space="0" w:color="auto"/>
              <w:right w:val="single" w:sz="4" w:space="0" w:color="auto"/>
            </w:tcBorders>
          </w:tcPr>
          <w:p w:rsidR="00F87A08" w:rsidRPr="001A20CA" w:rsidRDefault="00F87A08" w:rsidP="00041AE9">
            <w:pPr>
              <w:widowControl w:val="0"/>
              <w:autoSpaceDE w:val="0"/>
              <w:autoSpaceDN w:val="0"/>
              <w:spacing w:after="0" w:line="240" w:lineRule="auto"/>
              <w:rPr>
                <w:rFonts w:ascii="Times New Roman" w:eastAsia="Times New Roman" w:hAnsi="Times New Roman" w:cs="Times New Roman"/>
                <w:sz w:val="18"/>
                <w:szCs w:val="18"/>
              </w:rPr>
            </w:pPr>
          </w:p>
        </w:tc>
      </w:tr>
      <w:tr w:rsidR="00F87A08" w:rsidRPr="001A20CA" w:rsidTr="00041AE9">
        <w:trPr>
          <w:trHeight w:val="82"/>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2027</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87A08" w:rsidRDefault="00F87A08">
            <w:r w:rsidRPr="008266F5">
              <w:rPr>
                <w:rFonts w:ascii="Times New Roman" w:hAnsi="Times New Roman" w:cs="Times New Roman"/>
                <w:sz w:val="18"/>
                <w:szCs w:val="18"/>
              </w:rPr>
              <w:t>2000,0</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87A08" w:rsidRPr="001A20CA" w:rsidRDefault="00F87A08" w:rsidP="009D2EB0">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rPr>
                <w:rFonts w:ascii="Times New Roman" w:eastAsia="Times New Roman" w:hAnsi="Times New Roman" w:cs="Times New Roman"/>
                <w:sz w:val="18"/>
                <w:szCs w:val="18"/>
              </w:rPr>
            </w:pPr>
            <w:r w:rsidRPr="000841EF">
              <w:rPr>
                <w:rFonts w:ascii="Times New Roman" w:hAnsi="Times New Roman" w:cs="Times New Roman"/>
                <w:sz w:val="18"/>
                <w:szCs w:val="18"/>
              </w:rPr>
              <w:t>2000,0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left w:val="single" w:sz="4" w:space="0" w:color="auto"/>
              <w:bottom w:val="nil"/>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C40781" w:rsidP="00041AE9">
            <w:pPr>
              <w:spacing w:after="0"/>
              <w:jc w:val="center"/>
            </w:pPr>
            <w:r>
              <w:rPr>
                <w:rFonts w:ascii="Times New Roman" w:eastAsia="Times New Roman" w:hAnsi="Times New Roman" w:cs="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rPr>
                <w:rFonts w:ascii="Times New Roman" w:eastAsia="Times New Roman" w:hAnsi="Times New Roman" w:cs="Times New Roman"/>
                <w:sz w:val="18"/>
                <w:szCs w:val="18"/>
              </w:rPr>
            </w:pPr>
          </w:p>
        </w:tc>
      </w:tr>
      <w:tr w:rsidR="00F87A08" w:rsidRPr="001A20CA" w:rsidTr="00F87A08">
        <w:trPr>
          <w:trHeight w:val="82"/>
        </w:trPr>
        <w:tc>
          <w:tcPr>
            <w:tcW w:w="1844" w:type="dxa"/>
            <w:vMerge w:val="restart"/>
            <w:tcBorders>
              <w:left w:val="single" w:sz="4" w:space="0" w:color="auto"/>
              <w:right w:val="single" w:sz="4" w:space="0" w:color="auto"/>
            </w:tcBorders>
            <w:tcMar>
              <w:top w:w="62" w:type="dxa"/>
              <w:left w:w="102" w:type="dxa"/>
              <w:bottom w:w="102" w:type="dxa"/>
              <w:right w:w="62" w:type="dxa"/>
            </w:tcMar>
          </w:tcPr>
          <w:p w:rsidR="00F87A08" w:rsidRPr="00F87A08" w:rsidRDefault="00F87A08" w:rsidP="00041AE9">
            <w:pPr>
              <w:widowControl w:val="0"/>
              <w:autoSpaceDE w:val="0"/>
              <w:autoSpaceDN w:val="0"/>
              <w:spacing w:after="0" w:line="240" w:lineRule="auto"/>
              <w:jc w:val="both"/>
              <w:rPr>
                <w:rFonts w:ascii="Times New Roman" w:eastAsia="Times New Roman" w:hAnsi="Times New Roman" w:cs="Times New Roman"/>
                <w:sz w:val="18"/>
                <w:szCs w:val="18"/>
              </w:rPr>
            </w:pPr>
            <w:r w:rsidRPr="00F87A08">
              <w:rPr>
                <w:rFonts w:ascii="Times New Roman" w:hAnsi="Times New Roman" w:cs="Times New Roman"/>
                <w:sz w:val="18"/>
                <w:szCs w:val="18"/>
              </w:rPr>
              <w:t>Приобретение у граждан в возрасте 65 лет и старше жилых помещений на условиях пожизненной ренты</w:t>
            </w:r>
          </w:p>
        </w:tc>
        <w:tc>
          <w:tcPr>
            <w:tcW w:w="113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 xml:space="preserve"> всего</w:t>
            </w: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87A08" w:rsidRPr="00F87A08" w:rsidRDefault="00F87A08" w:rsidP="00F87A08">
            <w:pPr>
              <w:widowControl w:val="0"/>
              <w:autoSpaceDE w:val="0"/>
              <w:autoSpaceDN w:val="0"/>
              <w:spacing w:after="0" w:line="240" w:lineRule="auto"/>
              <w:jc w:val="center"/>
              <w:rPr>
                <w:rFonts w:ascii="Times New Roman" w:eastAsia="Times New Roman" w:hAnsi="Times New Roman" w:cs="Times New Roman"/>
                <w:b/>
                <w:sz w:val="18"/>
                <w:szCs w:val="18"/>
              </w:rPr>
            </w:pPr>
            <w:r w:rsidRPr="00F87A08">
              <w:rPr>
                <w:rFonts w:ascii="Times New Roman" w:eastAsia="Times New Roman" w:hAnsi="Times New Roman" w:cs="Times New Roman"/>
                <w:b/>
                <w:sz w:val="18"/>
                <w:szCs w:val="18"/>
              </w:rPr>
              <w:t>5100,0</w:t>
            </w:r>
          </w:p>
        </w:tc>
        <w:tc>
          <w:tcPr>
            <w:tcW w:w="99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87A08" w:rsidRPr="001A20CA" w:rsidRDefault="00F87A08" w:rsidP="00041AE9">
            <w:pPr>
              <w:spacing w:after="0"/>
              <w:jc w:val="center"/>
            </w:pP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87A08" w:rsidRPr="001A20CA" w:rsidRDefault="00F87A08" w:rsidP="009D2EB0">
            <w:pPr>
              <w:widowControl w:val="0"/>
              <w:autoSpaceDE w:val="0"/>
              <w:autoSpaceDN w:val="0"/>
              <w:spacing w:after="0" w:line="240" w:lineRule="auto"/>
              <w:jc w:val="center"/>
              <w:rPr>
                <w:rFonts w:ascii="Times New Roman" w:eastAsia="Times New Roman" w:hAnsi="Times New Roman" w:cs="Times New Roman"/>
                <w:sz w:val="18"/>
                <w:szCs w:val="18"/>
              </w:rPr>
            </w:pPr>
          </w:p>
          <w:p w:rsidR="00F87A08" w:rsidRPr="001A20CA" w:rsidRDefault="00F87A08" w:rsidP="009D2EB0">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87A08" w:rsidRPr="00F87A08" w:rsidRDefault="00F87A08" w:rsidP="009D2EB0">
            <w:pPr>
              <w:widowControl w:val="0"/>
              <w:autoSpaceDE w:val="0"/>
              <w:autoSpaceDN w:val="0"/>
              <w:spacing w:after="0" w:line="240" w:lineRule="auto"/>
              <w:jc w:val="center"/>
              <w:rPr>
                <w:rFonts w:ascii="Times New Roman" w:eastAsia="Times New Roman" w:hAnsi="Times New Roman" w:cs="Times New Roman"/>
                <w:b/>
                <w:sz w:val="18"/>
                <w:szCs w:val="18"/>
              </w:rPr>
            </w:pPr>
            <w:r w:rsidRPr="00F87A08">
              <w:rPr>
                <w:rFonts w:ascii="Times New Roman" w:eastAsia="Times New Roman" w:hAnsi="Times New Roman" w:cs="Times New Roman"/>
                <w:b/>
                <w:sz w:val="18"/>
                <w:szCs w:val="18"/>
              </w:rPr>
              <w:t>5100,0</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87A08" w:rsidRPr="001A20CA" w:rsidRDefault="00F87A08" w:rsidP="009D2EB0">
            <w:pPr>
              <w:widowControl w:val="0"/>
              <w:autoSpaceDE w:val="0"/>
              <w:autoSpaceDN w:val="0"/>
              <w:spacing w:after="0" w:line="240" w:lineRule="auto"/>
              <w:jc w:val="center"/>
              <w:rPr>
                <w:rFonts w:ascii="Times New Roman" w:eastAsia="Times New Roman" w:hAnsi="Times New Roman" w:cs="Times New Roman"/>
                <w:sz w:val="18"/>
                <w:szCs w:val="18"/>
              </w:rPr>
            </w:pPr>
          </w:p>
          <w:p w:rsidR="00F87A08" w:rsidRPr="001A20CA" w:rsidRDefault="00F87A08" w:rsidP="009D2EB0">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hAnsi="Times New Roman" w:cs="Times New Roman"/>
                <w:sz w:val="18"/>
                <w:szCs w:val="18"/>
              </w:rPr>
              <w:t>Управление по учету и распределению жилой площади Администрации города Пскова</w:t>
            </w:r>
          </w:p>
        </w:tc>
        <w:tc>
          <w:tcPr>
            <w:tcW w:w="1288" w:type="dxa"/>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716" w:type="dxa"/>
            <w:tcBorders>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val="restart"/>
            <w:tcBorders>
              <w:top w:val="single" w:sz="4" w:space="0" w:color="auto"/>
              <w:left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p>
        </w:tc>
      </w:tr>
      <w:tr w:rsidR="00573462" w:rsidRPr="001A20CA" w:rsidTr="009D2EB0">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573462" w:rsidRPr="001A20CA" w:rsidRDefault="00573462" w:rsidP="00041AE9">
            <w:pPr>
              <w:widowControl w:val="0"/>
              <w:autoSpaceDE w:val="0"/>
              <w:autoSpaceDN w:val="0"/>
              <w:spacing w:after="0" w:line="240" w:lineRule="auto"/>
              <w:jc w:val="both"/>
              <w:rPr>
                <w:rFonts w:ascii="Times New Roman" w:eastAsia="Times New Roman" w:hAnsi="Times New Roman" w:cs="Times New Roman"/>
                <w:b/>
                <w:sz w:val="18"/>
                <w:szCs w:val="18"/>
              </w:rPr>
            </w:pPr>
          </w:p>
        </w:tc>
        <w:tc>
          <w:tcPr>
            <w:tcW w:w="1133" w:type="dxa"/>
            <w:vMerge/>
            <w:tcBorders>
              <w:left w:val="single" w:sz="4" w:space="0" w:color="auto"/>
              <w:bottom w:val="nil"/>
              <w:right w:val="single" w:sz="4" w:space="0" w:color="auto"/>
            </w:tcBorders>
            <w:tcMar>
              <w:top w:w="62" w:type="dxa"/>
              <w:left w:w="102" w:type="dxa"/>
              <w:bottom w:w="102" w:type="dxa"/>
              <w:right w:w="62" w:type="dxa"/>
            </w:tcMar>
          </w:tcPr>
          <w:p w:rsidR="00573462" w:rsidRPr="001A20CA" w:rsidRDefault="00573462" w:rsidP="00041AE9">
            <w:pPr>
              <w:widowControl w:val="0"/>
              <w:autoSpaceDE w:val="0"/>
              <w:autoSpaceDN w:val="0"/>
              <w:spacing w:after="0" w:line="240" w:lineRule="auto"/>
              <w:rPr>
                <w:rFonts w:ascii="Times New Roman" w:eastAsia="Times New Roman" w:hAnsi="Times New Roman" w:cs="Times New Roman"/>
                <w:sz w:val="18"/>
                <w:szCs w:val="18"/>
              </w:rPr>
            </w:pP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73462" w:rsidRPr="001A20CA" w:rsidRDefault="00573462" w:rsidP="00F87A08">
            <w:pPr>
              <w:widowControl w:val="0"/>
              <w:autoSpaceDE w:val="0"/>
              <w:autoSpaceDN w:val="0"/>
              <w:spacing w:after="0" w:line="240" w:lineRule="auto"/>
              <w:jc w:val="center"/>
              <w:rPr>
                <w:rFonts w:ascii="Times New Roman" w:eastAsia="Times New Roman" w:hAnsi="Times New Roman" w:cs="Times New Roman"/>
                <w:sz w:val="18"/>
                <w:szCs w:val="18"/>
              </w:rPr>
            </w:pPr>
          </w:p>
        </w:tc>
        <w:tc>
          <w:tcPr>
            <w:tcW w:w="99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73462" w:rsidRPr="001A20CA" w:rsidRDefault="00573462"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73462" w:rsidRPr="001A20CA" w:rsidRDefault="00573462"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73462" w:rsidRPr="001A20CA" w:rsidRDefault="00573462"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73462" w:rsidRPr="001A20CA" w:rsidRDefault="00573462"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420" w:type="dxa"/>
            <w:vMerge/>
            <w:tcBorders>
              <w:left w:val="single" w:sz="4" w:space="0" w:color="auto"/>
              <w:right w:val="single" w:sz="4" w:space="0" w:color="auto"/>
            </w:tcBorders>
            <w:tcMar>
              <w:top w:w="62" w:type="dxa"/>
              <w:left w:w="102" w:type="dxa"/>
              <w:bottom w:w="102" w:type="dxa"/>
              <w:right w:w="62" w:type="dxa"/>
            </w:tcMar>
          </w:tcPr>
          <w:p w:rsidR="00573462" w:rsidRPr="001A20CA" w:rsidRDefault="00573462" w:rsidP="00041AE9">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val="restart"/>
            <w:tcBorders>
              <w:top w:val="single" w:sz="4" w:space="0" w:color="auto"/>
              <w:left w:val="single" w:sz="4" w:space="0" w:color="auto"/>
              <w:right w:val="single" w:sz="4" w:space="0" w:color="auto"/>
            </w:tcBorders>
          </w:tcPr>
          <w:p w:rsidR="00573462" w:rsidRPr="00F87A08" w:rsidRDefault="00573462"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F87A08">
              <w:rPr>
                <w:rFonts w:ascii="Times New Roman" w:hAnsi="Times New Roman" w:cs="Times New Roman"/>
                <w:sz w:val="18"/>
                <w:szCs w:val="18"/>
              </w:rPr>
              <w:t>Приобретение права муниципальной собственности на жилые помещения</w:t>
            </w:r>
          </w:p>
        </w:tc>
        <w:tc>
          <w:tcPr>
            <w:tcW w:w="171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E5C43" w:rsidRDefault="00CE5C43" w:rsidP="00CE5C43">
            <w:pPr>
              <w:widowControl w:val="0"/>
              <w:autoSpaceDE w:val="0"/>
              <w:autoSpaceDN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Количество семей, у</w:t>
            </w:r>
            <w:r w:rsidRPr="005F4E54">
              <w:rPr>
                <w:rFonts w:ascii="Times New Roman" w:hAnsi="Times New Roman" w:cs="Times New Roman"/>
                <w:sz w:val="18"/>
                <w:szCs w:val="18"/>
              </w:rPr>
              <w:t>лучш</w:t>
            </w:r>
            <w:r>
              <w:rPr>
                <w:rFonts w:ascii="Times New Roman" w:hAnsi="Times New Roman" w:cs="Times New Roman"/>
                <w:sz w:val="18"/>
                <w:szCs w:val="18"/>
              </w:rPr>
              <w:t>ивших</w:t>
            </w:r>
            <w:r w:rsidRPr="005F4E54">
              <w:rPr>
                <w:rFonts w:ascii="Times New Roman" w:hAnsi="Times New Roman" w:cs="Times New Roman"/>
                <w:sz w:val="18"/>
                <w:szCs w:val="18"/>
              </w:rPr>
              <w:t xml:space="preserve"> жилищны</w:t>
            </w:r>
            <w:r>
              <w:rPr>
                <w:rFonts w:ascii="Times New Roman" w:hAnsi="Times New Roman" w:cs="Times New Roman"/>
                <w:sz w:val="18"/>
                <w:szCs w:val="18"/>
              </w:rPr>
              <w:t>е</w:t>
            </w:r>
            <w:r w:rsidRPr="005F4E54">
              <w:rPr>
                <w:rFonts w:ascii="Times New Roman" w:hAnsi="Times New Roman" w:cs="Times New Roman"/>
                <w:sz w:val="18"/>
                <w:szCs w:val="18"/>
              </w:rPr>
              <w:t xml:space="preserve"> услови</w:t>
            </w:r>
            <w:r>
              <w:rPr>
                <w:rFonts w:ascii="Times New Roman" w:hAnsi="Times New Roman" w:cs="Times New Roman"/>
                <w:sz w:val="18"/>
                <w:szCs w:val="18"/>
              </w:rPr>
              <w:t>я</w:t>
            </w:r>
            <w:r w:rsidRPr="005F4E54">
              <w:rPr>
                <w:rFonts w:ascii="Times New Roman" w:hAnsi="Times New Roman" w:cs="Times New Roman"/>
                <w:sz w:val="18"/>
                <w:szCs w:val="18"/>
              </w:rPr>
              <w:t xml:space="preserve"> </w:t>
            </w:r>
            <w:r>
              <w:rPr>
                <w:rFonts w:ascii="Times New Roman" w:hAnsi="Times New Roman" w:cs="Times New Roman"/>
                <w:sz w:val="18"/>
                <w:szCs w:val="18"/>
              </w:rPr>
              <w:t>путем получения</w:t>
            </w:r>
            <w:r w:rsidRPr="005F4E54">
              <w:rPr>
                <w:rFonts w:ascii="Times New Roman" w:hAnsi="Times New Roman" w:cs="Times New Roman"/>
                <w:sz w:val="18"/>
                <w:szCs w:val="18"/>
              </w:rPr>
              <w:t xml:space="preserve"> социальной поддержки</w:t>
            </w:r>
          </w:p>
          <w:p w:rsidR="00573462" w:rsidRPr="001A20CA" w:rsidRDefault="00CE5C43" w:rsidP="00CE5C43">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hAnsi="Times New Roman" w:cs="Times New Roman"/>
                <w:sz w:val="18"/>
                <w:szCs w:val="18"/>
              </w:rPr>
              <w:t>(единица)</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3462" w:rsidRPr="001A20CA" w:rsidRDefault="00C40781" w:rsidP="00041AE9">
            <w:pPr>
              <w:spacing w:after="0"/>
              <w:jc w:val="center"/>
            </w:pPr>
            <w:r>
              <w:rPr>
                <w:rFonts w:ascii="Times New Roman" w:eastAsia="Times New Roman" w:hAnsi="Times New Roman" w:cs="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tcPr>
          <w:p w:rsidR="00573462" w:rsidRPr="001A20CA" w:rsidRDefault="00573462"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4" w:space="0" w:color="auto"/>
              <w:bottom w:val="single" w:sz="4" w:space="0" w:color="auto"/>
              <w:right w:val="single" w:sz="4" w:space="0" w:color="auto"/>
            </w:tcBorders>
          </w:tcPr>
          <w:p w:rsidR="00573462" w:rsidRPr="001A20CA" w:rsidRDefault="00573462" w:rsidP="00041AE9">
            <w:pPr>
              <w:widowControl w:val="0"/>
              <w:autoSpaceDE w:val="0"/>
              <w:autoSpaceDN w:val="0"/>
              <w:spacing w:after="0" w:line="240" w:lineRule="auto"/>
              <w:rPr>
                <w:rFonts w:ascii="Times New Roman" w:eastAsia="Times New Roman" w:hAnsi="Times New Roman" w:cs="Times New Roman"/>
                <w:sz w:val="18"/>
                <w:szCs w:val="18"/>
              </w:rPr>
            </w:pPr>
          </w:p>
        </w:tc>
      </w:tr>
      <w:tr w:rsidR="00C40781" w:rsidRPr="001A20CA" w:rsidTr="009D2EB0">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C40781" w:rsidRPr="001A20CA" w:rsidRDefault="00C40781" w:rsidP="00041AE9">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40781" w:rsidRPr="001A20CA" w:rsidRDefault="00C40781"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781" w:rsidRPr="001A20CA" w:rsidRDefault="00C40781" w:rsidP="00F87A08">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850,0</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40781" w:rsidRPr="001A20CA" w:rsidRDefault="00C40781" w:rsidP="00041AE9">
            <w:pPr>
              <w:spacing w:after="0"/>
              <w:jc w:val="cente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40781" w:rsidRPr="001A20CA" w:rsidRDefault="00C40781" w:rsidP="009D2EB0">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40781" w:rsidRPr="001A20CA" w:rsidRDefault="00C40781" w:rsidP="009D2EB0">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850,0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40781" w:rsidRPr="001A20CA" w:rsidRDefault="00C40781" w:rsidP="009D2EB0">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C40781" w:rsidRPr="001A20CA" w:rsidRDefault="00C40781" w:rsidP="00041AE9">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tcPr>
          <w:p w:rsidR="00C40781" w:rsidRPr="001A20CA" w:rsidRDefault="00C40781"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C40781" w:rsidRPr="001A20CA" w:rsidRDefault="00C40781"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781" w:rsidRDefault="00C40781" w:rsidP="00C40781">
            <w:pPr>
              <w:jc w:val="center"/>
            </w:pPr>
            <w:r w:rsidRPr="00E651EA">
              <w:rPr>
                <w:rFonts w:ascii="Times New Roman" w:eastAsia="Times New Roman" w:hAnsi="Times New Roman" w:cs="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tcPr>
          <w:p w:rsidR="00C40781" w:rsidRPr="001A20CA" w:rsidRDefault="00C40781"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val="restart"/>
            <w:tcBorders>
              <w:top w:val="single" w:sz="4" w:space="0" w:color="auto"/>
              <w:left w:val="single" w:sz="4" w:space="0" w:color="auto"/>
              <w:right w:val="single" w:sz="4" w:space="0" w:color="auto"/>
            </w:tcBorders>
          </w:tcPr>
          <w:p w:rsidR="00C40781" w:rsidRPr="001A20CA" w:rsidRDefault="00C40781" w:rsidP="00041AE9">
            <w:pPr>
              <w:widowControl w:val="0"/>
              <w:autoSpaceDE w:val="0"/>
              <w:autoSpaceDN w:val="0"/>
              <w:spacing w:after="0" w:line="240" w:lineRule="auto"/>
              <w:rPr>
                <w:rFonts w:ascii="Times New Roman" w:eastAsia="Times New Roman" w:hAnsi="Times New Roman" w:cs="Times New Roman"/>
                <w:sz w:val="18"/>
                <w:szCs w:val="18"/>
              </w:rPr>
            </w:pPr>
          </w:p>
        </w:tc>
      </w:tr>
      <w:tr w:rsidR="00C40781" w:rsidRPr="001A20CA" w:rsidTr="00F87A08">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C40781" w:rsidRPr="001A20CA" w:rsidRDefault="00C40781" w:rsidP="00041AE9">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40781" w:rsidRPr="001A20CA" w:rsidRDefault="00C40781"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 xml:space="preserve">2023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781" w:rsidRPr="001A20CA" w:rsidRDefault="00C40781" w:rsidP="00F87A08">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850,0</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40781" w:rsidRPr="001A20CA" w:rsidRDefault="00C40781" w:rsidP="00041AE9">
            <w:pPr>
              <w:spacing w:after="0"/>
              <w:jc w:val="cente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40781" w:rsidRPr="001A20CA" w:rsidRDefault="00C40781" w:rsidP="009D2EB0">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40781" w:rsidRPr="001A20CA" w:rsidRDefault="00C40781" w:rsidP="00F87A08">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850,0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40781" w:rsidRPr="001A20CA" w:rsidRDefault="00C40781" w:rsidP="009D2EB0">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C40781" w:rsidRPr="001A20CA" w:rsidRDefault="00C40781" w:rsidP="00041AE9">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tcPr>
          <w:p w:rsidR="00C40781" w:rsidRPr="001A20CA" w:rsidRDefault="00C40781"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C40781" w:rsidRPr="001A20CA" w:rsidRDefault="00C40781"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781" w:rsidRDefault="00C40781" w:rsidP="00C40781">
            <w:pPr>
              <w:jc w:val="center"/>
            </w:pPr>
            <w:r w:rsidRPr="00E651EA">
              <w:rPr>
                <w:rFonts w:ascii="Times New Roman" w:eastAsia="Times New Roman" w:hAnsi="Times New Roman" w:cs="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tcPr>
          <w:p w:rsidR="00C40781" w:rsidRPr="001A20CA" w:rsidRDefault="00C40781"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4" w:space="0" w:color="auto"/>
              <w:right w:val="single" w:sz="4" w:space="0" w:color="auto"/>
            </w:tcBorders>
          </w:tcPr>
          <w:p w:rsidR="00C40781" w:rsidRPr="001A20CA" w:rsidRDefault="00C40781" w:rsidP="00041AE9">
            <w:pPr>
              <w:widowControl w:val="0"/>
              <w:autoSpaceDE w:val="0"/>
              <w:autoSpaceDN w:val="0"/>
              <w:spacing w:after="0" w:line="240" w:lineRule="auto"/>
              <w:rPr>
                <w:rFonts w:ascii="Times New Roman" w:eastAsia="Times New Roman" w:hAnsi="Times New Roman" w:cs="Times New Roman"/>
                <w:sz w:val="18"/>
                <w:szCs w:val="18"/>
              </w:rPr>
            </w:pPr>
          </w:p>
        </w:tc>
      </w:tr>
      <w:tr w:rsidR="00C40781" w:rsidRPr="001A20CA" w:rsidTr="00F87A08">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C40781" w:rsidRPr="001A20CA" w:rsidRDefault="00C40781" w:rsidP="00041AE9">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40781" w:rsidRPr="001A20CA" w:rsidRDefault="00C40781"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781" w:rsidRPr="001A20CA" w:rsidRDefault="00C40781" w:rsidP="00F87A08">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850,0</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40781" w:rsidRPr="001A20CA" w:rsidRDefault="00C40781" w:rsidP="00041AE9">
            <w:pPr>
              <w:spacing w:after="0"/>
              <w:jc w:val="cente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40781" w:rsidRPr="001A20CA" w:rsidRDefault="00C40781" w:rsidP="009D2EB0">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40781" w:rsidRPr="001A20CA" w:rsidRDefault="00C40781" w:rsidP="00F87A08">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850,0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40781" w:rsidRPr="001A20CA" w:rsidRDefault="00C40781" w:rsidP="009D2EB0">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C40781" w:rsidRPr="001A20CA" w:rsidRDefault="00C40781" w:rsidP="00041AE9">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tcPr>
          <w:p w:rsidR="00C40781" w:rsidRPr="001A20CA" w:rsidRDefault="00C40781"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C40781" w:rsidRPr="001A20CA" w:rsidRDefault="00C40781"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781" w:rsidRDefault="00C40781" w:rsidP="00C40781">
            <w:pPr>
              <w:jc w:val="center"/>
            </w:pPr>
            <w:r w:rsidRPr="00E651EA">
              <w:rPr>
                <w:rFonts w:ascii="Times New Roman" w:eastAsia="Times New Roman" w:hAnsi="Times New Roman" w:cs="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tcPr>
          <w:p w:rsidR="00C40781" w:rsidRPr="001A20CA" w:rsidRDefault="00C40781"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4" w:space="0" w:color="auto"/>
              <w:right w:val="single" w:sz="4" w:space="0" w:color="auto"/>
            </w:tcBorders>
          </w:tcPr>
          <w:p w:rsidR="00C40781" w:rsidRPr="001A20CA" w:rsidRDefault="00C40781" w:rsidP="00041AE9">
            <w:pPr>
              <w:widowControl w:val="0"/>
              <w:autoSpaceDE w:val="0"/>
              <w:autoSpaceDN w:val="0"/>
              <w:spacing w:after="0" w:line="240" w:lineRule="auto"/>
              <w:rPr>
                <w:rFonts w:ascii="Times New Roman" w:eastAsia="Times New Roman" w:hAnsi="Times New Roman" w:cs="Times New Roman"/>
                <w:sz w:val="18"/>
                <w:szCs w:val="18"/>
              </w:rPr>
            </w:pPr>
          </w:p>
        </w:tc>
      </w:tr>
      <w:tr w:rsidR="00C40781" w:rsidRPr="001A20CA" w:rsidTr="00F87A08">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C40781" w:rsidRPr="001A20CA" w:rsidRDefault="00C40781" w:rsidP="00041AE9">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40781" w:rsidRPr="001A20CA" w:rsidRDefault="00C40781"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781" w:rsidRPr="001A20CA" w:rsidRDefault="00C40781" w:rsidP="00F87A08">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850,0</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40781" w:rsidRPr="001A20CA" w:rsidRDefault="00C40781" w:rsidP="00041AE9">
            <w:pPr>
              <w:spacing w:after="0"/>
              <w:jc w:val="cente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40781" w:rsidRPr="001A20CA" w:rsidRDefault="00C40781" w:rsidP="009D2EB0">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40781" w:rsidRPr="001A20CA" w:rsidRDefault="00C40781" w:rsidP="00F87A08">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850,0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40781" w:rsidRPr="001A20CA" w:rsidRDefault="00C40781" w:rsidP="009D2EB0">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C40781" w:rsidRPr="001A20CA" w:rsidRDefault="00C40781" w:rsidP="00041AE9">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tcPr>
          <w:p w:rsidR="00C40781" w:rsidRPr="001A20CA" w:rsidRDefault="00C40781"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C40781" w:rsidRPr="001A20CA" w:rsidRDefault="00C40781"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781" w:rsidRDefault="00C40781" w:rsidP="00C40781">
            <w:pPr>
              <w:jc w:val="center"/>
            </w:pPr>
            <w:r w:rsidRPr="00E651EA">
              <w:rPr>
                <w:rFonts w:ascii="Times New Roman" w:eastAsia="Times New Roman" w:hAnsi="Times New Roman" w:cs="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tcPr>
          <w:p w:rsidR="00C40781" w:rsidRPr="001A20CA" w:rsidRDefault="00C40781"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4" w:space="0" w:color="auto"/>
              <w:right w:val="single" w:sz="4" w:space="0" w:color="auto"/>
            </w:tcBorders>
          </w:tcPr>
          <w:p w:rsidR="00C40781" w:rsidRPr="001A20CA" w:rsidRDefault="00C40781" w:rsidP="00041AE9">
            <w:pPr>
              <w:widowControl w:val="0"/>
              <w:autoSpaceDE w:val="0"/>
              <w:autoSpaceDN w:val="0"/>
              <w:spacing w:after="0" w:line="240" w:lineRule="auto"/>
              <w:rPr>
                <w:rFonts w:ascii="Times New Roman" w:eastAsia="Times New Roman" w:hAnsi="Times New Roman" w:cs="Times New Roman"/>
                <w:sz w:val="18"/>
                <w:szCs w:val="18"/>
              </w:rPr>
            </w:pPr>
          </w:p>
        </w:tc>
      </w:tr>
      <w:tr w:rsidR="00C40781" w:rsidRPr="001A20CA" w:rsidTr="00F87A08">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C40781" w:rsidRPr="001A20CA" w:rsidRDefault="00C40781" w:rsidP="00041AE9">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40781" w:rsidRPr="001A20CA" w:rsidRDefault="00C40781"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781" w:rsidRPr="001A20CA" w:rsidRDefault="00C40781" w:rsidP="00F87A08">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850,0</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40781" w:rsidRPr="001A20CA" w:rsidRDefault="00C40781" w:rsidP="00041AE9">
            <w:pPr>
              <w:spacing w:after="0"/>
              <w:jc w:val="center"/>
            </w:pP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40781" w:rsidRPr="001A20CA" w:rsidRDefault="00C40781" w:rsidP="009D2EB0">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40781" w:rsidRPr="001A20CA" w:rsidRDefault="00C40781" w:rsidP="00F87A08">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850,0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C40781" w:rsidRPr="001A20CA" w:rsidRDefault="00C40781" w:rsidP="009D2EB0">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C40781" w:rsidRPr="001A20CA" w:rsidRDefault="00C40781" w:rsidP="00041AE9">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tcPr>
          <w:p w:rsidR="00C40781" w:rsidRPr="001A20CA" w:rsidRDefault="00C40781"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C40781" w:rsidRPr="001A20CA" w:rsidRDefault="00C40781"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781" w:rsidRDefault="00C40781" w:rsidP="00C40781">
            <w:pPr>
              <w:jc w:val="center"/>
            </w:pPr>
            <w:r w:rsidRPr="00E651EA">
              <w:rPr>
                <w:rFonts w:ascii="Times New Roman" w:eastAsia="Times New Roman" w:hAnsi="Times New Roman" w:cs="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tcPr>
          <w:p w:rsidR="00C40781" w:rsidRPr="001A20CA" w:rsidRDefault="00C40781"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4" w:space="0" w:color="auto"/>
              <w:right w:val="single" w:sz="4" w:space="0" w:color="auto"/>
            </w:tcBorders>
          </w:tcPr>
          <w:p w:rsidR="00C40781" w:rsidRPr="001A20CA" w:rsidRDefault="00C40781" w:rsidP="00041AE9">
            <w:pPr>
              <w:widowControl w:val="0"/>
              <w:autoSpaceDE w:val="0"/>
              <w:autoSpaceDN w:val="0"/>
              <w:spacing w:after="0" w:line="240" w:lineRule="auto"/>
              <w:rPr>
                <w:rFonts w:ascii="Times New Roman" w:eastAsia="Times New Roman" w:hAnsi="Times New Roman" w:cs="Times New Roman"/>
                <w:sz w:val="18"/>
                <w:szCs w:val="18"/>
              </w:rPr>
            </w:pPr>
          </w:p>
        </w:tc>
      </w:tr>
      <w:tr w:rsidR="00C40781" w:rsidRPr="001A20CA" w:rsidTr="007B2508">
        <w:trPr>
          <w:trHeight w:val="82"/>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40781" w:rsidRPr="001A20CA" w:rsidRDefault="00C40781" w:rsidP="00041AE9">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781" w:rsidRPr="001A20CA" w:rsidRDefault="00C40781"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781" w:rsidRPr="001A20CA" w:rsidRDefault="00C40781" w:rsidP="00F87A08">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781" w:rsidRPr="001A20CA" w:rsidRDefault="00C40781" w:rsidP="00041AE9">
            <w:pPr>
              <w:spacing w:after="0"/>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781" w:rsidRPr="001A20CA" w:rsidRDefault="00C40781" w:rsidP="009D2EB0">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781" w:rsidRPr="001A20CA" w:rsidRDefault="00C40781" w:rsidP="00F87A08">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781" w:rsidRPr="001A20CA" w:rsidRDefault="00C40781" w:rsidP="009D2EB0">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40781" w:rsidRPr="001A20CA" w:rsidRDefault="00C40781" w:rsidP="00041AE9">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bottom w:val="single" w:sz="4" w:space="0" w:color="auto"/>
              <w:right w:val="single" w:sz="4" w:space="0" w:color="auto"/>
            </w:tcBorders>
          </w:tcPr>
          <w:p w:rsidR="00C40781" w:rsidRPr="001A20CA" w:rsidRDefault="00C40781"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40781" w:rsidRPr="001A20CA" w:rsidRDefault="00C40781" w:rsidP="00041AE9">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0781" w:rsidRDefault="00C40781" w:rsidP="00C40781">
            <w:pPr>
              <w:jc w:val="center"/>
            </w:pPr>
            <w:r w:rsidRPr="00E651EA">
              <w:rPr>
                <w:rFonts w:ascii="Times New Roman" w:eastAsia="Times New Roman" w:hAnsi="Times New Roman" w:cs="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tcPr>
          <w:p w:rsidR="00C40781" w:rsidRPr="001A20CA" w:rsidRDefault="00C40781"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4" w:space="0" w:color="auto"/>
              <w:bottom w:val="single" w:sz="4" w:space="0" w:color="auto"/>
              <w:right w:val="single" w:sz="4" w:space="0" w:color="auto"/>
            </w:tcBorders>
          </w:tcPr>
          <w:p w:rsidR="00C40781" w:rsidRPr="001A20CA" w:rsidRDefault="00C40781" w:rsidP="00041AE9">
            <w:pPr>
              <w:widowControl w:val="0"/>
              <w:autoSpaceDE w:val="0"/>
              <w:autoSpaceDN w:val="0"/>
              <w:spacing w:after="0" w:line="240" w:lineRule="auto"/>
              <w:rPr>
                <w:rFonts w:ascii="Times New Roman" w:eastAsia="Times New Roman" w:hAnsi="Times New Roman" w:cs="Times New Roman"/>
                <w:sz w:val="18"/>
                <w:szCs w:val="18"/>
              </w:rPr>
            </w:pPr>
          </w:p>
        </w:tc>
      </w:tr>
      <w:tr w:rsidR="00F87A08" w:rsidRPr="001A20CA" w:rsidTr="00041AE9">
        <w:tc>
          <w:tcPr>
            <w:tcW w:w="18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Итого по подпрограмме</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7A08" w:rsidRPr="001A20CA" w:rsidRDefault="00F87A08" w:rsidP="00041AE9">
            <w:pPr>
              <w:widowControl w:val="0"/>
              <w:autoSpaceDE w:val="0"/>
              <w:autoSpaceDN w:val="0"/>
              <w:spacing w:after="0" w:line="240" w:lineRule="auto"/>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56100,0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9D2EB0">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56100,0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88" w:type="dxa"/>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r>
      <w:tr w:rsidR="00F87A08" w:rsidRPr="001A20CA" w:rsidTr="007B2508">
        <w:trPr>
          <w:trHeight w:val="172"/>
        </w:trPr>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Default="00F87A08" w:rsidP="00F87A08">
            <w:pPr>
              <w:jc w:val="center"/>
            </w:pPr>
            <w:r w:rsidRPr="00413B19">
              <w:rPr>
                <w:rFonts w:ascii="Times New Roman" w:eastAsia="Times New Roman" w:hAnsi="Times New Roman" w:cs="Times New Roman"/>
                <w:b/>
                <w:sz w:val="18"/>
                <w:szCs w:val="18"/>
              </w:rPr>
              <w:t>9350,0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9D2EB0">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Default="00F87A08" w:rsidP="00F87A08">
            <w:pPr>
              <w:jc w:val="center"/>
            </w:pPr>
            <w:r w:rsidRPr="00665C1C">
              <w:rPr>
                <w:rFonts w:ascii="Times New Roman" w:eastAsia="Times New Roman" w:hAnsi="Times New Roman" w:cs="Times New Roman"/>
                <w:b/>
                <w:sz w:val="18"/>
                <w:szCs w:val="18"/>
              </w:rPr>
              <w:t>9350,0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spacing w:after="0" w:line="240" w:lineRule="auto"/>
              <w:jc w:val="center"/>
            </w:pPr>
            <w:r w:rsidRPr="001A20CA">
              <w:rPr>
                <w:rFonts w:ascii="Times New Roman" w:eastAsia="Times New Roman" w:hAnsi="Times New Roman" w:cs="Times New Roman"/>
                <w:sz w:val="18"/>
                <w:szCs w:val="18"/>
              </w:rPr>
              <w:t>Х</w:t>
            </w:r>
          </w:p>
        </w:tc>
        <w:tc>
          <w:tcPr>
            <w:tcW w:w="1288" w:type="dxa"/>
            <w:tcBorders>
              <w:top w:val="single" w:sz="4" w:space="0" w:color="auto"/>
              <w:left w:val="single" w:sz="4" w:space="0" w:color="auto"/>
              <w:bottom w:val="single" w:sz="4" w:space="0" w:color="auto"/>
              <w:right w:val="single" w:sz="4" w:space="0" w:color="auto"/>
            </w:tcBorders>
          </w:tcPr>
          <w:p w:rsidR="00F87A08" w:rsidRPr="001A20CA" w:rsidRDefault="00F87A08" w:rsidP="00041AE9">
            <w:pPr>
              <w:spacing w:after="0" w:line="240" w:lineRule="auto"/>
              <w:jc w:val="center"/>
            </w:pPr>
            <w:r w:rsidRPr="001A20CA">
              <w:rPr>
                <w:rFonts w:ascii="Times New Roman" w:eastAsia="Times New Roman" w:hAnsi="Times New Roman" w:cs="Times New Roman"/>
                <w:sz w:val="18"/>
                <w:szCs w:val="18"/>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r>
      <w:tr w:rsidR="00F87A08" w:rsidRPr="001A20CA" w:rsidTr="007B2508">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 xml:space="preserve">2023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Default="00F87A08" w:rsidP="00F87A08">
            <w:pPr>
              <w:jc w:val="center"/>
            </w:pPr>
            <w:r w:rsidRPr="00413B19">
              <w:rPr>
                <w:rFonts w:ascii="Times New Roman" w:eastAsia="Times New Roman" w:hAnsi="Times New Roman" w:cs="Times New Roman"/>
                <w:b/>
                <w:sz w:val="18"/>
                <w:szCs w:val="18"/>
              </w:rPr>
              <w:t>9350,0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9D2EB0">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Default="00F87A08" w:rsidP="00F87A08">
            <w:pPr>
              <w:jc w:val="center"/>
            </w:pPr>
            <w:r w:rsidRPr="00665C1C">
              <w:rPr>
                <w:rFonts w:ascii="Times New Roman" w:eastAsia="Times New Roman" w:hAnsi="Times New Roman" w:cs="Times New Roman"/>
                <w:b/>
                <w:sz w:val="18"/>
                <w:szCs w:val="18"/>
              </w:rPr>
              <w:t>9350,0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spacing w:after="0" w:line="240" w:lineRule="auto"/>
              <w:jc w:val="center"/>
            </w:pPr>
            <w:r w:rsidRPr="001A20CA">
              <w:rPr>
                <w:rFonts w:ascii="Times New Roman" w:eastAsia="Times New Roman" w:hAnsi="Times New Roman" w:cs="Times New Roman"/>
                <w:sz w:val="18"/>
                <w:szCs w:val="18"/>
              </w:rPr>
              <w:t>Х</w:t>
            </w:r>
          </w:p>
        </w:tc>
        <w:tc>
          <w:tcPr>
            <w:tcW w:w="1288" w:type="dxa"/>
            <w:tcBorders>
              <w:top w:val="single" w:sz="4" w:space="0" w:color="auto"/>
              <w:left w:val="single" w:sz="4" w:space="0" w:color="auto"/>
              <w:bottom w:val="single" w:sz="4" w:space="0" w:color="auto"/>
              <w:right w:val="single" w:sz="4" w:space="0" w:color="auto"/>
            </w:tcBorders>
          </w:tcPr>
          <w:p w:rsidR="00F87A08" w:rsidRPr="001A20CA" w:rsidRDefault="00F87A08" w:rsidP="00041AE9">
            <w:pPr>
              <w:spacing w:after="0" w:line="240" w:lineRule="auto"/>
              <w:jc w:val="center"/>
            </w:pPr>
            <w:r w:rsidRPr="001A20CA">
              <w:rPr>
                <w:rFonts w:ascii="Times New Roman" w:eastAsia="Times New Roman" w:hAnsi="Times New Roman" w:cs="Times New Roman"/>
                <w:sz w:val="18"/>
                <w:szCs w:val="18"/>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r>
      <w:tr w:rsidR="00F87A08" w:rsidRPr="001A20CA" w:rsidTr="007B2508">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Default="00F87A08" w:rsidP="00F87A08">
            <w:pPr>
              <w:jc w:val="center"/>
            </w:pPr>
            <w:r w:rsidRPr="00413B19">
              <w:rPr>
                <w:rFonts w:ascii="Times New Roman" w:eastAsia="Times New Roman" w:hAnsi="Times New Roman" w:cs="Times New Roman"/>
                <w:b/>
                <w:sz w:val="18"/>
                <w:szCs w:val="18"/>
              </w:rPr>
              <w:t>9350,0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9D2EB0">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Default="00F87A08" w:rsidP="00F87A08">
            <w:pPr>
              <w:jc w:val="center"/>
            </w:pPr>
            <w:r w:rsidRPr="00665C1C">
              <w:rPr>
                <w:rFonts w:ascii="Times New Roman" w:eastAsia="Times New Roman" w:hAnsi="Times New Roman" w:cs="Times New Roman"/>
                <w:b/>
                <w:sz w:val="18"/>
                <w:szCs w:val="18"/>
              </w:rPr>
              <w:t>9350,0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spacing w:after="0" w:line="240" w:lineRule="auto"/>
              <w:jc w:val="center"/>
            </w:pPr>
            <w:r w:rsidRPr="001A20CA">
              <w:rPr>
                <w:rFonts w:ascii="Times New Roman" w:eastAsia="Times New Roman" w:hAnsi="Times New Roman" w:cs="Times New Roman"/>
                <w:sz w:val="18"/>
                <w:szCs w:val="18"/>
              </w:rPr>
              <w:t>Х</w:t>
            </w:r>
          </w:p>
        </w:tc>
        <w:tc>
          <w:tcPr>
            <w:tcW w:w="1288" w:type="dxa"/>
            <w:tcBorders>
              <w:top w:val="single" w:sz="4" w:space="0" w:color="auto"/>
              <w:left w:val="single" w:sz="4" w:space="0" w:color="auto"/>
              <w:bottom w:val="single" w:sz="4" w:space="0" w:color="auto"/>
              <w:right w:val="single" w:sz="4" w:space="0" w:color="auto"/>
            </w:tcBorders>
          </w:tcPr>
          <w:p w:rsidR="00F87A08" w:rsidRPr="001A20CA" w:rsidRDefault="00F87A08" w:rsidP="00041AE9">
            <w:pPr>
              <w:spacing w:after="0" w:line="240" w:lineRule="auto"/>
              <w:jc w:val="center"/>
            </w:pPr>
            <w:r w:rsidRPr="001A20CA">
              <w:rPr>
                <w:rFonts w:ascii="Times New Roman" w:eastAsia="Times New Roman" w:hAnsi="Times New Roman" w:cs="Times New Roman"/>
                <w:sz w:val="18"/>
                <w:szCs w:val="18"/>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r>
      <w:tr w:rsidR="00F87A08" w:rsidRPr="001A20CA" w:rsidTr="007B2508">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Default="00F87A08" w:rsidP="00F87A08">
            <w:pPr>
              <w:jc w:val="center"/>
            </w:pPr>
            <w:r w:rsidRPr="00413B19">
              <w:rPr>
                <w:rFonts w:ascii="Times New Roman" w:eastAsia="Times New Roman" w:hAnsi="Times New Roman" w:cs="Times New Roman"/>
                <w:b/>
                <w:sz w:val="18"/>
                <w:szCs w:val="18"/>
              </w:rPr>
              <w:t>9350,0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9D2EB0">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Default="00F87A08" w:rsidP="00F87A08">
            <w:pPr>
              <w:jc w:val="center"/>
            </w:pPr>
            <w:r w:rsidRPr="00665C1C">
              <w:rPr>
                <w:rFonts w:ascii="Times New Roman" w:eastAsia="Times New Roman" w:hAnsi="Times New Roman" w:cs="Times New Roman"/>
                <w:b/>
                <w:sz w:val="18"/>
                <w:szCs w:val="18"/>
              </w:rPr>
              <w:t>9350,0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spacing w:after="0" w:line="240" w:lineRule="auto"/>
              <w:jc w:val="center"/>
            </w:pPr>
            <w:r w:rsidRPr="001A20CA">
              <w:rPr>
                <w:rFonts w:ascii="Times New Roman" w:eastAsia="Times New Roman" w:hAnsi="Times New Roman" w:cs="Times New Roman"/>
                <w:sz w:val="18"/>
                <w:szCs w:val="18"/>
              </w:rPr>
              <w:t>Х</w:t>
            </w:r>
          </w:p>
        </w:tc>
        <w:tc>
          <w:tcPr>
            <w:tcW w:w="1288" w:type="dxa"/>
            <w:tcBorders>
              <w:top w:val="single" w:sz="4" w:space="0" w:color="auto"/>
              <w:left w:val="single" w:sz="4" w:space="0" w:color="auto"/>
              <w:bottom w:val="single" w:sz="4" w:space="0" w:color="auto"/>
              <w:right w:val="single" w:sz="4" w:space="0" w:color="auto"/>
            </w:tcBorders>
          </w:tcPr>
          <w:p w:rsidR="00F87A08" w:rsidRPr="001A20CA" w:rsidRDefault="00F87A08" w:rsidP="00041AE9">
            <w:pPr>
              <w:spacing w:after="0" w:line="240" w:lineRule="auto"/>
              <w:jc w:val="center"/>
            </w:pPr>
            <w:r w:rsidRPr="001A20CA">
              <w:rPr>
                <w:rFonts w:ascii="Times New Roman" w:eastAsia="Times New Roman" w:hAnsi="Times New Roman" w:cs="Times New Roman"/>
                <w:sz w:val="18"/>
                <w:szCs w:val="18"/>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r>
      <w:tr w:rsidR="00F87A08" w:rsidRPr="001A20CA" w:rsidTr="007B2508">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Default="00F87A08" w:rsidP="00F87A08">
            <w:pPr>
              <w:jc w:val="center"/>
            </w:pPr>
            <w:r w:rsidRPr="00413B19">
              <w:rPr>
                <w:rFonts w:ascii="Times New Roman" w:eastAsia="Times New Roman" w:hAnsi="Times New Roman" w:cs="Times New Roman"/>
                <w:b/>
                <w:sz w:val="18"/>
                <w:szCs w:val="18"/>
              </w:rPr>
              <w:t>9350,0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9D2EB0">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Default="00F87A08" w:rsidP="00F87A08">
            <w:pPr>
              <w:jc w:val="center"/>
            </w:pPr>
            <w:r w:rsidRPr="00665C1C">
              <w:rPr>
                <w:rFonts w:ascii="Times New Roman" w:eastAsia="Times New Roman" w:hAnsi="Times New Roman" w:cs="Times New Roman"/>
                <w:b/>
                <w:sz w:val="18"/>
                <w:szCs w:val="18"/>
              </w:rPr>
              <w:t>9350,0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spacing w:after="0" w:line="240" w:lineRule="auto"/>
              <w:jc w:val="center"/>
            </w:pPr>
            <w:r w:rsidRPr="001A20CA">
              <w:rPr>
                <w:rFonts w:ascii="Times New Roman" w:eastAsia="Times New Roman" w:hAnsi="Times New Roman" w:cs="Times New Roman"/>
                <w:sz w:val="18"/>
                <w:szCs w:val="18"/>
              </w:rPr>
              <w:t>Х</w:t>
            </w:r>
          </w:p>
        </w:tc>
        <w:tc>
          <w:tcPr>
            <w:tcW w:w="1288" w:type="dxa"/>
            <w:tcBorders>
              <w:top w:val="single" w:sz="4" w:space="0" w:color="auto"/>
              <w:left w:val="single" w:sz="4" w:space="0" w:color="auto"/>
              <w:bottom w:val="single" w:sz="4" w:space="0" w:color="auto"/>
              <w:right w:val="single" w:sz="4" w:space="0" w:color="auto"/>
            </w:tcBorders>
          </w:tcPr>
          <w:p w:rsidR="00F87A08" w:rsidRPr="001A20CA" w:rsidRDefault="00F87A08" w:rsidP="00041AE9">
            <w:pPr>
              <w:spacing w:after="0" w:line="240" w:lineRule="auto"/>
              <w:jc w:val="center"/>
            </w:pPr>
            <w:r w:rsidRPr="001A20CA">
              <w:rPr>
                <w:rFonts w:ascii="Times New Roman" w:eastAsia="Times New Roman" w:hAnsi="Times New Roman" w:cs="Times New Roman"/>
                <w:sz w:val="18"/>
                <w:szCs w:val="18"/>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r>
      <w:tr w:rsidR="00F87A08" w:rsidRPr="001A20CA" w:rsidTr="007B2508">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Default="00F87A08" w:rsidP="00F87A08">
            <w:pPr>
              <w:jc w:val="center"/>
            </w:pPr>
            <w:r w:rsidRPr="00413B19">
              <w:rPr>
                <w:rFonts w:ascii="Times New Roman" w:eastAsia="Times New Roman" w:hAnsi="Times New Roman" w:cs="Times New Roman"/>
                <w:b/>
                <w:sz w:val="18"/>
                <w:szCs w:val="18"/>
              </w:rPr>
              <w:t>9350,0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9D2EB0">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Default="00F87A08" w:rsidP="00F87A08">
            <w:pPr>
              <w:jc w:val="center"/>
            </w:pPr>
            <w:r w:rsidRPr="00665C1C">
              <w:rPr>
                <w:rFonts w:ascii="Times New Roman" w:eastAsia="Times New Roman" w:hAnsi="Times New Roman" w:cs="Times New Roman"/>
                <w:b/>
                <w:sz w:val="18"/>
                <w:szCs w:val="18"/>
              </w:rPr>
              <w:t>9350,0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spacing w:after="0" w:line="240" w:lineRule="auto"/>
              <w:jc w:val="center"/>
            </w:pPr>
            <w:r w:rsidRPr="001A20CA">
              <w:rPr>
                <w:rFonts w:ascii="Times New Roman" w:eastAsia="Times New Roman" w:hAnsi="Times New Roman" w:cs="Times New Roman"/>
                <w:sz w:val="18"/>
                <w:szCs w:val="18"/>
              </w:rPr>
              <w:t>Х</w:t>
            </w:r>
          </w:p>
        </w:tc>
        <w:tc>
          <w:tcPr>
            <w:tcW w:w="1288" w:type="dxa"/>
            <w:tcBorders>
              <w:top w:val="single" w:sz="4" w:space="0" w:color="auto"/>
              <w:left w:val="single" w:sz="4" w:space="0" w:color="auto"/>
              <w:bottom w:val="single" w:sz="4" w:space="0" w:color="auto"/>
              <w:right w:val="single" w:sz="4" w:space="0" w:color="auto"/>
            </w:tcBorders>
          </w:tcPr>
          <w:p w:rsidR="00F87A08" w:rsidRPr="001A20CA" w:rsidRDefault="00F87A08" w:rsidP="00041AE9">
            <w:pPr>
              <w:spacing w:after="0" w:line="240" w:lineRule="auto"/>
              <w:jc w:val="center"/>
            </w:pPr>
            <w:r w:rsidRPr="001A20CA">
              <w:rPr>
                <w:rFonts w:ascii="Times New Roman" w:eastAsia="Times New Roman" w:hAnsi="Times New Roman" w:cs="Times New Roman"/>
                <w:sz w:val="18"/>
                <w:szCs w:val="18"/>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tcBorders>
              <w:top w:val="single" w:sz="4" w:space="0" w:color="auto"/>
              <w:left w:val="single" w:sz="4" w:space="0" w:color="auto"/>
              <w:bottom w:val="single" w:sz="4" w:space="0" w:color="auto"/>
              <w:right w:val="single" w:sz="4" w:space="0" w:color="auto"/>
            </w:tcBorders>
          </w:tcPr>
          <w:p w:rsidR="00F87A08" w:rsidRPr="001A20CA" w:rsidRDefault="00F87A08" w:rsidP="00041AE9">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r>
    </w:tbl>
    <w:p w:rsidR="004247EB" w:rsidRDefault="004247EB">
      <w:pPr>
        <w:rPr>
          <w:rFonts w:ascii="Times New Roman" w:hAnsi="Times New Roman" w:cs="Times New Roman"/>
          <w:sz w:val="28"/>
          <w:szCs w:val="28"/>
        </w:rPr>
      </w:pPr>
    </w:p>
    <w:p w:rsidR="004247EB" w:rsidRPr="004247EB" w:rsidRDefault="004247EB" w:rsidP="004247EB">
      <w:pPr>
        <w:rPr>
          <w:rFonts w:ascii="Times New Roman" w:hAnsi="Times New Roman" w:cs="Times New Roman"/>
          <w:sz w:val="28"/>
          <w:szCs w:val="28"/>
        </w:rPr>
      </w:pPr>
    </w:p>
    <w:p w:rsidR="004247EB" w:rsidRPr="004247EB" w:rsidRDefault="004247EB" w:rsidP="004247EB">
      <w:pPr>
        <w:rPr>
          <w:rFonts w:ascii="Times New Roman" w:hAnsi="Times New Roman" w:cs="Times New Roman"/>
          <w:sz w:val="28"/>
          <w:szCs w:val="28"/>
        </w:rPr>
      </w:pPr>
    </w:p>
    <w:p w:rsidR="004247EB" w:rsidRDefault="004247EB" w:rsidP="004247EB">
      <w:pPr>
        <w:rPr>
          <w:rFonts w:ascii="Times New Roman" w:hAnsi="Times New Roman" w:cs="Times New Roman"/>
          <w:sz w:val="28"/>
          <w:szCs w:val="28"/>
        </w:rPr>
      </w:pPr>
    </w:p>
    <w:p w:rsidR="00121CE3" w:rsidRDefault="00121CE3" w:rsidP="004247EB">
      <w:pPr>
        <w:jc w:val="center"/>
        <w:rPr>
          <w:rFonts w:ascii="Times New Roman" w:hAnsi="Times New Roman" w:cs="Times New Roman"/>
          <w:sz w:val="28"/>
          <w:szCs w:val="28"/>
        </w:rPr>
      </w:pPr>
    </w:p>
    <w:p w:rsidR="0020404A" w:rsidRDefault="0020404A" w:rsidP="004247EB">
      <w:pPr>
        <w:jc w:val="center"/>
        <w:rPr>
          <w:rFonts w:ascii="Times New Roman" w:hAnsi="Times New Roman" w:cs="Times New Roman"/>
          <w:sz w:val="28"/>
          <w:szCs w:val="28"/>
        </w:rPr>
      </w:pPr>
    </w:p>
    <w:p w:rsidR="0020404A" w:rsidRDefault="0020404A" w:rsidP="004247EB">
      <w:pPr>
        <w:jc w:val="center"/>
        <w:rPr>
          <w:rFonts w:ascii="Times New Roman" w:hAnsi="Times New Roman" w:cs="Times New Roman"/>
          <w:sz w:val="28"/>
          <w:szCs w:val="28"/>
        </w:rPr>
      </w:pPr>
    </w:p>
    <w:p w:rsidR="0020404A" w:rsidRDefault="0020404A" w:rsidP="004247EB">
      <w:pPr>
        <w:jc w:val="center"/>
        <w:rPr>
          <w:rFonts w:ascii="Times New Roman" w:hAnsi="Times New Roman" w:cs="Times New Roman"/>
          <w:sz w:val="28"/>
          <w:szCs w:val="28"/>
        </w:rPr>
        <w:sectPr w:rsidR="0020404A" w:rsidSect="00121CE3">
          <w:pgSz w:w="16838" w:h="11905" w:orient="landscape"/>
          <w:pgMar w:top="1276" w:right="851" w:bottom="851" w:left="992" w:header="0" w:footer="0" w:gutter="0"/>
          <w:cols w:space="720"/>
        </w:sectPr>
      </w:pPr>
    </w:p>
    <w:p w:rsidR="00343E6D" w:rsidRPr="00D20242" w:rsidRDefault="00343E6D">
      <w:pPr>
        <w:pStyle w:val="ConsPlusTitle"/>
        <w:jc w:val="center"/>
        <w:outlineLvl w:val="1"/>
        <w:rPr>
          <w:rFonts w:ascii="Times New Roman" w:hAnsi="Times New Roman" w:cs="Times New Roman"/>
          <w:sz w:val="28"/>
          <w:szCs w:val="28"/>
        </w:rPr>
      </w:pPr>
      <w:bookmarkStart w:id="6" w:name="P1243"/>
      <w:bookmarkEnd w:id="6"/>
      <w:r w:rsidRPr="00D20242">
        <w:rPr>
          <w:rFonts w:ascii="Times New Roman" w:hAnsi="Times New Roman" w:cs="Times New Roman"/>
          <w:sz w:val="28"/>
          <w:szCs w:val="28"/>
        </w:rPr>
        <w:lastRenderedPageBreak/>
        <w:t>ПОДПРОГРАММА 2</w:t>
      </w:r>
    </w:p>
    <w:p w:rsidR="00343E6D" w:rsidRPr="00D20242" w:rsidRDefault="00A808D5">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343E6D" w:rsidRPr="00D20242">
        <w:rPr>
          <w:rFonts w:ascii="Times New Roman" w:hAnsi="Times New Roman" w:cs="Times New Roman"/>
          <w:sz w:val="28"/>
          <w:szCs w:val="28"/>
        </w:rPr>
        <w:t xml:space="preserve">Переселение граждан из аварийного </w:t>
      </w:r>
      <w:r>
        <w:rPr>
          <w:rFonts w:ascii="Times New Roman" w:hAnsi="Times New Roman" w:cs="Times New Roman"/>
          <w:sz w:val="28"/>
          <w:szCs w:val="28"/>
        </w:rPr>
        <w:t xml:space="preserve">и непригодного для проживания </w:t>
      </w:r>
      <w:r w:rsidR="00343E6D" w:rsidRPr="00D20242">
        <w:rPr>
          <w:rFonts w:ascii="Times New Roman" w:hAnsi="Times New Roman" w:cs="Times New Roman"/>
          <w:sz w:val="28"/>
          <w:szCs w:val="28"/>
        </w:rPr>
        <w:t>жилищного фонда</w:t>
      </w:r>
      <w:r>
        <w:rPr>
          <w:rFonts w:ascii="Times New Roman" w:hAnsi="Times New Roman" w:cs="Times New Roman"/>
          <w:sz w:val="28"/>
          <w:szCs w:val="28"/>
        </w:rPr>
        <w:t>»</w:t>
      </w:r>
    </w:p>
    <w:p w:rsidR="00343E6D" w:rsidRPr="00D20242" w:rsidRDefault="00343E6D">
      <w:pPr>
        <w:spacing w:after="1"/>
        <w:rPr>
          <w:rFonts w:ascii="Times New Roman" w:hAnsi="Times New Roman" w:cs="Times New Roman"/>
          <w:sz w:val="28"/>
          <w:szCs w:val="28"/>
        </w:rPr>
      </w:pPr>
    </w:p>
    <w:p w:rsidR="00343E6D" w:rsidRPr="00D20242" w:rsidRDefault="00343E6D">
      <w:pPr>
        <w:pStyle w:val="ConsPlusNormal"/>
        <w:jc w:val="both"/>
        <w:rPr>
          <w:rFonts w:ascii="Times New Roman" w:hAnsi="Times New Roman" w:cs="Times New Roman"/>
          <w:sz w:val="28"/>
          <w:szCs w:val="28"/>
        </w:rPr>
      </w:pPr>
    </w:p>
    <w:p w:rsidR="00343E6D" w:rsidRPr="00D20242" w:rsidRDefault="00343E6D">
      <w:pPr>
        <w:pStyle w:val="ConsPlusTitle"/>
        <w:jc w:val="center"/>
        <w:outlineLvl w:val="2"/>
        <w:rPr>
          <w:rFonts w:ascii="Times New Roman" w:hAnsi="Times New Roman" w:cs="Times New Roman"/>
          <w:sz w:val="28"/>
          <w:szCs w:val="28"/>
        </w:rPr>
      </w:pPr>
      <w:r w:rsidRPr="00D20242">
        <w:rPr>
          <w:rFonts w:ascii="Times New Roman" w:hAnsi="Times New Roman" w:cs="Times New Roman"/>
          <w:sz w:val="28"/>
          <w:szCs w:val="28"/>
        </w:rPr>
        <w:t>I. ПАСПОРТ</w:t>
      </w:r>
    </w:p>
    <w:p w:rsidR="00343E6D" w:rsidRPr="00D20242" w:rsidRDefault="00343E6D">
      <w:pPr>
        <w:pStyle w:val="ConsPlusTitle"/>
        <w:jc w:val="center"/>
        <w:rPr>
          <w:rFonts w:ascii="Times New Roman" w:hAnsi="Times New Roman" w:cs="Times New Roman"/>
          <w:sz w:val="28"/>
          <w:szCs w:val="28"/>
        </w:rPr>
      </w:pPr>
      <w:r w:rsidRPr="00D20242">
        <w:rPr>
          <w:rFonts w:ascii="Times New Roman" w:hAnsi="Times New Roman" w:cs="Times New Roman"/>
          <w:sz w:val="28"/>
          <w:szCs w:val="28"/>
        </w:rPr>
        <w:t xml:space="preserve">подпрограммы 2 </w:t>
      </w:r>
      <w:r w:rsidR="00A808D5">
        <w:rPr>
          <w:rFonts w:ascii="Times New Roman" w:hAnsi="Times New Roman" w:cs="Times New Roman"/>
          <w:sz w:val="28"/>
          <w:szCs w:val="28"/>
        </w:rPr>
        <w:t>«</w:t>
      </w:r>
      <w:r w:rsidRPr="00D20242">
        <w:rPr>
          <w:rFonts w:ascii="Times New Roman" w:hAnsi="Times New Roman" w:cs="Times New Roman"/>
          <w:sz w:val="28"/>
          <w:szCs w:val="28"/>
        </w:rPr>
        <w:t>Переселение граждан из аварийного</w:t>
      </w:r>
      <w:r w:rsidR="00A808D5" w:rsidRPr="00A808D5">
        <w:rPr>
          <w:rFonts w:ascii="Times New Roman" w:hAnsi="Times New Roman" w:cs="Times New Roman"/>
          <w:sz w:val="28"/>
          <w:szCs w:val="28"/>
        </w:rPr>
        <w:t xml:space="preserve"> </w:t>
      </w:r>
      <w:r w:rsidR="00A808D5">
        <w:rPr>
          <w:rFonts w:ascii="Times New Roman" w:hAnsi="Times New Roman" w:cs="Times New Roman"/>
          <w:sz w:val="28"/>
          <w:szCs w:val="28"/>
        </w:rPr>
        <w:t>и непригодного для проживания</w:t>
      </w:r>
    </w:p>
    <w:p w:rsidR="00343E6D" w:rsidRPr="00D20242" w:rsidRDefault="00343E6D">
      <w:pPr>
        <w:pStyle w:val="ConsPlusTitle"/>
        <w:jc w:val="center"/>
        <w:rPr>
          <w:rFonts w:ascii="Times New Roman" w:hAnsi="Times New Roman" w:cs="Times New Roman"/>
          <w:sz w:val="28"/>
          <w:szCs w:val="28"/>
        </w:rPr>
      </w:pPr>
      <w:r w:rsidRPr="00D20242">
        <w:rPr>
          <w:rFonts w:ascii="Times New Roman" w:hAnsi="Times New Roman" w:cs="Times New Roman"/>
          <w:sz w:val="28"/>
          <w:szCs w:val="28"/>
        </w:rPr>
        <w:t>жилищного фонда</w:t>
      </w:r>
      <w:r w:rsidR="00A808D5">
        <w:rPr>
          <w:rFonts w:ascii="Times New Roman" w:hAnsi="Times New Roman" w:cs="Times New Roman"/>
          <w:sz w:val="28"/>
          <w:szCs w:val="28"/>
        </w:rPr>
        <w:t>»</w:t>
      </w:r>
      <w:r w:rsidRPr="00D20242">
        <w:rPr>
          <w:rFonts w:ascii="Times New Roman" w:hAnsi="Times New Roman" w:cs="Times New Roman"/>
          <w:sz w:val="28"/>
          <w:szCs w:val="28"/>
        </w:rPr>
        <w:t xml:space="preserve"> муниципальной программы </w:t>
      </w:r>
      <w:r w:rsidR="00A808D5">
        <w:rPr>
          <w:rFonts w:ascii="Times New Roman" w:hAnsi="Times New Roman" w:cs="Times New Roman"/>
          <w:sz w:val="28"/>
          <w:szCs w:val="28"/>
        </w:rPr>
        <w:t>«</w:t>
      </w:r>
      <w:r w:rsidRPr="00D20242">
        <w:rPr>
          <w:rFonts w:ascii="Times New Roman" w:hAnsi="Times New Roman" w:cs="Times New Roman"/>
          <w:sz w:val="28"/>
          <w:szCs w:val="28"/>
        </w:rPr>
        <w:t>Обеспечение</w:t>
      </w:r>
    </w:p>
    <w:p w:rsidR="00343E6D" w:rsidRPr="00D20242" w:rsidRDefault="00343E6D">
      <w:pPr>
        <w:pStyle w:val="ConsPlusTitle"/>
        <w:jc w:val="center"/>
        <w:rPr>
          <w:rFonts w:ascii="Times New Roman" w:hAnsi="Times New Roman" w:cs="Times New Roman"/>
          <w:sz w:val="28"/>
          <w:szCs w:val="28"/>
        </w:rPr>
      </w:pPr>
      <w:r w:rsidRPr="00D20242">
        <w:rPr>
          <w:rFonts w:ascii="Times New Roman" w:hAnsi="Times New Roman" w:cs="Times New Roman"/>
          <w:sz w:val="28"/>
          <w:szCs w:val="28"/>
        </w:rPr>
        <w:t>жильем жителей города Пскова</w:t>
      </w:r>
      <w:r w:rsidR="00A808D5">
        <w:rPr>
          <w:rFonts w:ascii="Times New Roman" w:hAnsi="Times New Roman" w:cs="Times New Roman"/>
          <w:sz w:val="28"/>
          <w:szCs w:val="28"/>
        </w:rPr>
        <w:t>»</w:t>
      </w:r>
    </w:p>
    <w:p w:rsidR="00343E6D" w:rsidRPr="00D20242" w:rsidRDefault="00343E6D">
      <w:pPr>
        <w:pStyle w:val="ConsPlusNormal"/>
        <w:jc w:val="both"/>
        <w:rPr>
          <w:rFonts w:ascii="Times New Roman" w:hAnsi="Times New Roman" w:cs="Times New Roman"/>
          <w:sz w:val="28"/>
          <w:szCs w:val="28"/>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31"/>
        <w:gridCol w:w="972"/>
        <w:gridCol w:w="1024"/>
        <w:gridCol w:w="970"/>
        <w:gridCol w:w="972"/>
        <w:gridCol w:w="970"/>
        <w:gridCol w:w="970"/>
        <w:gridCol w:w="1090"/>
      </w:tblGrid>
      <w:tr w:rsidR="00193A19" w:rsidRPr="001A20CA" w:rsidTr="001B127D">
        <w:trPr>
          <w:trHeight w:val="317"/>
        </w:trPr>
        <w:tc>
          <w:tcPr>
            <w:tcW w:w="1519" w:type="pct"/>
            <w:tcMar>
              <w:top w:w="0" w:type="dxa"/>
              <w:left w:w="75" w:type="dxa"/>
              <w:bottom w:w="0" w:type="dxa"/>
              <w:right w:w="75" w:type="dxa"/>
            </w:tcMar>
          </w:tcPr>
          <w:p w:rsidR="00193A19" w:rsidRPr="001A20CA" w:rsidRDefault="00193A19" w:rsidP="001B127D">
            <w:pPr>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 xml:space="preserve">Ответственный исполнитель подпрограммы  </w:t>
            </w:r>
          </w:p>
        </w:tc>
        <w:tc>
          <w:tcPr>
            <w:tcW w:w="3481" w:type="pct"/>
            <w:gridSpan w:val="7"/>
            <w:tcMar>
              <w:top w:w="0" w:type="dxa"/>
              <w:left w:w="75" w:type="dxa"/>
              <w:bottom w:w="0" w:type="dxa"/>
              <w:right w:w="75" w:type="dxa"/>
            </w:tcMar>
          </w:tcPr>
          <w:p w:rsidR="00193A19" w:rsidRPr="001A20CA" w:rsidRDefault="00193A19" w:rsidP="001B127D">
            <w:pPr>
              <w:pStyle w:val="ConsPlusNormal"/>
              <w:jc w:val="both"/>
              <w:rPr>
                <w:rFonts w:ascii="Times New Roman" w:hAnsi="Times New Roman"/>
                <w:sz w:val="24"/>
                <w:szCs w:val="24"/>
              </w:rPr>
            </w:pPr>
            <w:r>
              <w:rPr>
                <w:rFonts w:ascii="Times New Roman" w:hAnsi="Times New Roman"/>
                <w:sz w:val="24"/>
                <w:szCs w:val="24"/>
              </w:rPr>
              <w:t>Управление по учету и распределению жилой площади</w:t>
            </w:r>
            <w:r w:rsidRPr="001A20CA">
              <w:rPr>
                <w:rFonts w:ascii="Times New Roman" w:hAnsi="Times New Roman"/>
                <w:sz w:val="24"/>
                <w:szCs w:val="24"/>
              </w:rPr>
              <w:t xml:space="preserve"> Администрации города Пскова</w:t>
            </w:r>
          </w:p>
        </w:tc>
      </w:tr>
      <w:tr w:rsidR="00193A19" w:rsidRPr="001A20CA" w:rsidTr="001B127D">
        <w:trPr>
          <w:trHeight w:val="266"/>
        </w:trPr>
        <w:tc>
          <w:tcPr>
            <w:tcW w:w="1519" w:type="pct"/>
            <w:tcMar>
              <w:top w:w="0" w:type="dxa"/>
              <w:left w:w="75" w:type="dxa"/>
              <w:bottom w:w="0" w:type="dxa"/>
              <w:right w:w="75" w:type="dxa"/>
            </w:tcMar>
          </w:tcPr>
          <w:p w:rsidR="00193A19" w:rsidRPr="001A20CA" w:rsidRDefault="00193A19" w:rsidP="001B127D">
            <w:pPr>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Участники подпрограммы</w:t>
            </w:r>
          </w:p>
        </w:tc>
        <w:tc>
          <w:tcPr>
            <w:tcW w:w="3481" w:type="pct"/>
            <w:gridSpan w:val="7"/>
            <w:tcMar>
              <w:top w:w="0" w:type="dxa"/>
              <w:left w:w="75" w:type="dxa"/>
              <w:bottom w:w="0" w:type="dxa"/>
              <w:right w:w="75" w:type="dxa"/>
            </w:tcMar>
          </w:tcPr>
          <w:p w:rsidR="00193A19" w:rsidRPr="001A20CA" w:rsidRDefault="00193A19" w:rsidP="001B127D">
            <w:pPr>
              <w:pStyle w:val="ConsPlusNormal"/>
              <w:jc w:val="both"/>
              <w:rPr>
                <w:rFonts w:ascii="Times New Roman" w:hAnsi="Times New Roman"/>
                <w:sz w:val="24"/>
                <w:szCs w:val="24"/>
              </w:rPr>
            </w:pPr>
            <w:r>
              <w:rPr>
                <w:rFonts w:ascii="Times New Roman" w:hAnsi="Times New Roman"/>
                <w:sz w:val="24"/>
                <w:szCs w:val="24"/>
              </w:rPr>
              <w:t>Управление городского хозяйства Администрации города Пскова</w:t>
            </w:r>
          </w:p>
        </w:tc>
      </w:tr>
      <w:tr w:rsidR="00193A19" w:rsidRPr="001A20CA" w:rsidTr="001B127D">
        <w:trPr>
          <w:trHeight w:val="266"/>
        </w:trPr>
        <w:tc>
          <w:tcPr>
            <w:tcW w:w="1519" w:type="pct"/>
            <w:tcMar>
              <w:top w:w="0" w:type="dxa"/>
              <w:left w:w="75" w:type="dxa"/>
              <w:bottom w:w="0" w:type="dxa"/>
              <w:right w:w="75" w:type="dxa"/>
            </w:tcMar>
          </w:tcPr>
          <w:p w:rsidR="00193A19" w:rsidRPr="001A20CA" w:rsidRDefault="00193A19" w:rsidP="001B127D">
            <w:pPr>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Цель подпрограммы</w:t>
            </w:r>
          </w:p>
          <w:p w:rsidR="00193A19" w:rsidRPr="001A20CA" w:rsidRDefault="00193A19" w:rsidP="001B127D">
            <w:pPr>
              <w:spacing w:after="0" w:line="240" w:lineRule="auto"/>
              <w:rPr>
                <w:rFonts w:ascii="Times New Roman" w:eastAsia="Times New Roman" w:hAnsi="Times New Roman" w:cs="Times New Roman"/>
                <w:sz w:val="24"/>
                <w:szCs w:val="24"/>
              </w:rPr>
            </w:pPr>
          </w:p>
        </w:tc>
        <w:tc>
          <w:tcPr>
            <w:tcW w:w="3481" w:type="pct"/>
            <w:gridSpan w:val="7"/>
            <w:tcMar>
              <w:top w:w="0" w:type="dxa"/>
              <w:left w:w="75" w:type="dxa"/>
              <w:bottom w:w="0" w:type="dxa"/>
              <w:right w:w="75" w:type="dxa"/>
            </w:tcMar>
          </w:tcPr>
          <w:p w:rsidR="00193A19" w:rsidRPr="001A20CA" w:rsidRDefault="00193A19" w:rsidP="001B127D">
            <w:pPr>
              <w:spacing w:after="0" w:line="240" w:lineRule="auto"/>
              <w:jc w:val="both"/>
              <w:rPr>
                <w:rFonts w:ascii="Times New Roman" w:eastAsia="Times New Roman" w:hAnsi="Times New Roman" w:cs="Times New Roman"/>
                <w:sz w:val="24"/>
                <w:szCs w:val="24"/>
              </w:rPr>
            </w:pPr>
            <w:r w:rsidRPr="00182C8D">
              <w:rPr>
                <w:rFonts w:ascii="Times New Roman" w:hAnsi="Times New Roman" w:cs="Times New Roman"/>
                <w:sz w:val="24"/>
                <w:szCs w:val="24"/>
                <w:shd w:val="clear" w:color="auto" w:fill="FFFFFF"/>
              </w:rPr>
              <w:t xml:space="preserve">Создание безопасных и благоприятных условий проживания граждан </w:t>
            </w:r>
          </w:p>
        </w:tc>
      </w:tr>
      <w:tr w:rsidR="00193A19" w:rsidRPr="001A20CA" w:rsidTr="001B127D">
        <w:trPr>
          <w:trHeight w:val="256"/>
        </w:trPr>
        <w:tc>
          <w:tcPr>
            <w:tcW w:w="1519" w:type="pct"/>
            <w:vMerge w:val="restart"/>
            <w:tcMar>
              <w:top w:w="0" w:type="dxa"/>
              <w:left w:w="75" w:type="dxa"/>
              <w:bottom w:w="0" w:type="dxa"/>
              <w:right w:w="75" w:type="dxa"/>
            </w:tcMar>
          </w:tcPr>
          <w:p w:rsidR="00193A19" w:rsidRPr="001A20CA" w:rsidRDefault="00193A19" w:rsidP="001B127D">
            <w:pPr>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 xml:space="preserve">Задачи подпрограммы </w:t>
            </w:r>
          </w:p>
        </w:tc>
        <w:tc>
          <w:tcPr>
            <w:tcW w:w="3481" w:type="pct"/>
            <w:gridSpan w:val="7"/>
            <w:tcMar>
              <w:top w:w="0" w:type="dxa"/>
              <w:left w:w="75" w:type="dxa"/>
              <w:bottom w:w="0" w:type="dxa"/>
              <w:right w:w="75" w:type="dxa"/>
            </w:tcMar>
            <w:vAlign w:val="center"/>
          </w:tcPr>
          <w:p w:rsidR="00193A19" w:rsidRPr="00193A19" w:rsidRDefault="00193A19" w:rsidP="00193A19">
            <w:pPr>
              <w:pStyle w:val="ConsPlusNormal"/>
              <w:autoSpaceDE/>
              <w:autoSpaceDN/>
              <w:rPr>
                <w:rFonts w:ascii="Times New Roman" w:hAnsi="Times New Roman" w:cs="Times New Roman"/>
                <w:sz w:val="24"/>
                <w:szCs w:val="24"/>
              </w:rPr>
            </w:pPr>
            <w:r>
              <w:rPr>
                <w:rFonts w:ascii="Times New Roman" w:hAnsi="Times New Roman" w:cs="Times New Roman"/>
                <w:sz w:val="24"/>
                <w:szCs w:val="24"/>
              </w:rPr>
              <w:t>1.</w:t>
            </w:r>
            <w:r w:rsidRPr="00182C8D">
              <w:rPr>
                <w:rFonts w:ascii="Times New Roman" w:hAnsi="Times New Roman" w:cs="Times New Roman"/>
                <w:sz w:val="24"/>
                <w:szCs w:val="24"/>
              </w:rPr>
              <w:t xml:space="preserve"> </w:t>
            </w:r>
            <w:r>
              <w:rPr>
                <w:rFonts w:ascii="Times New Roman" w:hAnsi="Times New Roman" w:cs="Times New Roman"/>
                <w:sz w:val="24"/>
                <w:szCs w:val="24"/>
              </w:rPr>
              <w:t>Переселение граждан из многоквартирных аварийных домов и непригодного для проживания жилищного фонда в благоустроенные жилые помещения</w:t>
            </w:r>
          </w:p>
        </w:tc>
      </w:tr>
      <w:tr w:rsidR="00193A19" w:rsidRPr="001A20CA" w:rsidTr="001B127D">
        <w:trPr>
          <w:trHeight w:val="256"/>
        </w:trPr>
        <w:tc>
          <w:tcPr>
            <w:tcW w:w="1519" w:type="pct"/>
            <w:vMerge/>
            <w:tcMar>
              <w:top w:w="0" w:type="dxa"/>
              <w:left w:w="75" w:type="dxa"/>
              <w:bottom w:w="0" w:type="dxa"/>
              <w:right w:w="75" w:type="dxa"/>
            </w:tcMar>
          </w:tcPr>
          <w:p w:rsidR="00193A19" w:rsidRPr="001A20CA" w:rsidRDefault="00193A19" w:rsidP="001B127D">
            <w:pPr>
              <w:spacing w:after="0" w:line="240" w:lineRule="auto"/>
              <w:rPr>
                <w:rFonts w:ascii="Times New Roman" w:eastAsia="Times New Roman" w:hAnsi="Times New Roman" w:cs="Times New Roman"/>
                <w:sz w:val="24"/>
                <w:szCs w:val="24"/>
              </w:rPr>
            </w:pPr>
          </w:p>
        </w:tc>
        <w:tc>
          <w:tcPr>
            <w:tcW w:w="3481" w:type="pct"/>
            <w:gridSpan w:val="7"/>
            <w:tcMar>
              <w:top w:w="0" w:type="dxa"/>
              <w:left w:w="75" w:type="dxa"/>
              <w:bottom w:w="0" w:type="dxa"/>
              <w:right w:w="75" w:type="dxa"/>
            </w:tcMar>
            <w:vAlign w:val="center"/>
          </w:tcPr>
          <w:p w:rsidR="00193A19" w:rsidRPr="001A20CA" w:rsidRDefault="00193A19" w:rsidP="001B127D">
            <w:pPr>
              <w:pStyle w:val="ConsPlusNormal"/>
              <w:rPr>
                <w:rFonts w:ascii="Times New Roman" w:hAnsi="Times New Roman"/>
                <w:sz w:val="24"/>
                <w:szCs w:val="24"/>
              </w:rPr>
            </w:pPr>
            <w:r w:rsidRPr="00182C8D">
              <w:rPr>
                <w:rFonts w:ascii="Times New Roman" w:hAnsi="Times New Roman" w:cs="Times New Roman"/>
                <w:sz w:val="24"/>
                <w:szCs w:val="24"/>
              </w:rPr>
              <w:t xml:space="preserve">2. </w:t>
            </w:r>
            <w:r>
              <w:rPr>
                <w:rFonts w:ascii="Times New Roman" w:hAnsi="Times New Roman" w:cs="Times New Roman"/>
                <w:sz w:val="24"/>
                <w:szCs w:val="24"/>
              </w:rPr>
              <w:t>Информационное обеспечение реализации подпрограммы</w:t>
            </w:r>
          </w:p>
        </w:tc>
      </w:tr>
      <w:tr w:rsidR="00C212FA" w:rsidRPr="001A20CA" w:rsidTr="001B127D">
        <w:trPr>
          <w:trHeight w:val="276"/>
        </w:trPr>
        <w:tc>
          <w:tcPr>
            <w:tcW w:w="1519" w:type="pct"/>
            <w:vMerge w:val="restart"/>
            <w:tcMar>
              <w:top w:w="0" w:type="dxa"/>
              <w:left w:w="75" w:type="dxa"/>
              <w:bottom w:w="0" w:type="dxa"/>
              <w:right w:w="75" w:type="dxa"/>
            </w:tcMar>
          </w:tcPr>
          <w:p w:rsidR="00C212FA" w:rsidRPr="001A20CA" w:rsidRDefault="00C212FA" w:rsidP="001B127D">
            <w:pPr>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Целевые показатели (индикаторы) подпрограммы</w:t>
            </w:r>
          </w:p>
        </w:tc>
        <w:tc>
          <w:tcPr>
            <w:tcW w:w="3481" w:type="pct"/>
            <w:gridSpan w:val="7"/>
            <w:tcMar>
              <w:top w:w="0" w:type="dxa"/>
              <w:left w:w="75" w:type="dxa"/>
              <w:bottom w:w="0" w:type="dxa"/>
              <w:right w:w="75" w:type="dxa"/>
            </w:tcMar>
            <w:vAlign w:val="center"/>
          </w:tcPr>
          <w:p w:rsidR="00C212FA" w:rsidRPr="00956216" w:rsidRDefault="00C212FA" w:rsidP="00C212FA">
            <w:pPr>
              <w:widowControl w:val="0"/>
              <w:spacing w:after="0" w:line="240" w:lineRule="auto"/>
              <w:rPr>
                <w:rFonts w:ascii="Times New Roman" w:eastAsia="Times New Roman" w:hAnsi="Times New Roman"/>
                <w:snapToGrid w:val="0"/>
                <w:sz w:val="24"/>
                <w:szCs w:val="24"/>
              </w:rPr>
            </w:pPr>
            <w:r>
              <w:rPr>
                <w:rFonts w:ascii="Times New Roman" w:eastAsia="Times New Roman" w:hAnsi="Times New Roman"/>
                <w:snapToGrid w:val="0"/>
                <w:sz w:val="24"/>
                <w:szCs w:val="24"/>
              </w:rPr>
              <w:t xml:space="preserve">1. </w:t>
            </w:r>
            <w:r w:rsidRPr="00956216">
              <w:rPr>
                <w:rFonts w:ascii="Times New Roman" w:eastAsia="Times New Roman" w:hAnsi="Times New Roman"/>
                <w:snapToGrid w:val="0"/>
                <w:sz w:val="24"/>
                <w:szCs w:val="24"/>
              </w:rPr>
              <w:t xml:space="preserve">Количество </w:t>
            </w:r>
            <w:r>
              <w:rPr>
                <w:rFonts w:ascii="Times New Roman" w:eastAsia="Times New Roman" w:hAnsi="Times New Roman"/>
                <w:snapToGrid w:val="0"/>
                <w:sz w:val="24"/>
                <w:szCs w:val="24"/>
              </w:rPr>
              <w:t>расселенных аварийных многоквартирных домов.</w:t>
            </w:r>
          </w:p>
        </w:tc>
      </w:tr>
      <w:tr w:rsidR="00C212FA" w:rsidRPr="001A20CA" w:rsidTr="00C212FA">
        <w:trPr>
          <w:trHeight w:val="171"/>
        </w:trPr>
        <w:tc>
          <w:tcPr>
            <w:tcW w:w="1519" w:type="pct"/>
            <w:vMerge/>
            <w:tcMar>
              <w:top w:w="0" w:type="dxa"/>
              <w:left w:w="75" w:type="dxa"/>
              <w:bottom w:w="0" w:type="dxa"/>
              <w:right w:w="75" w:type="dxa"/>
            </w:tcMar>
          </w:tcPr>
          <w:p w:rsidR="00C212FA" w:rsidRPr="001A20CA" w:rsidRDefault="00C212FA" w:rsidP="001B127D">
            <w:pPr>
              <w:spacing w:after="0" w:line="240" w:lineRule="auto"/>
              <w:rPr>
                <w:rFonts w:ascii="Times New Roman" w:eastAsia="Times New Roman" w:hAnsi="Times New Roman" w:cs="Times New Roman"/>
                <w:sz w:val="24"/>
                <w:szCs w:val="24"/>
              </w:rPr>
            </w:pPr>
          </w:p>
        </w:tc>
        <w:tc>
          <w:tcPr>
            <w:tcW w:w="3481" w:type="pct"/>
            <w:gridSpan w:val="7"/>
            <w:tcMar>
              <w:top w:w="0" w:type="dxa"/>
              <w:left w:w="75" w:type="dxa"/>
              <w:bottom w:w="0" w:type="dxa"/>
              <w:right w:w="75" w:type="dxa"/>
            </w:tcMar>
            <w:vAlign w:val="center"/>
          </w:tcPr>
          <w:p w:rsidR="00C212FA" w:rsidRPr="00C212FA" w:rsidRDefault="00C212FA" w:rsidP="00C212FA">
            <w:pPr>
              <w:spacing w:after="1"/>
              <w:rPr>
                <w:rFonts w:ascii="Times New Roman" w:eastAsia="Times New Roman" w:hAnsi="Times New Roman"/>
                <w:snapToGrid w:val="0"/>
                <w:sz w:val="24"/>
                <w:szCs w:val="24"/>
              </w:rPr>
            </w:pPr>
            <w:r>
              <w:rPr>
                <w:rFonts w:ascii="Times New Roman" w:eastAsia="Times New Roman" w:hAnsi="Times New Roman"/>
                <w:snapToGrid w:val="0"/>
                <w:sz w:val="24"/>
                <w:szCs w:val="24"/>
              </w:rPr>
              <w:t>2. Количество семей, расселенных из аварийного жилищного фонда.</w:t>
            </w:r>
          </w:p>
        </w:tc>
      </w:tr>
      <w:tr w:rsidR="00C212FA" w:rsidRPr="001A20CA" w:rsidTr="001B127D">
        <w:trPr>
          <w:trHeight w:val="171"/>
        </w:trPr>
        <w:tc>
          <w:tcPr>
            <w:tcW w:w="1519" w:type="pct"/>
            <w:vMerge/>
            <w:tcMar>
              <w:top w:w="0" w:type="dxa"/>
              <w:left w:w="75" w:type="dxa"/>
              <w:bottom w:w="0" w:type="dxa"/>
              <w:right w:w="75" w:type="dxa"/>
            </w:tcMar>
          </w:tcPr>
          <w:p w:rsidR="00C212FA" w:rsidRPr="001A20CA" w:rsidRDefault="00C212FA" w:rsidP="001B127D">
            <w:pPr>
              <w:spacing w:after="0" w:line="240" w:lineRule="auto"/>
              <w:rPr>
                <w:rFonts w:ascii="Times New Roman" w:eastAsia="Times New Roman" w:hAnsi="Times New Roman" w:cs="Times New Roman"/>
                <w:sz w:val="24"/>
                <w:szCs w:val="24"/>
              </w:rPr>
            </w:pPr>
          </w:p>
        </w:tc>
        <w:tc>
          <w:tcPr>
            <w:tcW w:w="3481" w:type="pct"/>
            <w:gridSpan w:val="7"/>
            <w:tcMar>
              <w:top w:w="0" w:type="dxa"/>
              <w:left w:w="75" w:type="dxa"/>
              <w:bottom w:w="0" w:type="dxa"/>
              <w:right w:w="75" w:type="dxa"/>
            </w:tcMar>
            <w:vAlign w:val="center"/>
          </w:tcPr>
          <w:p w:rsidR="00C212FA" w:rsidRDefault="00C212FA" w:rsidP="00C212FA">
            <w:pPr>
              <w:spacing w:after="1"/>
              <w:rPr>
                <w:rFonts w:ascii="Times New Roman" w:eastAsia="Times New Roman" w:hAnsi="Times New Roman"/>
                <w:snapToGrid w:val="0"/>
                <w:sz w:val="24"/>
                <w:szCs w:val="24"/>
              </w:rPr>
            </w:pPr>
            <w:r>
              <w:rPr>
                <w:rFonts w:ascii="Times New Roman" w:eastAsia="Times New Roman" w:hAnsi="Times New Roman"/>
                <w:snapToGrid w:val="0"/>
                <w:sz w:val="24"/>
                <w:szCs w:val="24"/>
              </w:rPr>
              <w:t>3. Площадь расселенного аварийного жилищного фонда.</w:t>
            </w:r>
          </w:p>
        </w:tc>
      </w:tr>
      <w:tr w:rsidR="00C212FA" w:rsidRPr="001A20CA" w:rsidTr="001B127D">
        <w:trPr>
          <w:trHeight w:val="171"/>
        </w:trPr>
        <w:tc>
          <w:tcPr>
            <w:tcW w:w="1519" w:type="pct"/>
            <w:vMerge/>
            <w:tcMar>
              <w:top w:w="0" w:type="dxa"/>
              <w:left w:w="75" w:type="dxa"/>
              <w:bottom w:w="0" w:type="dxa"/>
              <w:right w:w="75" w:type="dxa"/>
            </w:tcMar>
          </w:tcPr>
          <w:p w:rsidR="00C212FA" w:rsidRPr="001A20CA" w:rsidRDefault="00C212FA" w:rsidP="001B127D">
            <w:pPr>
              <w:spacing w:after="0" w:line="240" w:lineRule="auto"/>
              <w:rPr>
                <w:rFonts w:ascii="Times New Roman" w:eastAsia="Times New Roman" w:hAnsi="Times New Roman" w:cs="Times New Roman"/>
                <w:sz w:val="24"/>
                <w:szCs w:val="24"/>
              </w:rPr>
            </w:pPr>
          </w:p>
        </w:tc>
        <w:tc>
          <w:tcPr>
            <w:tcW w:w="3481" w:type="pct"/>
            <w:gridSpan w:val="7"/>
            <w:tcMar>
              <w:top w:w="0" w:type="dxa"/>
              <w:left w:w="75" w:type="dxa"/>
              <w:bottom w:w="0" w:type="dxa"/>
              <w:right w:w="75" w:type="dxa"/>
            </w:tcMar>
            <w:vAlign w:val="center"/>
          </w:tcPr>
          <w:p w:rsidR="00C212FA" w:rsidRDefault="00C212FA" w:rsidP="00C212FA">
            <w:pPr>
              <w:spacing w:after="1"/>
              <w:rPr>
                <w:rFonts w:ascii="Times New Roman" w:eastAsia="Times New Roman" w:hAnsi="Times New Roman"/>
                <w:snapToGrid w:val="0"/>
                <w:sz w:val="24"/>
                <w:szCs w:val="24"/>
              </w:rPr>
            </w:pPr>
            <w:r>
              <w:rPr>
                <w:rFonts w:ascii="Times New Roman" w:eastAsia="Times New Roman" w:hAnsi="Times New Roman"/>
                <w:snapToGrid w:val="0"/>
                <w:sz w:val="24"/>
                <w:szCs w:val="24"/>
              </w:rPr>
              <w:t xml:space="preserve">4. </w:t>
            </w:r>
            <w:r w:rsidRPr="00956216">
              <w:rPr>
                <w:rFonts w:ascii="Times New Roman" w:eastAsia="Times New Roman" w:hAnsi="Times New Roman"/>
                <w:snapToGrid w:val="0"/>
                <w:sz w:val="24"/>
                <w:szCs w:val="24"/>
              </w:rPr>
              <w:t xml:space="preserve">Количество </w:t>
            </w:r>
            <w:r>
              <w:rPr>
                <w:rFonts w:ascii="Times New Roman" w:eastAsia="Times New Roman" w:hAnsi="Times New Roman"/>
                <w:snapToGrid w:val="0"/>
                <w:sz w:val="24"/>
                <w:szCs w:val="24"/>
              </w:rPr>
              <w:t>расселенных домов, признанных непригодными для проживания.</w:t>
            </w:r>
          </w:p>
        </w:tc>
      </w:tr>
      <w:tr w:rsidR="00C212FA" w:rsidRPr="001A20CA" w:rsidTr="00C212FA">
        <w:trPr>
          <w:trHeight w:val="162"/>
        </w:trPr>
        <w:tc>
          <w:tcPr>
            <w:tcW w:w="1519" w:type="pct"/>
            <w:vMerge/>
            <w:tcMar>
              <w:top w:w="0" w:type="dxa"/>
              <w:left w:w="75" w:type="dxa"/>
              <w:bottom w:w="0" w:type="dxa"/>
              <w:right w:w="75" w:type="dxa"/>
            </w:tcMar>
          </w:tcPr>
          <w:p w:rsidR="00C212FA" w:rsidRPr="001A20CA" w:rsidRDefault="00C212FA" w:rsidP="001B127D">
            <w:pPr>
              <w:spacing w:after="0" w:line="240" w:lineRule="auto"/>
              <w:rPr>
                <w:rFonts w:ascii="Times New Roman" w:eastAsia="Times New Roman" w:hAnsi="Times New Roman" w:cs="Times New Roman"/>
                <w:sz w:val="24"/>
                <w:szCs w:val="24"/>
              </w:rPr>
            </w:pPr>
          </w:p>
        </w:tc>
        <w:tc>
          <w:tcPr>
            <w:tcW w:w="3481" w:type="pct"/>
            <w:gridSpan w:val="7"/>
            <w:tcMar>
              <w:top w:w="0" w:type="dxa"/>
              <w:left w:w="75" w:type="dxa"/>
              <w:bottom w:w="0" w:type="dxa"/>
              <w:right w:w="75" w:type="dxa"/>
            </w:tcMar>
            <w:vAlign w:val="center"/>
          </w:tcPr>
          <w:p w:rsidR="00C212FA" w:rsidRDefault="00C212FA" w:rsidP="00C212FA">
            <w:pPr>
              <w:spacing w:after="1"/>
              <w:rPr>
                <w:rFonts w:ascii="Times New Roman" w:eastAsia="Times New Roman" w:hAnsi="Times New Roman"/>
                <w:snapToGrid w:val="0"/>
                <w:sz w:val="24"/>
                <w:szCs w:val="24"/>
              </w:rPr>
            </w:pPr>
            <w:r>
              <w:rPr>
                <w:rFonts w:ascii="Times New Roman" w:eastAsia="Times New Roman" w:hAnsi="Times New Roman"/>
                <w:snapToGrid w:val="0"/>
                <w:sz w:val="24"/>
                <w:szCs w:val="24"/>
              </w:rPr>
              <w:t>5. Количество семей, расселенных из домов, признанных непригодными для проживания.</w:t>
            </w:r>
          </w:p>
        </w:tc>
      </w:tr>
      <w:tr w:rsidR="00C212FA" w:rsidRPr="001A20CA" w:rsidTr="001B127D">
        <w:trPr>
          <w:trHeight w:val="162"/>
        </w:trPr>
        <w:tc>
          <w:tcPr>
            <w:tcW w:w="1519" w:type="pct"/>
            <w:vMerge/>
            <w:tcMar>
              <w:top w:w="0" w:type="dxa"/>
              <w:left w:w="75" w:type="dxa"/>
              <w:bottom w:w="0" w:type="dxa"/>
              <w:right w:w="75" w:type="dxa"/>
            </w:tcMar>
          </w:tcPr>
          <w:p w:rsidR="00C212FA" w:rsidRPr="001A20CA" w:rsidRDefault="00C212FA" w:rsidP="001B127D">
            <w:pPr>
              <w:spacing w:after="0" w:line="240" w:lineRule="auto"/>
              <w:rPr>
                <w:rFonts w:ascii="Times New Roman" w:eastAsia="Times New Roman" w:hAnsi="Times New Roman" w:cs="Times New Roman"/>
                <w:sz w:val="24"/>
                <w:szCs w:val="24"/>
              </w:rPr>
            </w:pPr>
          </w:p>
        </w:tc>
        <w:tc>
          <w:tcPr>
            <w:tcW w:w="3481" w:type="pct"/>
            <w:gridSpan w:val="7"/>
            <w:tcMar>
              <w:top w:w="0" w:type="dxa"/>
              <w:left w:w="75" w:type="dxa"/>
              <w:bottom w:w="0" w:type="dxa"/>
              <w:right w:w="75" w:type="dxa"/>
            </w:tcMar>
            <w:vAlign w:val="center"/>
          </w:tcPr>
          <w:p w:rsidR="00C212FA" w:rsidRDefault="00C212FA" w:rsidP="00C212FA">
            <w:pPr>
              <w:spacing w:after="1"/>
              <w:rPr>
                <w:rFonts w:ascii="Times New Roman" w:eastAsia="Times New Roman" w:hAnsi="Times New Roman"/>
                <w:snapToGrid w:val="0"/>
                <w:sz w:val="24"/>
                <w:szCs w:val="24"/>
              </w:rPr>
            </w:pPr>
            <w:r>
              <w:rPr>
                <w:rFonts w:ascii="Times New Roman" w:eastAsia="Times New Roman" w:hAnsi="Times New Roman"/>
                <w:snapToGrid w:val="0"/>
                <w:sz w:val="24"/>
                <w:szCs w:val="24"/>
              </w:rPr>
              <w:t>6. Площадь расселенного непригодного для проживания жилищного фонда.</w:t>
            </w:r>
          </w:p>
        </w:tc>
      </w:tr>
      <w:tr w:rsidR="00193A19" w:rsidRPr="001A20CA" w:rsidTr="001B127D">
        <w:trPr>
          <w:trHeight w:val="549"/>
        </w:trPr>
        <w:tc>
          <w:tcPr>
            <w:tcW w:w="1519" w:type="pct"/>
            <w:tcMar>
              <w:top w:w="0" w:type="dxa"/>
              <w:left w:w="75" w:type="dxa"/>
              <w:bottom w:w="0" w:type="dxa"/>
              <w:right w:w="75" w:type="dxa"/>
            </w:tcMar>
          </w:tcPr>
          <w:p w:rsidR="00193A19" w:rsidRPr="001A20CA" w:rsidRDefault="00193A19" w:rsidP="001B127D">
            <w:pPr>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Сроки и этапы реализации подпрограммы</w:t>
            </w:r>
          </w:p>
        </w:tc>
        <w:tc>
          <w:tcPr>
            <w:tcW w:w="3481" w:type="pct"/>
            <w:gridSpan w:val="7"/>
            <w:tcMar>
              <w:top w:w="0" w:type="dxa"/>
              <w:left w:w="75" w:type="dxa"/>
              <w:bottom w:w="0" w:type="dxa"/>
              <w:right w:w="75" w:type="dxa"/>
            </w:tcMar>
            <w:vAlign w:val="center"/>
          </w:tcPr>
          <w:p w:rsidR="00193A19" w:rsidRPr="001A20CA" w:rsidRDefault="00193A19" w:rsidP="007B2508">
            <w:pPr>
              <w:pStyle w:val="ConsPlusNormal"/>
              <w:rPr>
                <w:rFonts w:ascii="Times New Roman" w:hAnsi="Times New Roman"/>
                <w:sz w:val="24"/>
                <w:szCs w:val="24"/>
              </w:rPr>
            </w:pPr>
            <w:r>
              <w:rPr>
                <w:rFonts w:ascii="Times New Roman" w:hAnsi="Times New Roman" w:cs="Times New Roman"/>
                <w:sz w:val="24"/>
                <w:szCs w:val="24"/>
              </w:rPr>
              <w:t>01.01.2022-31.12.2027</w:t>
            </w:r>
          </w:p>
        </w:tc>
      </w:tr>
      <w:tr w:rsidR="00193A19" w:rsidRPr="001A20CA" w:rsidTr="001B127D">
        <w:tblPrEx>
          <w:tblCellMar>
            <w:top w:w="102" w:type="dxa"/>
            <w:left w:w="62" w:type="dxa"/>
            <w:bottom w:w="102" w:type="dxa"/>
            <w:right w:w="62" w:type="dxa"/>
          </w:tblCellMar>
        </w:tblPrEx>
        <w:trPr>
          <w:trHeight w:val="132"/>
        </w:trPr>
        <w:tc>
          <w:tcPr>
            <w:tcW w:w="1519" w:type="pct"/>
            <w:vMerge w:val="restart"/>
            <w:shd w:val="clear" w:color="auto" w:fill="auto"/>
          </w:tcPr>
          <w:p w:rsidR="00193A19" w:rsidRPr="001A20CA" w:rsidRDefault="00193A19" w:rsidP="001B127D">
            <w:pPr>
              <w:widowControl w:val="0"/>
              <w:autoSpaceDE w:val="0"/>
              <w:autoSpaceDN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Источники и объемы финансирования подпрограммы, в том числе по годам:</w:t>
            </w:r>
          </w:p>
        </w:tc>
        <w:tc>
          <w:tcPr>
            <w:tcW w:w="3481" w:type="pct"/>
            <w:gridSpan w:val="7"/>
            <w:shd w:val="clear" w:color="auto" w:fill="auto"/>
          </w:tcPr>
          <w:p w:rsidR="00193A19" w:rsidRPr="001A20CA" w:rsidRDefault="00193A19" w:rsidP="001B12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Расходы (тыс. руб.)</w:t>
            </w:r>
          </w:p>
        </w:tc>
      </w:tr>
      <w:tr w:rsidR="00193A19" w:rsidRPr="001A20CA" w:rsidTr="00C212FA">
        <w:tblPrEx>
          <w:tblCellMar>
            <w:top w:w="102" w:type="dxa"/>
            <w:left w:w="62" w:type="dxa"/>
            <w:bottom w:w="102" w:type="dxa"/>
            <w:right w:w="62" w:type="dxa"/>
          </w:tblCellMar>
        </w:tblPrEx>
        <w:trPr>
          <w:trHeight w:val="293"/>
        </w:trPr>
        <w:tc>
          <w:tcPr>
            <w:tcW w:w="1519" w:type="pct"/>
            <w:vMerge/>
            <w:shd w:val="clear" w:color="auto" w:fill="auto"/>
          </w:tcPr>
          <w:p w:rsidR="00193A19" w:rsidRPr="001A20CA" w:rsidRDefault="00193A19" w:rsidP="001B127D">
            <w:pPr>
              <w:widowControl w:val="0"/>
              <w:autoSpaceDE w:val="0"/>
              <w:autoSpaceDN w:val="0"/>
              <w:spacing w:after="0" w:line="240" w:lineRule="auto"/>
              <w:rPr>
                <w:rFonts w:ascii="Times New Roman" w:eastAsia="Times New Roman" w:hAnsi="Times New Roman" w:cs="Times New Roman"/>
                <w:b/>
                <w:sz w:val="24"/>
                <w:szCs w:val="24"/>
              </w:rPr>
            </w:pPr>
          </w:p>
        </w:tc>
        <w:tc>
          <w:tcPr>
            <w:tcW w:w="489" w:type="pct"/>
            <w:shd w:val="clear" w:color="auto" w:fill="auto"/>
          </w:tcPr>
          <w:p w:rsidR="00193A19" w:rsidRPr="001A20CA" w:rsidRDefault="00193A19" w:rsidP="001B12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2022</w:t>
            </w:r>
          </w:p>
        </w:tc>
        <w:tc>
          <w:tcPr>
            <w:tcW w:w="491" w:type="pct"/>
            <w:shd w:val="clear" w:color="auto" w:fill="auto"/>
          </w:tcPr>
          <w:p w:rsidR="00193A19" w:rsidRPr="001A20CA" w:rsidRDefault="00193A19" w:rsidP="001B127D">
            <w:pPr>
              <w:spacing w:after="0" w:line="240" w:lineRule="auto"/>
              <w:jc w:val="center"/>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2023</w:t>
            </w:r>
          </w:p>
        </w:tc>
        <w:tc>
          <w:tcPr>
            <w:tcW w:w="488" w:type="pct"/>
            <w:shd w:val="clear" w:color="auto" w:fill="auto"/>
          </w:tcPr>
          <w:p w:rsidR="00193A19" w:rsidRPr="001A20CA" w:rsidRDefault="00193A19" w:rsidP="001B127D">
            <w:pPr>
              <w:spacing w:after="0" w:line="240" w:lineRule="auto"/>
              <w:jc w:val="center"/>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2024</w:t>
            </w:r>
          </w:p>
        </w:tc>
        <w:tc>
          <w:tcPr>
            <w:tcW w:w="489" w:type="pct"/>
            <w:shd w:val="clear" w:color="auto" w:fill="auto"/>
          </w:tcPr>
          <w:p w:rsidR="00193A19" w:rsidRPr="001A20CA" w:rsidRDefault="00193A19" w:rsidP="001B127D">
            <w:pPr>
              <w:spacing w:after="0" w:line="240" w:lineRule="auto"/>
              <w:jc w:val="center"/>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2025</w:t>
            </w:r>
          </w:p>
        </w:tc>
        <w:tc>
          <w:tcPr>
            <w:tcW w:w="488" w:type="pct"/>
            <w:shd w:val="clear" w:color="auto" w:fill="auto"/>
          </w:tcPr>
          <w:p w:rsidR="00193A19" w:rsidRPr="001A20CA" w:rsidRDefault="00193A19" w:rsidP="001B127D">
            <w:pPr>
              <w:spacing w:after="0" w:line="240" w:lineRule="auto"/>
              <w:jc w:val="center"/>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2026</w:t>
            </w:r>
          </w:p>
        </w:tc>
        <w:tc>
          <w:tcPr>
            <w:tcW w:w="488" w:type="pct"/>
            <w:shd w:val="clear" w:color="auto" w:fill="auto"/>
          </w:tcPr>
          <w:p w:rsidR="00193A19" w:rsidRPr="001A20CA" w:rsidRDefault="00193A19" w:rsidP="001B127D">
            <w:pPr>
              <w:spacing w:after="0" w:line="240" w:lineRule="auto"/>
              <w:jc w:val="center"/>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2027</w:t>
            </w:r>
          </w:p>
        </w:tc>
        <w:tc>
          <w:tcPr>
            <w:tcW w:w="548" w:type="pct"/>
            <w:shd w:val="clear" w:color="auto" w:fill="auto"/>
          </w:tcPr>
          <w:p w:rsidR="00193A19" w:rsidRPr="001A20CA" w:rsidRDefault="00193A19" w:rsidP="001B127D">
            <w:pPr>
              <w:widowControl w:val="0"/>
              <w:autoSpaceDE w:val="0"/>
              <w:autoSpaceDN w:val="0"/>
              <w:adjustRightInd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Итого</w:t>
            </w:r>
          </w:p>
        </w:tc>
      </w:tr>
      <w:tr w:rsidR="00C212FA" w:rsidRPr="001A20CA" w:rsidTr="00C212FA">
        <w:tblPrEx>
          <w:tblCellMar>
            <w:top w:w="102" w:type="dxa"/>
            <w:left w:w="62" w:type="dxa"/>
            <w:bottom w:w="102" w:type="dxa"/>
            <w:right w:w="62" w:type="dxa"/>
          </w:tblCellMar>
        </w:tblPrEx>
        <w:trPr>
          <w:trHeight w:val="132"/>
        </w:trPr>
        <w:tc>
          <w:tcPr>
            <w:tcW w:w="1519" w:type="pct"/>
            <w:shd w:val="clear" w:color="auto" w:fill="auto"/>
          </w:tcPr>
          <w:p w:rsidR="00C212FA" w:rsidRPr="001A20CA" w:rsidRDefault="00C212FA" w:rsidP="001B127D">
            <w:pPr>
              <w:widowControl w:val="0"/>
              <w:autoSpaceDE w:val="0"/>
              <w:autoSpaceDN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местный бюджет</w:t>
            </w:r>
          </w:p>
        </w:tc>
        <w:tc>
          <w:tcPr>
            <w:tcW w:w="489" w:type="pct"/>
            <w:shd w:val="clear" w:color="auto" w:fill="auto"/>
          </w:tcPr>
          <w:p w:rsidR="00C212FA" w:rsidRPr="001A20CA" w:rsidRDefault="00C212FA" w:rsidP="001B127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91" w:type="pct"/>
            <w:shd w:val="clear" w:color="auto" w:fill="auto"/>
          </w:tcPr>
          <w:p w:rsidR="00C212FA" w:rsidRDefault="00C212FA" w:rsidP="00C212FA">
            <w:pPr>
              <w:jc w:val="center"/>
            </w:pPr>
            <w:r w:rsidRPr="00F67E45">
              <w:rPr>
                <w:rFonts w:ascii="Times New Roman" w:eastAsia="Times New Roman" w:hAnsi="Times New Roman" w:cs="Times New Roman"/>
                <w:sz w:val="24"/>
                <w:szCs w:val="24"/>
              </w:rPr>
              <w:t>0,0</w:t>
            </w:r>
          </w:p>
        </w:tc>
        <w:tc>
          <w:tcPr>
            <w:tcW w:w="488" w:type="pct"/>
            <w:shd w:val="clear" w:color="auto" w:fill="auto"/>
          </w:tcPr>
          <w:p w:rsidR="00C212FA" w:rsidRDefault="00C212FA" w:rsidP="00C212FA">
            <w:pPr>
              <w:jc w:val="center"/>
            </w:pPr>
            <w:r w:rsidRPr="00F67E45">
              <w:rPr>
                <w:rFonts w:ascii="Times New Roman" w:eastAsia="Times New Roman" w:hAnsi="Times New Roman" w:cs="Times New Roman"/>
                <w:sz w:val="24"/>
                <w:szCs w:val="24"/>
              </w:rPr>
              <w:t>0,0</w:t>
            </w:r>
          </w:p>
        </w:tc>
        <w:tc>
          <w:tcPr>
            <w:tcW w:w="489" w:type="pct"/>
            <w:shd w:val="clear" w:color="auto" w:fill="auto"/>
          </w:tcPr>
          <w:p w:rsidR="00C212FA" w:rsidRDefault="00C212FA" w:rsidP="00C212FA">
            <w:pPr>
              <w:jc w:val="center"/>
            </w:pPr>
            <w:r w:rsidRPr="00F67E45">
              <w:rPr>
                <w:rFonts w:ascii="Times New Roman" w:eastAsia="Times New Roman" w:hAnsi="Times New Roman" w:cs="Times New Roman"/>
                <w:sz w:val="24"/>
                <w:szCs w:val="24"/>
              </w:rPr>
              <w:t>0,0</w:t>
            </w:r>
          </w:p>
        </w:tc>
        <w:tc>
          <w:tcPr>
            <w:tcW w:w="488" w:type="pct"/>
            <w:shd w:val="clear" w:color="auto" w:fill="auto"/>
          </w:tcPr>
          <w:p w:rsidR="00C212FA" w:rsidRDefault="00C212FA" w:rsidP="00C212FA">
            <w:pPr>
              <w:jc w:val="center"/>
            </w:pPr>
            <w:r w:rsidRPr="00F67E45">
              <w:rPr>
                <w:rFonts w:ascii="Times New Roman" w:eastAsia="Times New Roman" w:hAnsi="Times New Roman" w:cs="Times New Roman"/>
                <w:sz w:val="24"/>
                <w:szCs w:val="24"/>
              </w:rPr>
              <w:t>0,0</w:t>
            </w:r>
          </w:p>
        </w:tc>
        <w:tc>
          <w:tcPr>
            <w:tcW w:w="488" w:type="pct"/>
            <w:shd w:val="clear" w:color="auto" w:fill="auto"/>
          </w:tcPr>
          <w:p w:rsidR="00C212FA" w:rsidRDefault="00C212FA" w:rsidP="00C212FA">
            <w:pPr>
              <w:jc w:val="center"/>
            </w:pPr>
            <w:r w:rsidRPr="00F67E45">
              <w:rPr>
                <w:rFonts w:ascii="Times New Roman" w:eastAsia="Times New Roman" w:hAnsi="Times New Roman" w:cs="Times New Roman"/>
                <w:sz w:val="24"/>
                <w:szCs w:val="24"/>
              </w:rPr>
              <w:t>0,0</w:t>
            </w:r>
          </w:p>
        </w:tc>
        <w:tc>
          <w:tcPr>
            <w:tcW w:w="548" w:type="pct"/>
            <w:shd w:val="clear" w:color="auto" w:fill="auto"/>
          </w:tcPr>
          <w:p w:rsidR="00C212FA" w:rsidRDefault="00C212FA" w:rsidP="00C212FA">
            <w:pPr>
              <w:jc w:val="center"/>
            </w:pPr>
            <w:r w:rsidRPr="00F67E45">
              <w:rPr>
                <w:rFonts w:ascii="Times New Roman" w:eastAsia="Times New Roman" w:hAnsi="Times New Roman" w:cs="Times New Roman"/>
                <w:sz w:val="24"/>
                <w:szCs w:val="24"/>
              </w:rPr>
              <w:t>0,0</w:t>
            </w:r>
          </w:p>
        </w:tc>
      </w:tr>
      <w:tr w:rsidR="00C212FA" w:rsidRPr="001A20CA" w:rsidTr="00C212FA">
        <w:tblPrEx>
          <w:tblCellMar>
            <w:top w:w="102" w:type="dxa"/>
            <w:left w:w="62" w:type="dxa"/>
            <w:bottom w:w="102" w:type="dxa"/>
            <w:right w:w="62" w:type="dxa"/>
          </w:tblCellMar>
        </w:tblPrEx>
        <w:trPr>
          <w:trHeight w:val="132"/>
        </w:trPr>
        <w:tc>
          <w:tcPr>
            <w:tcW w:w="1519" w:type="pct"/>
            <w:shd w:val="clear" w:color="auto" w:fill="auto"/>
          </w:tcPr>
          <w:p w:rsidR="00C212FA" w:rsidRPr="001A20CA" w:rsidRDefault="00C212FA" w:rsidP="001B127D">
            <w:pPr>
              <w:widowControl w:val="0"/>
              <w:autoSpaceDE w:val="0"/>
              <w:autoSpaceDN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областной бюджет</w:t>
            </w:r>
          </w:p>
        </w:tc>
        <w:tc>
          <w:tcPr>
            <w:tcW w:w="489" w:type="pct"/>
            <w:shd w:val="clear" w:color="auto" w:fill="auto"/>
          </w:tcPr>
          <w:p w:rsidR="00C212FA" w:rsidRPr="001A20CA" w:rsidRDefault="00C212FA" w:rsidP="00C212F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91" w:type="pct"/>
            <w:shd w:val="clear" w:color="auto" w:fill="auto"/>
          </w:tcPr>
          <w:p w:rsidR="00C212FA" w:rsidRPr="001A20CA" w:rsidRDefault="00C212FA" w:rsidP="00C212F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1876,6</w:t>
            </w:r>
          </w:p>
        </w:tc>
        <w:tc>
          <w:tcPr>
            <w:tcW w:w="488" w:type="pct"/>
            <w:shd w:val="clear" w:color="auto" w:fill="auto"/>
          </w:tcPr>
          <w:p w:rsidR="00C212FA" w:rsidRPr="001A20CA" w:rsidRDefault="00C212FA" w:rsidP="001B127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89" w:type="pct"/>
            <w:shd w:val="clear" w:color="auto" w:fill="auto"/>
          </w:tcPr>
          <w:p w:rsidR="00C212FA" w:rsidRPr="001A20CA" w:rsidRDefault="00C212FA" w:rsidP="001B127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88" w:type="pct"/>
            <w:shd w:val="clear" w:color="auto" w:fill="auto"/>
          </w:tcPr>
          <w:p w:rsidR="00C212FA" w:rsidRPr="001A20CA" w:rsidRDefault="00C212FA" w:rsidP="001B127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88" w:type="pct"/>
            <w:shd w:val="clear" w:color="auto" w:fill="auto"/>
          </w:tcPr>
          <w:p w:rsidR="00C212FA" w:rsidRPr="001A20CA" w:rsidRDefault="00C212FA" w:rsidP="001B127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548" w:type="pct"/>
            <w:shd w:val="clear" w:color="auto" w:fill="auto"/>
          </w:tcPr>
          <w:p w:rsidR="00C212FA" w:rsidRPr="001A20CA" w:rsidRDefault="00C212FA" w:rsidP="001B127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1876,6</w:t>
            </w:r>
          </w:p>
        </w:tc>
      </w:tr>
      <w:tr w:rsidR="00C212FA" w:rsidRPr="001A20CA" w:rsidTr="00C212FA">
        <w:tblPrEx>
          <w:tblCellMar>
            <w:top w:w="102" w:type="dxa"/>
            <w:left w:w="62" w:type="dxa"/>
            <w:bottom w:w="102" w:type="dxa"/>
            <w:right w:w="62" w:type="dxa"/>
          </w:tblCellMar>
        </w:tblPrEx>
        <w:trPr>
          <w:trHeight w:val="132"/>
        </w:trPr>
        <w:tc>
          <w:tcPr>
            <w:tcW w:w="1519" w:type="pct"/>
            <w:shd w:val="clear" w:color="auto" w:fill="auto"/>
          </w:tcPr>
          <w:p w:rsidR="00C212FA" w:rsidRPr="001A20CA" w:rsidRDefault="00C212FA" w:rsidP="001B127D">
            <w:pPr>
              <w:widowControl w:val="0"/>
              <w:autoSpaceDE w:val="0"/>
              <w:autoSpaceDN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федеральный бюджет</w:t>
            </w:r>
          </w:p>
        </w:tc>
        <w:tc>
          <w:tcPr>
            <w:tcW w:w="489" w:type="pct"/>
            <w:shd w:val="clear" w:color="auto" w:fill="auto"/>
          </w:tcPr>
          <w:p w:rsidR="00C212FA" w:rsidRDefault="00C212FA" w:rsidP="00C212FA">
            <w:pPr>
              <w:jc w:val="center"/>
            </w:pPr>
            <w:r w:rsidRPr="006B6921">
              <w:rPr>
                <w:rFonts w:ascii="Times New Roman" w:eastAsia="Times New Roman" w:hAnsi="Times New Roman" w:cs="Times New Roman"/>
                <w:sz w:val="24"/>
                <w:szCs w:val="24"/>
              </w:rPr>
              <w:t>0,0</w:t>
            </w:r>
          </w:p>
        </w:tc>
        <w:tc>
          <w:tcPr>
            <w:tcW w:w="491" w:type="pct"/>
            <w:shd w:val="clear" w:color="auto" w:fill="auto"/>
          </w:tcPr>
          <w:p w:rsidR="00C212FA" w:rsidRPr="001A20CA" w:rsidRDefault="00C212FA" w:rsidP="00C212F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185787,5</w:t>
            </w:r>
          </w:p>
        </w:tc>
        <w:tc>
          <w:tcPr>
            <w:tcW w:w="488" w:type="pct"/>
            <w:shd w:val="clear" w:color="auto" w:fill="auto"/>
          </w:tcPr>
          <w:p w:rsidR="00C212FA" w:rsidRDefault="00C212FA" w:rsidP="001B127D">
            <w:pPr>
              <w:jc w:val="center"/>
            </w:pPr>
            <w:r w:rsidRPr="006B6921">
              <w:rPr>
                <w:rFonts w:ascii="Times New Roman" w:eastAsia="Times New Roman" w:hAnsi="Times New Roman" w:cs="Times New Roman"/>
                <w:sz w:val="24"/>
                <w:szCs w:val="24"/>
              </w:rPr>
              <w:t>0,0</w:t>
            </w:r>
          </w:p>
        </w:tc>
        <w:tc>
          <w:tcPr>
            <w:tcW w:w="489" w:type="pct"/>
            <w:shd w:val="clear" w:color="auto" w:fill="auto"/>
          </w:tcPr>
          <w:p w:rsidR="00C212FA" w:rsidRDefault="00C212FA" w:rsidP="001B127D">
            <w:pPr>
              <w:jc w:val="center"/>
            </w:pPr>
            <w:r w:rsidRPr="006B6921">
              <w:rPr>
                <w:rFonts w:ascii="Times New Roman" w:eastAsia="Times New Roman" w:hAnsi="Times New Roman" w:cs="Times New Roman"/>
                <w:sz w:val="24"/>
                <w:szCs w:val="24"/>
              </w:rPr>
              <w:t>0,0</w:t>
            </w:r>
          </w:p>
        </w:tc>
        <w:tc>
          <w:tcPr>
            <w:tcW w:w="488" w:type="pct"/>
            <w:shd w:val="clear" w:color="auto" w:fill="auto"/>
          </w:tcPr>
          <w:p w:rsidR="00C212FA" w:rsidRDefault="00C212FA" w:rsidP="001B127D">
            <w:pPr>
              <w:jc w:val="center"/>
            </w:pPr>
            <w:r w:rsidRPr="006B6921">
              <w:rPr>
                <w:rFonts w:ascii="Times New Roman" w:eastAsia="Times New Roman" w:hAnsi="Times New Roman" w:cs="Times New Roman"/>
                <w:sz w:val="24"/>
                <w:szCs w:val="24"/>
              </w:rPr>
              <w:t>0,0</w:t>
            </w:r>
          </w:p>
        </w:tc>
        <w:tc>
          <w:tcPr>
            <w:tcW w:w="488" w:type="pct"/>
            <w:shd w:val="clear" w:color="auto" w:fill="auto"/>
          </w:tcPr>
          <w:p w:rsidR="00C212FA" w:rsidRDefault="00C212FA" w:rsidP="001B127D">
            <w:pPr>
              <w:jc w:val="center"/>
            </w:pPr>
            <w:r w:rsidRPr="006B6921">
              <w:rPr>
                <w:rFonts w:ascii="Times New Roman" w:eastAsia="Times New Roman" w:hAnsi="Times New Roman" w:cs="Times New Roman"/>
                <w:sz w:val="24"/>
                <w:szCs w:val="24"/>
              </w:rPr>
              <w:t>0,0</w:t>
            </w:r>
          </w:p>
        </w:tc>
        <w:tc>
          <w:tcPr>
            <w:tcW w:w="548" w:type="pct"/>
            <w:shd w:val="clear" w:color="auto" w:fill="auto"/>
          </w:tcPr>
          <w:p w:rsidR="00C212FA" w:rsidRPr="001A20CA" w:rsidRDefault="00C212FA" w:rsidP="001B12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185787,5</w:t>
            </w:r>
          </w:p>
        </w:tc>
      </w:tr>
      <w:tr w:rsidR="00C212FA" w:rsidRPr="001A20CA" w:rsidTr="00C212FA">
        <w:tblPrEx>
          <w:tblCellMar>
            <w:top w:w="102" w:type="dxa"/>
            <w:left w:w="62" w:type="dxa"/>
            <w:bottom w:w="102" w:type="dxa"/>
            <w:right w:w="62" w:type="dxa"/>
          </w:tblCellMar>
        </w:tblPrEx>
        <w:trPr>
          <w:trHeight w:val="132"/>
        </w:trPr>
        <w:tc>
          <w:tcPr>
            <w:tcW w:w="1519" w:type="pct"/>
            <w:shd w:val="clear" w:color="auto" w:fill="auto"/>
          </w:tcPr>
          <w:p w:rsidR="00C212FA" w:rsidRPr="001A20CA" w:rsidRDefault="00C212FA" w:rsidP="001B127D">
            <w:pPr>
              <w:widowControl w:val="0"/>
              <w:autoSpaceDE w:val="0"/>
              <w:autoSpaceDN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внебюджетные средства</w:t>
            </w:r>
          </w:p>
        </w:tc>
        <w:tc>
          <w:tcPr>
            <w:tcW w:w="489" w:type="pct"/>
            <w:shd w:val="clear" w:color="auto" w:fill="auto"/>
          </w:tcPr>
          <w:p w:rsidR="00C212FA" w:rsidRDefault="00C212FA" w:rsidP="00C212FA">
            <w:pPr>
              <w:jc w:val="center"/>
            </w:pPr>
            <w:r w:rsidRPr="006B6921">
              <w:rPr>
                <w:rFonts w:ascii="Times New Roman" w:eastAsia="Times New Roman" w:hAnsi="Times New Roman" w:cs="Times New Roman"/>
                <w:sz w:val="24"/>
                <w:szCs w:val="24"/>
              </w:rPr>
              <w:t>0,0</w:t>
            </w:r>
          </w:p>
        </w:tc>
        <w:tc>
          <w:tcPr>
            <w:tcW w:w="491" w:type="pct"/>
            <w:shd w:val="clear" w:color="auto" w:fill="auto"/>
          </w:tcPr>
          <w:p w:rsidR="00C212FA" w:rsidRPr="001A20CA" w:rsidRDefault="00C212FA" w:rsidP="00C212F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88" w:type="pct"/>
            <w:shd w:val="clear" w:color="auto" w:fill="auto"/>
          </w:tcPr>
          <w:p w:rsidR="00C212FA" w:rsidRDefault="00C212FA" w:rsidP="001B127D">
            <w:pPr>
              <w:jc w:val="center"/>
            </w:pPr>
            <w:r w:rsidRPr="006B6921">
              <w:rPr>
                <w:rFonts w:ascii="Times New Roman" w:eastAsia="Times New Roman" w:hAnsi="Times New Roman" w:cs="Times New Roman"/>
                <w:sz w:val="24"/>
                <w:szCs w:val="24"/>
              </w:rPr>
              <w:t>0,0</w:t>
            </w:r>
          </w:p>
        </w:tc>
        <w:tc>
          <w:tcPr>
            <w:tcW w:w="489" w:type="pct"/>
            <w:shd w:val="clear" w:color="auto" w:fill="auto"/>
          </w:tcPr>
          <w:p w:rsidR="00C212FA" w:rsidRDefault="00C212FA" w:rsidP="001B127D">
            <w:pPr>
              <w:jc w:val="center"/>
            </w:pPr>
            <w:r w:rsidRPr="006B6921">
              <w:rPr>
                <w:rFonts w:ascii="Times New Roman" w:eastAsia="Times New Roman" w:hAnsi="Times New Roman" w:cs="Times New Roman"/>
                <w:sz w:val="24"/>
                <w:szCs w:val="24"/>
              </w:rPr>
              <w:t>0,0</w:t>
            </w:r>
          </w:p>
        </w:tc>
        <w:tc>
          <w:tcPr>
            <w:tcW w:w="488" w:type="pct"/>
            <w:shd w:val="clear" w:color="auto" w:fill="auto"/>
          </w:tcPr>
          <w:p w:rsidR="00C212FA" w:rsidRDefault="00C212FA" w:rsidP="001B127D">
            <w:pPr>
              <w:jc w:val="center"/>
            </w:pPr>
            <w:r w:rsidRPr="006B6921">
              <w:rPr>
                <w:rFonts w:ascii="Times New Roman" w:eastAsia="Times New Roman" w:hAnsi="Times New Roman" w:cs="Times New Roman"/>
                <w:sz w:val="24"/>
                <w:szCs w:val="24"/>
              </w:rPr>
              <w:t>0,0</w:t>
            </w:r>
          </w:p>
        </w:tc>
        <w:tc>
          <w:tcPr>
            <w:tcW w:w="488" w:type="pct"/>
            <w:shd w:val="clear" w:color="auto" w:fill="auto"/>
          </w:tcPr>
          <w:p w:rsidR="00C212FA" w:rsidRDefault="00C212FA" w:rsidP="001B127D">
            <w:pPr>
              <w:jc w:val="center"/>
            </w:pPr>
            <w:r w:rsidRPr="006B6921">
              <w:rPr>
                <w:rFonts w:ascii="Times New Roman" w:eastAsia="Times New Roman" w:hAnsi="Times New Roman" w:cs="Times New Roman"/>
                <w:sz w:val="24"/>
                <w:szCs w:val="24"/>
              </w:rPr>
              <w:t>0,0</w:t>
            </w:r>
          </w:p>
        </w:tc>
        <w:tc>
          <w:tcPr>
            <w:tcW w:w="548" w:type="pct"/>
            <w:shd w:val="clear" w:color="auto" w:fill="auto"/>
          </w:tcPr>
          <w:p w:rsidR="00C212FA" w:rsidRPr="001A20CA" w:rsidRDefault="00C212FA" w:rsidP="001B12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C212FA" w:rsidRPr="001A20CA" w:rsidTr="00C212FA">
        <w:tblPrEx>
          <w:tblCellMar>
            <w:top w:w="102" w:type="dxa"/>
            <w:left w:w="62" w:type="dxa"/>
            <w:bottom w:w="102" w:type="dxa"/>
            <w:right w:w="62" w:type="dxa"/>
          </w:tblCellMar>
        </w:tblPrEx>
        <w:trPr>
          <w:trHeight w:val="326"/>
        </w:trPr>
        <w:tc>
          <w:tcPr>
            <w:tcW w:w="1519" w:type="pct"/>
            <w:shd w:val="clear" w:color="auto" w:fill="auto"/>
          </w:tcPr>
          <w:p w:rsidR="00C212FA" w:rsidRPr="001A20CA" w:rsidRDefault="00C212FA" w:rsidP="001B127D">
            <w:pPr>
              <w:widowControl w:val="0"/>
              <w:autoSpaceDE w:val="0"/>
              <w:autoSpaceDN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Всего по подпрограмме:</w:t>
            </w:r>
          </w:p>
        </w:tc>
        <w:tc>
          <w:tcPr>
            <w:tcW w:w="489" w:type="pct"/>
            <w:shd w:val="clear" w:color="auto" w:fill="auto"/>
          </w:tcPr>
          <w:p w:rsidR="00C212FA" w:rsidRDefault="00C212FA" w:rsidP="00C212FA">
            <w:pPr>
              <w:jc w:val="center"/>
            </w:pPr>
            <w:r w:rsidRPr="006B6921">
              <w:rPr>
                <w:rFonts w:ascii="Times New Roman" w:eastAsia="Times New Roman" w:hAnsi="Times New Roman" w:cs="Times New Roman"/>
                <w:sz w:val="24"/>
                <w:szCs w:val="24"/>
              </w:rPr>
              <w:t>0,0</w:t>
            </w:r>
          </w:p>
        </w:tc>
        <w:tc>
          <w:tcPr>
            <w:tcW w:w="491" w:type="pct"/>
            <w:shd w:val="clear" w:color="auto" w:fill="auto"/>
          </w:tcPr>
          <w:p w:rsidR="00C212FA" w:rsidRDefault="00C212FA" w:rsidP="001B127D">
            <w:r>
              <w:rPr>
                <w:rFonts w:ascii="Times New Roman" w:eastAsia="Times New Roman" w:hAnsi="Times New Roman" w:cs="Times New Roman"/>
                <w:sz w:val="24"/>
                <w:szCs w:val="24"/>
              </w:rPr>
              <w:t>187644,1</w:t>
            </w:r>
          </w:p>
        </w:tc>
        <w:tc>
          <w:tcPr>
            <w:tcW w:w="488" w:type="pct"/>
            <w:shd w:val="clear" w:color="auto" w:fill="auto"/>
          </w:tcPr>
          <w:p w:rsidR="00C212FA" w:rsidRDefault="00C212FA" w:rsidP="001B127D">
            <w:pPr>
              <w:jc w:val="center"/>
            </w:pPr>
            <w:r w:rsidRPr="006B6921">
              <w:rPr>
                <w:rFonts w:ascii="Times New Roman" w:eastAsia="Times New Roman" w:hAnsi="Times New Roman" w:cs="Times New Roman"/>
                <w:sz w:val="24"/>
                <w:szCs w:val="24"/>
              </w:rPr>
              <w:t>0,0</w:t>
            </w:r>
          </w:p>
        </w:tc>
        <w:tc>
          <w:tcPr>
            <w:tcW w:w="489" w:type="pct"/>
            <w:shd w:val="clear" w:color="auto" w:fill="auto"/>
          </w:tcPr>
          <w:p w:rsidR="00C212FA" w:rsidRDefault="00C212FA" w:rsidP="001B127D">
            <w:pPr>
              <w:jc w:val="center"/>
            </w:pPr>
            <w:r w:rsidRPr="006B6921">
              <w:rPr>
                <w:rFonts w:ascii="Times New Roman" w:eastAsia="Times New Roman" w:hAnsi="Times New Roman" w:cs="Times New Roman"/>
                <w:sz w:val="24"/>
                <w:szCs w:val="24"/>
              </w:rPr>
              <w:t>0,0</w:t>
            </w:r>
          </w:p>
        </w:tc>
        <w:tc>
          <w:tcPr>
            <w:tcW w:w="488" w:type="pct"/>
            <w:shd w:val="clear" w:color="auto" w:fill="auto"/>
          </w:tcPr>
          <w:p w:rsidR="00C212FA" w:rsidRDefault="00C212FA" w:rsidP="001B127D">
            <w:pPr>
              <w:jc w:val="center"/>
            </w:pPr>
            <w:r w:rsidRPr="006B6921">
              <w:rPr>
                <w:rFonts w:ascii="Times New Roman" w:eastAsia="Times New Roman" w:hAnsi="Times New Roman" w:cs="Times New Roman"/>
                <w:sz w:val="24"/>
                <w:szCs w:val="24"/>
              </w:rPr>
              <w:t>0,0</w:t>
            </w:r>
          </w:p>
        </w:tc>
        <w:tc>
          <w:tcPr>
            <w:tcW w:w="488" w:type="pct"/>
            <w:shd w:val="clear" w:color="auto" w:fill="auto"/>
          </w:tcPr>
          <w:p w:rsidR="00C212FA" w:rsidRDefault="00C212FA" w:rsidP="001B127D">
            <w:pPr>
              <w:jc w:val="center"/>
            </w:pPr>
            <w:r w:rsidRPr="006B6921">
              <w:rPr>
                <w:rFonts w:ascii="Times New Roman" w:eastAsia="Times New Roman" w:hAnsi="Times New Roman" w:cs="Times New Roman"/>
                <w:sz w:val="24"/>
                <w:szCs w:val="24"/>
              </w:rPr>
              <w:t>0,0</w:t>
            </w:r>
          </w:p>
        </w:tc>
        <w:tc>
          <w:tcPr>
            <w:tcW w:w="548" w:type="pct"/>
            <w:shd w:val="clear" w:color="auto" w:fill="auto"/>
          </w:tcPr>
          <w:p w:rsidR="00C212FA" w:rsidRDefault="00C212FA" w:rsidP="001B127D">
            <w:r>
              <w:rPr>
                <w:rFonts w:ascii="Times New Roman" w:eastAsia="Times New Roman" w:hAnsi="Times New Roman" w:cs="Times New Roman"/>
                <w:sz w:val="24"/>
                <w:szCs w:val="24"/>
              </w:rPr>
              <w:t>187644,1</w:t>
            </w:r>
          </w:p>
        </w:tc>
      </w:tr>
      <w:tr w:rsidR="00193A19" w:rsidRPr="001A20CA" w:rsidTr="001B127D">
        <w:trPr>
          <w:trHeight w:val="1084"/>
        </w:trPr>
        <w:tc>
          <w:tcPr>
            <w:tcW w:w="1519" w:type="pct"/>
            <w:shd w:val="clear" w:color="auto" w:fill="auto"/>
            <w:tcMar>
              <w:top w:w="0" w:type="dxa"/>
              <w:left w:w="75" w:type="dxa"/>
              <w:bottom w:w="0" w:type="dxa"/>
              <w:right w:w="75" w:type="dxa"/>
            </w:tcMar>
          </w:tcPr>
          <w:p w:rsidR="00193A19" w:rsidRPr="001A20CA" w:rsidRDefault="00193A19" w:rsidP="001B127D">
            <w:pPr>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lastRenderedPageBreak/>
              <w:t>Ожидаемые результаты реализации подпрограммы</w:t>
            </w:r>
          </w:p>
        </w:tc>
        <w:tc>
          <w:tcPr>
            <w:tcW w:w="3481" w:type="pct"/>
            <w:gridSpan w:val="7"/>
            <w:shd w:val="clear" w:color="auto" w:fill="auto"/>
            <w:tcMar>
              <w:top w:w="0" w:type="dxa"/>
              <w:left w:w="75" w:type="dxa"/>
              <w:bottom w:w="0" w:type="dxa"/>
              <w:right w:w="75" w:type="dxa"/>
            </w:tcMar>
          </w:tcPr>
          <w:p w:rsidR="00193A19" w:rsidRPr="00956216" w:rsidRDefault="00193A19" w:rsidP="001B127D">
            <w:pPr>
              <w:pStyle w:val="ConsPlusNormal"/>
              <w:jc w:val="both"/>
              <w:rPr>
                <w:rFonts w:ascii="Times New Roman" w:hAnsi="Times New Roman" w:cs="Times New Roman"/>
                <w:sz w:val="24"/>
                <w:szCs w:val="24"/>
              </w:rPr>
            </w:pPr>
            <w:r>
              <w:t>1</w:t>
            </w:r>
            <w:r w:rsidRPr="00956216">
              <w:rPr>
                <w:rFonts w:ascii="Times New Roman" w:hAnsi="Times New Roman" w:cs="Times New Roman"/>
                <w:sz w:val="24"/>
                <w:szCs w:val="24"/>
              </w:rPr>
              <w:t xml:space="preserve">. </w:t>
            </w:r>
            <w:r w:rsidR="00C212FA">
              <w:rPr>
                <w:rFonts w:ascii="Times New Roman" w:hAnsi="Times New Roman" w:cs="Times New Roman"/>
                <w:sz w:val="24"/>
                <w:szCs w:val="24"/>
              </w:rPr>
              <w:t>198 семей (584 человека), переселенные из аварийных многоквартирных домов в благоустроенные жилые помещения</w:t>
            </w:r>
            <w:r w:rsidRPr="00956216">
              <w:rPr>
                <w:rFonts w:ascii="Times New Roman" w:hAnsi="Times New Roman" w:cs="Times New Roman"/>
                <w:sz w:val="24"/>
                <w:szCs w:val="24"/>
              </w:rPr>
              <w:t>.</w:t>
            </w:r>
          </w:p>
          <w:p w:rsidR="00193A19" w:rsidRDefault="00193A19" w:rsidP="00A65EA7">
            <w:pPr>
              <w:pStyle w:val="ConsPlusNormal"/>
              <w:jc w:val="both"/>
              <w:rPr>
                <w:rFonts w:ascii="Times New Roman" w:hAnsi="Times New Roman" w:cs="Times New Roman"/>
                <w:sz w:val="24"/>
                <w:szCs w:val="24"/>
              </w:rPr>
            </w:pPr>
            <w:r w:rsidRPr="00956216">
              <w:rPr>
                <w:rFonts w:ascii="Times New Roman" w:hAnsi="Times New Roman" w:cs="Times New Roman"/>
                <w:sz w:val="24"/>
                <w:szCs w:val="24"/>
              </w:rPr>
              <w:t xml:space="preserve">2. </w:t>
            </w:r>
            <w:r w:rsidR="00C212FA">
              <w:rPr>
                <w:rFonts w:ascii="Times New Roman" w:hAnsi="Times New Roman" w:cs="Times New Roman"/>
                <w:sz w:val="24"/>
                <w:szCs w:val="24"/>
              </w:rPr>
              <w:t>Расселение 52 аварийных многоквартирных домов, признанных в установленном порядке</w:t>
            </w:r>
            <w:r w:rsidR="00A65EA7">
              <w:rPr>
                <w:rFonts w:ascii="Times New Roman" w:hAnsi="Times New Roman" w:cs="Times New Roman"/>
                <w:sz w:val="24"/>
                <w:szCs w:val="24"/>
              </w:rPr>
              <w:t xml:space="preserve"> аварийными и подлежащими сносу </w:t>
            </w:r>
            <w:r w:rsidR="00A65EA7" w:rsidRPr="00A65EA7">
              <w:rPr>
                <w:rFonts w:ascii="Times New Roman" w:hAnsi="Times New Roman" w:cs="Times New Roman"/>
                <w:sz w:val="24"/>
                <w:szCs w:val="24"/>
              </w:rPr>
              <w:t>или реконструкции в связи с физическим износом в процессе их эксплуатации, общая площадь расселяемых жилых помещений составляет 7362,9 кв. м.</w:t>
            </w:r>
          </w:p>
          <w:p w:rsidR="00A65EA7" w:rsidRDefault="00A65EA7" w:rsidP="00A65EA7">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DE01E6">
              <w:rPr>
                <w:rFonts w:ascii="Times New Roman" w:hAnsi="Times New Roman" w:cs="Times New Roman"/>
                <w:sz w:val="28"/>
                <w:szCs w:val="28"/>
              </w:rPr>
              <w:t xml:space="preserve"> </w:t>
            </w:r>
            <w:r w:rsidRPr="00A65EA7">
              <w:rPr>
                <w:rFonts w:ascii="Times New Roman" w:hAnsi="Times New Roman" w:cs="Times New Roman"/>
                <w:sz w:val="24"/>
                <w:szCs w:val="24"/>
              </w:rPr>
              <w:t>Расселение 7, признанных непригодными для проживания домов и подлежащими сносу или реконструкции, в связи с физическим износом в процессе их эксплуатации</w:t>
            </w:r>
            <w:r>
              <w:rPr>
                <w:rFonts w:ascii="Times New Roman" w:hAnsi="Times New Roman" w:cs="Times New Roman"/>
                <w:sz w:val="24"/>
                <w:szCs w:val="24"/>
              </w:rPr>
              <w:t>.</w:t>
            </w:r>
          </w:p>
          <w:p w:rsidR="00A65EA7" w:rsidRPr="00A65EA7" w:rsidRDefault="00A65EA7" w:rsidP="00A65EA7">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Pr="00DE01E6">
              <w:rPr>
                <w:rFonts w:ascii="Times New Roman" w:hAnsi="Times New Roman" w:cs="Times New Roman"/>
                <w:sz w:val="28"/>
                <w:szCs w:val="28"/>
              </w:rPr>
              <w:t xml:space="preserve"> </w:t>
            </w:r>
            <w:r w:rsidRPr="00A65EA7">
              <w:rPr>
                <w:rFonts w:ascii="Times New Roman" w:hAnsi="Times New Roman" w:cs="Times New Roman"/>
                <w:sz w:val="24"/>
                <w:szCs w:val="24"/>
              </w:rPr>
              <w:t xml:space="preserve">Улучшение жилищных условий семей, переселенных из домов, признанных непригодными для проживания, - </w:t>
            </w:r>
            <w:r>
              <w:rPr>
                <w:rFonts w:ascii="Times New Roman" w:hAnsi="Times New Roman" w:cs="Times New Roman"/>
                <w:sz w:val="24"/>
                <w:szCs w:val="24"/>
              </w:rPr>
              <w:t>58, общая площадь расселяемых жилых помещений составляет 2760,5 кв.м</w:t>
            </w:r>
          </w:p>
        </w:tc>
      </w:tr>
    </w:tbl>
    <w:p w:rsidR="00FC1471" w:rsidRDefault="00FC1471">
      <w:pPr>
        <w:pStyle w:val="ConsPlusTitle"/>
        <w:jc w:val="center"/>
        <w:outlineLvl w:val="2"/>
        <w:rPr>
          <w:rFonts w:ascii="Times New Roman" w:hAnsi="Times New Roman" w:cs="Times New Roman"/>
          <w:sz w:val="28"/>
          <w:szCs w:val="28"/>
        </w:rPr>
      </w:pPr>
    </w:p>
    <w:p w:rsidR="00A65EA7" w:rsidRPr="00D20242" w:rsidRDefault="00A65EA7" w:rsidP="00A65EA7">
      <w:pPr>
        <w:pStyle w:val="ConsPlusTitle"/>
        <w:jc w:val="center"/>
        <w:outlineLvl w:val="2"/>
        <w:rPr>
          <w:rFonts w:ascii="Times New Roman" w:hAnsi="Times New Roman" w:cs="Times New Roman"/>
          <w:sz w:val="28"/>
          <w:szCs w:val="28"/>
        </w:rPr>
      </w:pPr>
      <w:r w:rsidRPr="00D20242">
        <w:rPr>
          <w:rFonts w:ascii="Times New Roman" w:hAnsi="Times New Roman" w:cs="Times New Roman"/>
          <w:sz w:val="28"/>
          <w:szCs w:val="28"/>
        </w:rPr>
        <w:t xml:space="preserve">II. </w:t>
      </w:r>
      <w:r>
        <w:rPr>
          <w:rFonts w:ascii="Times New Roman" w:hAnsi="Times New Roman" w:cs="Times New Roman"/>
          <w:sz w:val="28"/>
          <w:szCs w:val="28"/>
        </w:rPr>
        <w:t>Общая х</w:t>
      </w:r>
      <w:r w:rsidRPr="00D20242">
        <w:rPr>
          <w:rFonts w:ascii="Times New Roman" w:hAnsi="Times New Roman" w:cs="Times New Roman"/>
          <w:sz w:val="28"/>
          <w:szCs w:val="28"/>
        </w:rPr>
        <w:t>арактеристика сферы реализации</w:t>
      </w:r>
    </w:p>
    <w:p w:rsidR="00A65EA7" w:rsidRPr="00D20242" w:rsidRDefault="00A65EA7" w:rsidP="00A65EA7">
      <w:pPr>
        <w:pStyle w:val="ConsPlusTitle"/>
        <w:jc w:val="center"/>
        <w:rPr>
          <w:rFonts w:ascii="Times New Roman" w:hAnsi="Times New Roman" w:cs="Times New Roman"/>
          <w:sz w:val="28"/>
          <w:szCs w:val="28"/>
        </w:rPr>
      </w:pPr>
      <w:r>
        <w:rPr>
          <w:rFonts w:ascii="Times New Roman" w:hAnsi="Times New Roman" w:cs="Times New Roman"/>
          <w:sz w:val="28"/>
          <w:szCs w:val="28"/>
        </w:rPr>
        <w:t>подпрограммы</w:t>
      </w:r>
    </w:p>
    <w:p w:rsidR="00A65EA7" w:rsidRPr="00D20242" w:rsidRDefault="00A65EA7" w:rsidP="00A65EA7">
      <w:pPr>
        <w:pStyle w:val="ConsPlusNormal"/>
        <w:jc w:val="both"/>
        <w:rPr>
          <w:rFonts w:ascii="Times New Roman" w:hAnsi="Times New Roman" w:cs="Times New Roman"/>
          <w:sz w:val="28"/>
          <w:szCs w:val="28"/>
        </w:rPr>
      </w:pPr>
    </w:p>
    <w:p w:rsidR="00343E6D" w:rsidRPr="00D20242" w:rsidRDefault="00343E6D">
      <w:pPr>
        <w:pStyle w:val="ConsPlusNormal"/>
        <w:ind w:firstLine="540"/>
        <w:jc w:val="both"/>
        <w:rPr>
          <w:rFonts w:ascii="Times New Roman" w:hAnsi="Times New Roman" w:cs="Times New Roman"/>
          <w:sz w:val="28"/>
          <w:szCs w:val="28"/>
        </w:rPr>
      </w:pPr>
      <w:r w:rsidRPr="00D20242">
        <w:rPr>
          <w:rFonts w:ascii="Times New Roman" w:hAnsi="Times New Roman" w:cs="Times New Roman"/>
          <w:sz w:val="28"/>
          <w:szCs w:val="28"/>
        </w:rPr>
        <w:t>Одно из важнейших направлений развития жилищного хозяйства - ликвидация аварийного жилищного фонда. Проживание в аварийном фонде снижает социальный статус гражданина, не дает возможности реализовать право на приватизацию жилого помещения. Проживание в жилых помещениях аварийного дома практически всегда сопряжено с низким уровнем благоустройства, что создает неравенство доступа граждан к ресурсам коммунального хозяйства и сужает возможности их использования, то есть снижается потенциальный рынок коммунальных услуг.</w:t>
      </w:r>
    </w:p>
    <w:p w:rsidR="00730A1F" w:rsidRPr="00D20242" w:rsidRDefault="00730A1F" w:rsidP="00730A1F">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Проблема жилищного фонда, признанного непригодным для проживания, возникла из-за многолетнего недофинансирования проведения работ, производимых при техническом обслуживании, текущем и капитальном ремонтах, реконструкции жилищного фонда и коммунальной инфраструктуры, отсутствия должной системы технической эксплуатации данного фонда. Его содержание обходится значительно дороже, чем содержание жилья, находящегося в технически исправном состоянии.</w:t>
      </w:r>
    </w:p>
    <w:p w:rsidR="00730A1F" w:rsidRPr="00D20242" w:rsidRDefault="00730A1F" w:rsidP="00730A1F">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В соответствии с Жилищным </w:t>
      </w:r>
      <w:hyperlink r:id="rId53" w:history="1">
        <w:r w:rsidRPr="006D7AD8">
          <w:rPr>
            <w:rFonts w:ascii="Times New Roman" w:hAnsi="Times New Roman" w:cs="Times New Roman"/>
            <w:sz w:val="28"/>
            <w:szCs w:val="28"/>
          </w:rPr>
          <w:t>кодексом</w:t>
        </w:r>
      </w:hyperlink>
      <w:r w:rsidRPr="006D7AD8">
        <w:rPr>
          <w:rFonts w:ascii="Times New Roman" w:hAnsi="Times New Roman" w:cs="Times New Roman"/>
          <w:sz w:val="28"/>
          <w:szCs w:val="28"/>
        </w:rPr>
        <w:t xml:space="preserve"> </w:t>
      </w:r>
      <w:r w:rsidRPr="00D20242">
        <w:rPr>
          <w:rFonts w:ascii="Times New Roman" w:hAnsi="Times New Roman" w:cs="Times New Roman"/>
          <w:sz w:val="28"/>
          <w:szCs w:val="28"/>
        </w:rPr>
        <w:t>Российской Федерации граждане, проживающие в многоквартирных домах, признанных непригодными для проживания, подлежат переселению.</w:t>
      </w:r>
    </w:p>
    <w:p w:rsidR="00730A1F" w:rsidRDefault="00730A1F" w:rsidP="00730A1F">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Федеральный </w:t>
      </w:r>
      <w:hyperlink r:id="rId54" w:history="1">
        <w:r w:rsidRPr="006D7AD8">
          <w:rPr>
            <w:rFonts w:ascii="Times New Roman" w:hAnsi="Times New Roman" w:cs="Times New Roman"/>
            <w:sz w:val="28"/>
            <w:szCs w:val="28"/>
          </w:rPr>
          <w:t>закон</w:t>
        </w:r>
      </w:hyperlink>
      <w:r w:rsidRPr="006D7AD8">
        <w:rPr>
          <w:rFonts w:ascii="Times New Roman" w:hAnsi="Times New Roman" w:cs="Times New Roman"/>
          <w:sz w:val="28"/>
          <w:szCs w:val="28"/>
        </w:rPr>
        <w:t xml:space="preserve"> </w:t>
      </w:r>
      <w:r>
        <w:rPr>
          <w:rFonts w:ascii="Times New Roman" w:hAnsi="Times New Roman" w:cs="Times New Roman"/>
          <w:sz w:val="28"/>
          <w:szCs w:val="28"/>
        </w:rPr>
        <w:t>от 21.07.2007 №</w:t>
      </w:r>
      <w:r w:rsidRPr="00D20242">
        <w:rPr>
          <w:rFonts w:ascii="Times New Roman" w:hAnsi="Times New Roman" w:cs="Times New Roman"/>
          <w:sz w:val="28"/>
          <w:szCs w:val="28"/>
        </w:rPr>
        <w:t xml:space="preserve"> 185-ФЗ </w:t>
      </w:r>
      <w:r>
        <w:rPr>
          <w:rFonts w:ascii="Times New Roman" w:hAnsi="Times New Roman" w:cs="Times New Roman"/>
          <w:sz w:val="28"/>
          <w:szCs w:val="28"/>
        </w:rPr>
        <w:t>«</w:t>
      </w:r>
      <w:r w:rsidRPr="00D20242">
        <w:rPr>
          <w:rFonts w:ascii="Times New Roman" w:hAnsi="Times New Roman" w:cs="Times New Roman"/>
          <w:sz w:val="28"/>
          <w:szCs w:val="28"/>
        </w:rPr>
        <w:t>О Фонде содействия реформированию жилищно-коммунального хозяйства</w:t>
      </w:r>
      <w:r>
        <w:rPr>
          <w:rFonts w:ascii="Times New Roman" w:hAnsi="Times New Roman" w:cs="Times New Roman"/>
          <w:sz w:val="28"/>
          <w:szCs w:val="28"/>
        </w:rPr>
        <w:t>»</w:t>
      </w:r>
      <w:r w:rsidRPr="00D20242">
        <w:rPr>
          <w:rFonts w:ascii="Times New Roman" w:hAnsi="Times New Roman" w:cs="Times New Roman"/>
          <w:sz w:val="28"/>
          <w:szCs w:val="28"/>
        </w:rPr>
        <w:t xml:space="preserve"> предусматривает возможность предоставления финансовой поддержки субъектам Российской Федерации и органам местного самоуправления муниципальных образований для переселения граждан из аварийного жилищного фонда</w:t>
      </w:r>
      <w:r w:rsidRPr="00730A1F">
        <w:rPr>
          <w:rFonts w:ascii="Times New Roman" w:hAnsi="Times New Roman" w:cs="Times New Roman"/>
          <w:sz w:val="28"/>
          <w:szCs w:val="28"/>
        </w:rPr>
        <w:t xml:space="preserve"> </w:t>
      </w:r>
      <w:r w:rsidRPr="00D20242">
        <w:rPr>
          <w:rFonts w:ascii="Times New Roman" w:hAnsi="Times New Roman" w:cs="Times New Roman"/>
          <w:sz w:val="28"/>
          <w:szCs w:val="28"/>
        </w:rPr>
        <w:t>с учетом средств Фонда содействия реформированию жилищно-коммунального хозяйства (далее - Фонд), средств областного бюджета и средств бюджета города Пскова.</w:t>
      </w:r>
    </w:p>
    <w:p w:rsidR="00730A1F" w:rsidRDefault="00730A1F" w:rsidP="00730A1F">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Необходимо учесть, что расселение граждан из непригодного для проживания жилищного фонда за счет средств Фонда осуществляется только из многоквартирных домов. В то же время на территории города Пскова имеются </w:t>
      </w:r>
      <w:r w:rsidRPr="00D20242">
        <w:rPr>
          <w:rFonts w:ascii="Times New Roman" w:hAnsi="Times New Roman" w:cs="Times New Roman"/>
          <w:sz w:val="28"/>
          <w:szCs w:val="28"/>
        </w:rPr>
        <w:lastRenderedPageBreak/>
        <w:t xml:space="preserve">жилые дома, которые не могут быть признаны как многоквартирные. Поэтому обеспечение жилыми помещениями граждан, проживающих в таких домах, ложится на Администрацию города Пскова. В целях обеспечения прав граждан на жилище, комплексного решения проблемы улучшения социально-бытовых условий населения разработано </w:t>
      </w:r>
      <w:hyperlink r:id="rId55" w:history="1">
        <w:r w:rsidRPr="00730A1F">
          <w:rPr>
            <w:rFonts w:ascii="Times New Roman" w:hAnsi="Times New Roman" w:cs="Times New Roman"/>
            <w:sz w:val="28"/>
            <w:szCs w:val="28"/>
          </w:rPr>
          <w:t>Положение</w:t>
        </w:r>
      </w:hyperlink>
      <w:r w:rsidRPr="00730A1F">
        <w:rPr>
          <w:rFonts w:ascii="Times New Roman" w:hAnsi="Times New Roman" w:cs="Times New Roman"/>
          <w:sz w:val="28"/>
          <w:szCs w:val="28"/>
        </w:rPr>
        <w:t xml:space="preserve"> </w:t>
      </w:r>
      <w:r w:rsidRPr="00D20242">
        <w:rPr>
          <w:rFonts w:ascii="Times New Roman" w:hAnsi="Times New Roman" w:cs="Times New Roman"/>
          <w:sz w:val="28"/>
          <w:szCs w:val="28"/>
        </w:rPr>
        <w:t xml:space="preserve">о переселении граждан из непригодных для проживания жилых помещений в городе Пскове в рамках подпрограммы </w:t>
      </w:r>
      <w:r>
        <w:rPr>
          <w:rFonts w:ascii="Times New Roman" w:hAnsi="Times New Roman" w:cs="Times New Roman"/>
          <w:sz w:val="28"/>
          <w:szCs w:val="28"/>
        </w:rPr>
        <w:t>«</w:t>
      </w:r>
      <w:r w:rsidR="00B67084" w:rsidRPr="00D20242">
        <w:rPr>
          <w:rFonts w:ascii="Times New Roman" w:hAnsi="Times New Roman" w:cs="Times New Roman"/>
          <w:sz w:val="28"/>
          <w:szCs w:val="28"/>
        </w:rPr>
        <w:t xml:space="preserve">Переселение граждан из аварийного </w:t>
      </w:r>
      <w:r w:rsidR="00B67084">
        <w:rPr>
          <w:rFonts w:ascii="Times New Roman" w:hAnsi="Times New Roman" w:cs="Times New Roman"/>
          <w:sz w:val="28"/>
          <w:szCs w:val="28"/>
        </w:rPr>
        <w:t>и непригодного для проживания</w:t>
      </w:r>
      <w:r w:rsidR="00B67084" w:rsidRPr="00D20242">
        <w:rPr>
          <w:rFonts w:ascii="Times New Roman" w:hAnsi="Times New Roman" w:cs="Times New Roman"/>
          <w:sz w:val="28"/>
          <w:szCs w:val="28"/>
        </w:rPr>
        <w:t xml:space="preserve"> жилищного фонда</w:t>
      </w:r>
      <w:r>
        <w:rPr>
          <w:rFonts w:ascii="Times New Roman" w:hAnsi="Times New Roman" w:cs="Times New Roman"/>
          <w:sz w:val="28"/>
          <w:szCs w:val="28"/>
        </w:rPr>
        <w:t>»</w:t>
      </w:r>
      <w:r w:rsidRPr="00D20242">
        <w:rPr>
          <w:rFonts w:ascii="Times New Roman" w:hAnsi="Times New Roman" w:cs="Times New Roman"/>
          <w:sz w:val="28"/>
          <w:szCs w:val="28"/>
        </w:rPr>
        <w:t xml:space="preserve"> муниципальной программы </w:t>
      </w:r>
      <w:r w:rsidR="00B67084">
        <w:rPr>
          <w:rFonts w:ascii="Times New Roman" w:hAnsi="Times New Roman" w:cs="Times New Roman"/>
          <w:sz w:val="28"/>
          <w:szCs w:val="28"/>
        </w:rPr>
        <w:t>«</w:t>
      </w:r>
      <w:r w:rsidRPr="00D20242">
        <w:rPr>
          <w:rFonts w:ascii="Times New Roman" w:hAnsi="Times New Roman" w:cs="Times New Roman"/>
          <w:sz w:val="28"/>
          <w:szCs w:val="28"/>
        </w:rPr>
        <w:t>Обеспечен</w:t>
      </w:r>
      <w:r w:rsidR="00B67084">
        <w:rPr>
          <w:rFonts w:ascii="Times New Roman" w:hAnsi="Times New Roman" w:cs="Times New Roman"/>
          <w:sz w:val="28"/>
          <w:szCs w:val="28"/>
        </w:rPr>
        <w:t>ие жильем жителей города Пскова»</w:t>
      </w:r>
      <w:r w:rsidRPr="00D20242">
        <w:rPr>
          <w:rFonts w:ascii="Times New Roman" w:hAnsi="Times New Roman" w:cs="Times New Roman"/>
          <w:sz w:val="28"/>
          <w:szCs w:val="28"/>
        </w:rPr>
        <w:t xml:space="preserve">, утвержденное постановлением Администрации города Пскова от 11.06.2015 </w:t>
      </w:r>
      <w:r>
        <w:rPr>
          <w:rFonts w:ascii="Times New Roman" w:hAnsi="Times New Roman" w:cs="Times New Roman"/>
          <w:sz w:val="28"/>
          <w:szCs w:val="28"/>
        </w:rPr>
        <w:t>№</w:t>
      </w:r>
      <w:r w:rsidRPr="00D20242">
        <w:rPr>
          <w:rFonts w:ascii="Times New Roman" w:hAnsi="Times New Roman" w:cs="Times New Roman"/>
          <w:sz w:val="28"/>
          <w:szCs w:val="28"/>
        </w:rPr>
        <w:t xml:space="preserve"> 1286.</w:t>
      </w:r>
    </w:p>
    <w:p w:rsidR="00FC1471" w:rsidRPr="00D20242" w:rsidRDefault="00FC1471" w:rsidP="00730A1F">
      <w:pPr>
        <w:pStyle w:val="ConsPlusNormal"/>
        <w:spacing w:before="220"/>
        <w:ind w:firstLine="540"/>
        <w:jc w:val="both"/>
        <w:rPr>
          <w:rFonts w:ascii="Times New Roman" w:hAnsi="Times New Roman" w:cs="Times New Roman"/>
          <w:sz w:val="28"/>
          <w:szCs w:val="28"/>
        </w:rPr>
      </w:pPr>
    </w:p>
    <w:p w:rsidR="00A65EA7" w:rsidRPr="00D20242" w:rsidRDefault="00A65EA7" w:rsidP="00A65EA7">
      <w:pPr>
        <w:pStyle w:val="ConsPlusTitle"/>
        <w:jc w:val="center"/>
        <w:outlineLvl w:val="2"/>
        <w:rPr>
          <w:rFonts w:ascii="Times New Roman" w:hAnsi="Times New Roman" w:cs="Times New Roman"/>
          <w:sz w:val="28"/>
          <w:szCs w:val="28"/>
        </w:rPr>
      </w:pPr>
      <w:r w:rsidRPr="00D20242">
        <w:rPr>
          <w:rFonts w:ascii="Times New Roman" w:hAnsi="Times New Roman" w:cs="Times New Roman"/>
          <w:sz w:val="28"/>
          <w:szCs w:val="28"/>
        </w:rPr>
        <w:t xml:space="preserve">III. </w:t>
      </w:r>
      <w:r>
        <w:rPr>
          <w:rFonts w:ascii="Times New Roman" w:hAnsi="Times New Roman" w:cs="Times New Roman"/>
          <w:sz w:val="28"/>
          <w:szCs w:val="28"/>
        </w:rPr>
        <w:t>Ц</w:t>
      </w:r>
      <w:r w:rsidRPr="00D20242">
        <w:rPr>
          <w:rFonts w:ascii="Times New Roman" w:hAnsi="Times New Roman" w:cs="Times New Roman"/>
          <w:sz w:val="28"/>
          <w:szCs w:val="28"/>
        </w:rPr>
        <w:t>ел</w:t>
      </w:r>
      <w:r>
        <w:rPr>
          <w:rFonts w:ascii="Times New Roman" w:hAnsi="Times New Roman" w:cs="Times New Roman"/>
          <w:sz w:val="28"/>
          <w:szCs w:val="28"/>
        </w:rPr>
        <w:t>и</w:t>
      </w:r>
      <w:r w:rsidRPr="00D20242">
        <w:rPr>
          <w:rFonts w:ascii="Times New Roman" w:hAnsi="Times New Roman" w:cs="Times New Roman"/>
          <w:sz w:val="28"/>
          <w:szCs w:val="28"/>
        </w:rPr>
        <w:t>, задач</w:t>
      </w:r>
      <w:r>
        <w:rPr>
          <w:rFonts w:ascii="Times New Roman" w:hAnsi="Times New Roman" w:cs="Times New Roman"/>
          <w:sz w:val="28"/>
          <w:szCs w:val="28"/>
        </w:rPr>
        <w:t>и</w:t>
      </w:r>
      <w:r w:rsidRPr="00D20242">
        <w:rPr>
          <w:rFonts w:ascii="Times New Roman" w:hAnsi="Times New Roman" w:cs="Times New Roman"/>
          <w:sz w:val="28"/>
          <w:szCs w:val="28"/>
        </w:rPr>
        <w:t>, целевые</w:t>
      </w:r>
      <w:r>
        <w:rPr>
          <w:rFonts w:ascii="Times New Roman" w:hAnsi="Times New Roman" w:cs="Times New Roman"/>
          <w:sz w:val="28"/>
          <w:szCs w:val="28"/>
        </w:rPr>
        <w:t xml:space="preserve"> показатели,</w:t>
      </w:r>
      <w:r w:rsidRPr="00D20242">
        <w:rPr>
          <w:rFonts w:ascii="Times New Roman" w:hAnsi="Times New Roman" w:cs="Times New Roman"/>
          <w:sz w:val="28"/>
          <w:szCs w:val="28"/>
        </w:rPr>
        <w:t xml:space="preserve"> основные</w:t>
      </w:r>
    </w:p>
    <w:p w:rsidR="00A65EA7" w:rsidRPr="00D20242" w:rsidRDefault="00A65EA7" w:rsidP="00A65EA7">
      <w:pPr>
        <w:pStyle w:val="ConsPlusTitle"/>
        <w:jc w:val="center"/>
        <w:rPr>
          <w:rFonts w:ascii="Times New Roman" w:hAnsi="Times New Roman" w:cs="Times New Roman"/>
          <w:sz w:val="28"/>
          <w:szCs w:val="28"/>
        </w:rPr>
      </w:pPr>
      <w:r w:rsidRPr="00D20242">
        <w:rPr>
          <w:rFonts w:ascii="Times New Roman" w:hAnsi="Times New Roman" w:cs="Times New Roman"/>
          <w:sz w:val="28"/>
          <w:szCs w:val="28"/>
        </w:rPr>
        <w:t>ожидаемые конечные результаты подпрограммы</w:t>
      </w:r>
    </w:p>
    <w:p w:rsidR="00343E6D" w:rsidRPr="00D20242" w:rsidRDefault="00343E6D">
      <w:pPr>
        <w:pStyle w:val="ConsPlusNormal"/>
        <w:jc w:val="both"/>
        <w:rPr>
          <w:rFonts w:ascii="Times New Roman" w:hAnsi="Times New Roman" w:cs="Times New Roman"/>
          <w:sz w:val="28"/>
          <w:szCs w:val="28"/>
        </w:rPr>
      </w:pPr>
    </w:p>
    <w:p w:rsidR="00343E6D" w:rsidRPr="00D20242" w:rsidRDefault="00343E6D">
      <w:pPr>
        <w:pStyle w:val="ConsPlusNormal"/>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В соответствии со </w:t>
      </w:r>
      <w:hyperlink r:id="rId56" w:history="1">
        <w:r w:rsidRPr="00B67084">
          <w:rPr>
            <w:rFonts w:ascii="Times New Roman" w:hAnsi="Times New Roman" w:cs="Times New Roman"/>
            <w:sz w:val="28"/>
            <w:szCs w:val="28"/>
          </w:rPr>
          <w:t>Стратегией</w:t>
        </w:r>
      </w:hyperlink>
      <w:r w:rsidRPr="00B67084">
        <w:rPr>
          <w:rFonts w:ascii="Times New Roman" w:hAnsi="Times New Roman" w:cs="Times New Roman"/>
          <w:sz w:val="28"/>
          <w:szCs w:val="28"/>
        </w:rPr>
        <w:t xml:space="preserve"> </w:t>
      </w:r>
      <w:r w:rsidRPr="00D20242">
        <w:rPr>
          <w:rFonts w:ascii="Times New Roman" w:hAnsi="Times New Roman" w:cs="Times New Roman"/>
          <w:sz w:val="28"/>
          <w:szCs w:val="28"/>
        </w:rPr>
        <w:t>развития города Пскова до 20</w:t>
      </w:r>
      <w:r w:rsidR="00B67084">
        <w:rPr>
          <w:rFonts w:ascii="Times New Roman" w:hAnsi="Times New Roman" w:cs="Times New Roman"/>
          <w:sz w:val="28"/>
          <w:szCs w:val="28"/>
        </w:rPr>
        <w:t>3</w:t>
      </w:r>
      <w:r w:rsidRPr="00D20242">
        <w:rPr>
          <w:rFonts w:ascii="Times New Roman" w:hAnsi="Times New Roman" w:cs="Times New Roman"/>
          <w:sz w:val="28"/>
          <w:szCs w:val="28"/>
        </w:rPr>
        <w:t xml:space="preserve">0 года, утвержденной решением Псковской городской Думы от </w:t>
      </w:r>
      <w:r w:rsidR="00B67084">
        <w:rPr>
          <w:rFonts w:ascii="Times New Roman" w:hAnsi="Times New Roman" w:cs="Times New Roman"/>
          <w:sz w:val="28"/>
          <w:szCs w:val="28"/>
        </w:rPr>
        <w:t>25</w:t>
      </w:r>
      <w:r w:rsidRPr="00D20242">
        <w:rPr>
          <w:rFonts w:ascii="Times New Roman" w:hAnsi="Times New Roman" w:cs="Times New Roman"/>
          <w:sz w:val="28"/>
          <w:szCs w:val="28"/>
        </w:rPr>
        <w:t>.12.20</w:t>
      </w:r>
      <w:r w:rsidR="00B67084">
        <w:rPr>
          <w:rFonts w:ascii="Times New Roman" w:hAnsi="Times New Roman" w:cs="Times New Roman"/>
          <w:sz w:val="28"/>
          <w:szCs w:val="28"/>
        </w:rPr>
        <w:t>20</w:t>
      </w:r>
      <w:r w:rsidRPr="00D20242">
        <w:rPr>
          <w:rFonts w:ascii="Times New Roman" w:hAnsi="Times New Roman" w:cs="Times New Roman"/>
          <w:sz w:val="28"/>
          <w:szCs w:val="28"/>
        </w:rPr>
        <w:t xml:space="preserve"> </w:t>
      </w:r>
      <w:r w:rsidR="00B67084">
        <w:rPr>
          <w:rFonts w:ascii="Times New Roman" w:hAnsi="Times New Roman" w:cs="Times New Roman"/>
          <w:sz w:val="28"/>
          <w:szCs w:val="28"/>
        </w:rPr>
        <w:t>№ 1411</w:t>
      </w:r>
      <w:r w:rsidRPr="00D20242">
        <w:rPr>
          <w:rFonts w:ascii="Times New Roman" w:hAnsi="Times New Roman" w:cs="Times New Roman"/>
          <w:sz w:val="28"/>
          <w:szCs w:val="28"/>
        </w:rPr>
        <w:t xml:space="preserve">, одной из целей Администрации города Пскова в долгосрочной перспективе является </w:t>
      </w:r>
      <w:r w:rsidR="00030CA2">
        <w:rPr>
          <w:rFonts w:ascii="Times New Roman" w:hAnsi="Times New Roman" w:cs="Times New Roman"/>
          <w:sz w:val="28"/>
          <w:szCs w:val="28"/>
        </w:rPr>
        <w:t>м</w:t>
      </w:r>
      <w:r w:rsidR="00030CA2" w:rsidRPr="00030CA2">
        <w:rPr>
          <w:rFonts w:ascii="Times New Roman" w:hAnsi="Times New Roman" w:cs="Times New Roman"/>
          <w:sz w:val="28"/>
          <w:szCs w:val="28"/>
        </w:rPr>
        <w:t>одернизация и повышение качества жилищной сферы</w:t>
      </w:r>
      <w:r w:rsidRPr="00D20242">
        <w:rPr>
          <w:rFonts w:ascii="Times New Roman" w:hAnsi="Times New Roman" w:cs="Times New Roman"/>
          <w:sz w:val="28"/>
          <w:szCs w:val="28"/>
        </w:rPr>
        <w:t>. В соответствии с поставленной целью определена следующая приоритетная задача:</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1. </w:t>
      </w:r>
      <w:r w:rsidR="00B67084">
        <w:rPr>
          <w:rFonts w:ascii="Times New Roman" w:hAnsi="Times New Roman" w:cs="Times New Roman"/>
          <w:sz w:val="28"/>
          <w:szCs w:val="28"/>
        </w:rPr>
        <w:t>Развитие рынка качественного и комфортного жилья</w:t>
      </w:r>
      <w:r w:rsidRPr="00D20242">
        <w:rPr>
          <w:rFonts w:ascii="Times New Roman" w:hAnsi="Times New Roman" w:cs="Times New Roman"/>
          <w:sz w:val="28"/>
          <w:szCs w:val="28"/>
        </w:rPr>
        <w:t>.</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Основной целью подпрограммы является создание </w:t>
      </w:r>
      <w:r w:rsidR="00B67084">
        <w:rPr>
          <w:rFonts w:ascii="Times New Roman" w:hAnsi="Times New Roman" w:cs="Times New Roman"/>
          <w:sz w:val="28"/>
          <w:szCs w:val="28"/>
        </w:rPr>
        <w:t xml:space="preserve">безопасных и </w:t>
      </w:r>
      <w:r w:rsidRPr="00D20242">
        <w:rPr>
          <w:rFonts w:ascii="Times New Roman" w:hAnsi="Times New Roman" w:cs="Times New Roman"/>
          <w:sz w:val="28"/>
          <w:szCs w:val="28"/>
        </w:rPr>
        <w:t>благоприятных условий проживания граждан.</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Основные задачи подпрограммы:</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1. Переселение граждан из многоквартирных аварийных домов</w:t>
      </w:r>
      <w:r w:rsidR="00B67084">
        <w:rPr>
          <w:rFonts w:ascii="Times New Roman" w:hAnsi="Times New Roman" w:cs="Times New Roman"/>
          <w:sz w:val="28"/>
          <w:szCs w:val="28"/>
        </w:rPr>
        <w:t xml:space="preserve"> и непригодного для проживания жилищного фонда</w:t>
      </w:r>
      <w:r w:rsidRPr="00D20242">
        <w:rPr>
          <w:rFonts w:ascii="Times New Roman" w:hAnsi="Times New Roman" w:cs="Times New Roman"/>
          <w:sz w:val="28"/>
          <w:szCs w:val="28"/>
        </w:rPr>
        <w:t xml:space="preserve"> в благоустроенные жилые помещения.</w:t>
      </w:r>
    </w:p>
    <w:p w:rsidR="00343E6D"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2. Информационное обеспечение реализации подпрограммы.</w:t>
      </w:r>
    </w:p>
    <w:p w:rsidR="00343E6D" w:rsidRPr="00DE01E6" w:rsidRDefault="00343E6D">
      <w:pPr>
        <w:pStyle w:val="ConsPlusNormal"/>
        <w:spacing w:before="220"/>
        <w:ind w:firstLine="540"/>
        <w:jc w:val="both"/>
        <w:rPr>
          <w:rFonts w:ascii="Times New Roman" w:hAnsi="Times New Roman" w:cs="Times New Roman"/>
          <w:sz w:val="28"/>
          <w:szCs w:val="28"/>
        </w:rPr>
      </w:pPr>
      <w:r w:rsidRPr="00DE01E6">
        <w:rPr>
          <w:rFonts w:ascii="Times New Roman" w:hAnsi="Times New Roman" w:cs="Times New Roman"/>
          <w:sz w:val="28"/>
          <w:szCs w:val="28"/>
        </w:rPr>
        <w:t>Целевые показатели (индикаторы) достижения целей и решения задач подпрограммы:</w:t>
      </w:r>
    </w:p>
    <w:p w:rsidR="003C12FF" w:rsidRPr="00DE01E6" w:rsidRDefault="003C12FF">
      <w:pPr>
        <w:pStyle w:val="ConsPlusNormal"/>
        <w:spacing w:before="220"/>
        <w:ind w:firstLine="540"/>
        <w:jc w:val="both"/>
        <w:rPr>
          <w:rFonts w:ascii="Times New Roman" w:hAnsi="Times New Roman" w:cs="Times New Roman"/>
          <w:sz w:val="28"/>
          <w:szCs w:val="28"/>
        </w:rPr>
      </w:pPr>
      <w:r w:rsidRPr="00DE01E6">
        <w:rPr>
          <w:rFonts w:ascii="Times New Roman" w:hAnsi="Times New Roman" w:cs="Times New Roman"/>
          <w:sz w:val="28"/>
          <w:szCs w:val="28"/>
        </w:rPr>
        <w:t>Количество семей, расселенных из жилых помещений, признанных аварийными.</w:t>
      </w:r>
    </w:p>
    <w:p w:rsidR="003C12FF" w:rsidRPr="00DE01E6" w:rsidRDefault="003C12FF">
      <w:pPr>
        <w:pStyle w:val="ConsPlusNormal"/>
        <w:spacing w:before="220"/>
        <w:ind w:firstLine="540"/>
        <w:jc w:val="both"/>
        <w:rPr>
          <w:rFonts w:ascii="Times New Roman" w:hAnsi="Times New Roman" w:cs="Times New Roman"/>
          <w:sz w:val="28"/>
          <w:szCs w:val="28"/>
        </w:rPr>
      </w:pPr>
      <w:r w:rsidRPr="00DE01E6">
        <w:rPr>
          <w:rFonts w:ascii="Times New Roman" w:hAnsi="Times New Roman" w:cs="Times New Roman"/>
          <w:sz w:val="28"/>
          <w:szCs w:val="28"/>
        </w:rPr>
        <w:t>Площадь расселенных жилых помещений.</w:t>
      </w:r>
    </w:p>
    <w:p w:rsidR="003C12FF" w:rsidRPr="00DE01E6" w:rsidRDefault="003C12FF">
      <w:pPr>
        <w:pStyle w:val="ConsPlusNormal"/>
        <w:spacing w:before="220"/>
        <w:ind w:firstLine="540"/>
        <w:jc w:val="both"/>
        <w:rPr>
          <w:rFonts w:ascii="Times New Roman" w:hAnsi="Times New Roman" w:cs="Times New Roman"/>
          <w:sz w:val="28"/>
          <w:szCs w:val="28"/>
        </w:rPr>
      </w:pPr>
      <w:r w:rsidRPr="00DE01E6">
        <w:rPr>
          <w:rFonts w:ascii="Times New Roman" w:hAnsi="Times New Roman" w:cs="Times New Roman"/>
          <w:sz w:val="28"/>
          <w:szCs w:val="28"/>
        </w:rPr>
        <w:t>Количество расселенных домов, признанных непригодными для проживания.</w:t>
      </w:r>
    </w:p>
    <w:p w:rsidR="003C12FF" w:rsidRPr="00DE01E6" w:rsidRDefault="003C12FF">
      <w:pPr>
        <w:pStyle w:val="ConsPlusNormal"/>
        <w:spacing w:before="220"/>
        <w:ind w:firstLine="540"/>
        <w:jc w:val="both"/>
        <w:rPr>
          <w:rFonts w:ascii="Times New Roman" w:hAnsi="Times New Roman" w:cs="Times New Roman"/>
          <w:sz w:val="28"/>
          <w:szCs w:val="28"/>
        </w:rPr>
      </w:pPr>
      <w:r w:rsidRPr="00DE01E6">
        <w:rPr>
          <w:rFonts w:ascii="Times New Roman" w:hAnsi="Times New Roman" w:cs="Times New Roman"/>
          <w:sz w:val="28"/>
          <w:szCs w:val="28"/>
        </w:rPr>
        <w:t xml:space="preserve"> Количество семей, расселенных из домов, признанных непригодными для проживания.</w:t>
      </w:r>
    </w:p>
    <w:p w:rsidR="00343E6D" w:rsidRPr="00DE01E6" w:rsidRDefault="00343E6D">
      <w:pPr>
        <w:pStyle w:val="ConsPlusNormal"/>
        <w:spacing w:before="220"/>
        <w:ind w:firstLine="540"/>
        <w:jc w:val="both"/>
        <w:rPr>
          <w:rFonts w:ascii="Times New Roman" w:hAnsi="Times New Roman" w:cs="Times New Roman"/>
          <w:sz w:val="28"/>
          <w:szCs w:val="28"/>
        </w:rPr>
      </w:pPr>
      <w:r w:rsidRPr="00DE01E6">
        <w:rPr>
          <w:rFonts w:ascii="Times New Roman" w:hAnsi="Times New Roman" w:cs="Times New Roman"/>
          <w:sz w:val="28"/>
          <w:szCs w:val="28"/>
        </w:rPr>
        <w:t>Основные ожидаемые конечные результаты реализации подпрограммы:</w:t>
      </w:r>
    </w:p>
    <w:p w:rsidR="00343E6D" w:rsidRPr="00DE01E6" w:rsidRDefault="00343E6D">
      <w:pPr>
        <w:pStyle w:val="ConsPlusNormal"/>
        <w:spacing w:before="220"/>
        <w:ind w:firstLine="540"/>
        <w:jc w:val="both"/>
        <w:rPr>
          <w:rFonts w:ascii="Times New Roman" w:hAnsi="Times New Roman" w:cs="Times New Roman"/>
          <w:sz w:val="28"/>
          <w:szCs w:val="28"/>
        </w:rPr>
      </w:pPr>
      <w:r w:rsidRPr="00DE01E6">
        <w:rPr>
          <w:rFonts w:ascii="Times New Roman" w:hAnsi="Times New Roman" w:cs="Times New Roman"/>
          <w:sz w:val="28"/>
          <w:szCs w:val="28"/>
        </w:rPr>
        <w:lastRenderedPageBreak/>
        <w:t xml:space="preserve">Расселение </w:t>
      </w:r>
      <w:r w:rsidR="009D076D" w:rsidRPr="00DE01E6">
        <w:rPr>
          <w:rFonts w:ascii="Times New Roman" w:hAnsi="Times New Roman" w:cs="Times New Roman"/>
          <w:sz w:val="28"/>
          <w:szCs w:val="28"/>
        </w:rPr>
        <w:t>52</w:t>
      </w:r>
      <w:r w:rsidRPr="00DE01E6">
        <w:rPr>
          <w:rFonts w:ascii="Times New Roman" w:hAnsi="Times New Roman" w:cs="Times New Roman"/>
          <w:sz w:val="28"/>
          <w:szCs w:val="28"/>
        </w:rPr>
        <w:t xml:space="preserve"> аварийных многоквартирных домов, признанных в установленном порядке аварийными и подлежащими сносу или реконструкции в связи с физическим износом в процессе их эксплуатации, общая площадь расселяемых жилых помещений которых составляет </w:t>
      </w:r>
      <w:r w:rsidR="009D076D" w:rsidRPr="00DE01E6">
        <w:rPr>
          <w:rFonts w:ascii="Times New Roman" w:hAnsi="Times New Roman" w:cs="Times New Roman"/>
          <w:sz w:val="28"/>
          <w:szCs w:val="28"/>
        </w:rPr>
        <w:t>7362,9</w:t>
      </w:r>
      <w:r w:rsidRPr="00DE01E6">
        <w:rPr>
          <w:rFonts w:ascii="Times New Roman" w:hAnsi="Times New Roman" w:cs="Times New Roman"/>
          <w:sz w:val="28"/>
          <w:szCs w:val="28"/>
        </w:rPr>
        <w:t xml:space="preserve"> кв. м.</w:t>
      </w:r>
    </w:p>
    <w:p w:rsidR="00343E6D" w:rsidRPr="00DE01E6" w:rsidRDefault="009D076D">
      <w:pPr>
        <w:pStyle w:val="ConsPlusNormal"/>
        <w:spacing w:before="220"/>
        <w:ind w:firstLine="540"/>
        <w:jc w:val="both"/>
        <w:rPr>
          <w:rFonts w:ascii="Times New Roman" w:hAnsi="Times New Roman" w:cs="Times New Roman"/>
          <w:sz w:val="28"/>
          <w:szCs w:val="28"/>
        </w:rPr>
      </w:pPr>
      <w:r w:rsidRPr="00DE01E6">
        <w:rPr>
          <w:rFonts w:ascii="Times New Roman" w:hAnsi="Times New Roman" w:cs="Times New Roman"/>
          <w:sz w:val="28"/>
          <w:szCs w:val="28"/>
        </w:rPr>
        <w:t>198</w:t>
      </w:r>
      <w:r w:rsidR="00343E6D" w:rsidRPr="00DE01E6">
        <w:rPr>
          <w:rFonts w:ascii="Times New Roman" w:hAnsi="Times New Roman" w:cs="Times New Roman"/>
          <w:sz w:val="28"/>
          <w:szCs w:val="28"/>
        </w:rPr>
        <w:t xml:space="preserve"> сем</w:t>
      </w:r>
      <w:r w:rsidRPr="00DE01E6">
        <w:rPr>
          <w:rFonts w:ascii="Times New Roman" w:hAnsi="Times New Roman" w:cs="Times New Roman"/>
          <w:sz w:val="28"/>
          <w:szCs w:val="28"/>
        </w:rPr>
        <w:t>ей</w:t>
      </w:r>
      <w:r w:rsidR="00343E6D" w:rsidRPr="00DE01E6">
        <w:rPr>
          <w:rFonts w:ascii="Times New Roman" w:hAnsi="Times New Roman" w:cs="Times New Roman"/>
          <w:sz w:val="28"/>
          <w:szCs w:val="28"/>
        </w:rPr>
        <w:t xml:space="preserve"> (</w:t>
      </w:r>
      <w:r w:rsidRPr="00DE01E6">
        <w:rPr>
          <w:rFonts w:ascii="Times New Roman" w:hAnsi="Times New Roman" w:cs="Times New Roman"/>
          <w:sz w:val="28"/>
          <w:szCs w:val="28"/>
        </w:rPr>
        <w:t>584</w:t>
      </w:r>
      <w:r w:rsidR="00343E6D" w:rsidRPr="00DE01E6">
        <w:rPr>
          <w:rFonts w:ascii="Times New Roman" w:hAnsi="Times New Roman" w:cs="Times New Roman"/>
          <w:sz w:val="28"/>
          <w:szCs w:val="28"/>
        </w:rPr>
        <w:t xml:space="preserve"> человека), переселенн</w:t>
      </w:r>
      <w:r w:rsidRPr="00DE01E6">
        <w:rPr>
          <w:rFonts w:ascii="Times New Roman" w:hAnsi="Times New Roman" w:cs="Times New Roman"/>
          <w:sz w:val="28"/>
          <w:szCs w:val="28"/>
        </w:rPr>
        <w:t>ых</w:t>
      </w:r>
      <w:r w:rsidR="00343E6D" w:rsidRPr="00DE01E6">
        <w:rPr>
          <w:rFonts w:ascii="Times New Roman" w:hAnsi="Times New Roman" w:cs="Times New Roman"/>
          <w:sz w:val="28"/>
          <w:szCs w:val="28"/>
        </w:rPr>
        <w:t xml:space="preserve"> из аварийных многоквартирных домов в благоустроенные жилые помещения.</w:t>
      </w:r>
    </w:p>
    <w:p w:rsidR="003C12FF" w:rsidRPr="00DE01E6" w:rsidRDefault="003C12FF" w:rsidP="003C12FF">
      <w:pPr>
        <w:pStyle w:val="ConsPlusNormal"/>
        <w:spacing w:before="220"/>
        <w:ind w:firstLine="540"/>
        <w:jc w:val="both"/>
        <w:rPr>
          <w:rFonts w:ascii="Times New Roman" w:hAnsi="Times New Roman" w:cs="Times New Roman"/>
          <w:sz w:val="28"/>
          <w:szCs w:val="28"/>
        </w:rPr>
      </w:pPr>
      <w:r w:rsidRPr="00DE01E6">
        <w:rPr>
          <w:rFonts w:ascii="Times New Roman" w:hAnsi="Times New Roman" w:cs="Times New Roman"/>
          <w:sz w:val="28"/>
          <w:szCs w:val="28"/>
        </w:rPr>
        <w:t xml:space="preserve">Расселение </w:t>
      </w:r>
      <w:r w:rsidR="007B2508">
        <w:rPr>
          <w:rFonts w:ascii="Times New Roman" w:hAnsi="Times New Roman" w:cs="Times New Roman"/>
          <w:sz w:val="28"/>
          <w:szCs w:val="28"/>
        </w:rPr>
        <w:t>6</w:t>
      </w:r>
      <w:r w:rsidRPr="00DE01E6">
        <w:rPr>
          <w:rFonts w:ascii="Times New Roman" w:hAnsi="Times New Roman" w:cs="Times New Roman"/>
          <w:sz w:val="28"/>
          <w:szCs w:val="28"/>
        </w:rPr>
        <w:t>, признанных непригодными для проживания домов и подлежащими сносу или реконструкции, в связи с физическим износом в процессе их эксплуатации;</w:t>
      </w:r>
    </w:p>
    <w:p w:rsidR="003C12FF" w:rsidRDefault="003C12FF" w:rsidP="003C12FF">
      <w:pPr>
        <w:pStyle w:val="ConsPlusNormal"/>
        <w:spacing w:before="220"/>
        <w:ind w:firstLine="540"/>
        <w:jc w:val="both"/>
        <w:rPr>
          <w:rFonts w:ascii="Times New Roman" w:hAnsi="Times New Roman" w:cs="Times New Roman"/>
          <w:sz w:val="28"/>
          <w:szCs w:val="28"/>
        </w:rPr>
      </w:pPr>
      <w:r w:rsidRPr="00DE01E6">
        <w:rPr>
          <w:rFonts w:ascii="Times New Roman" w:hAnsi="Times New Roman" w:cs="Times New Roman"/>
          <w:sz w:val="28"/>
          <w:szCs w:val="28"/>
        </w:rPr>
        <w:t xml:space="preserve">Улучшение жилищных условий семей, переселенных из домов, признанных непригодными для проживания, - </w:t>
      </w:r>
      <w:r w:rsidR="00A65EA7">
        <w:rPr>
          <w:rFonts w:ascii="Times New Roman" w:hAnsi="Times New Roman" w:cs="Times New Roman"/>
          <w:sz w:val="28"/>
          <w:szCs w:val="28"/>
        </w:rPr>
        <w:t>58</w:t>
      </w:r>
      <w:r w:rsidRPr="00DE01E6">
        <w:rPr>
          <w:rFonts w:ascii="Times New Roman" w:hAnsi="Times New Roman" w:cs="Times New Roman"/>
          <w:sz w:val="28"/>
          <w:szCs w:val="28"/>
        </w:rPr>
        <w:t>.</w:t>
      </w:r>
    </w:p>
    <w:p w:rsidR="00A65EA7" w:rsidRDefault="00A65EA7" w:rsidP="003C12FF">
      <w:pPr>
        <w:pStyle w:val="ConsPlusNormal"/>
        <w:spacing w:before="220"/>
        <w:ind w:firstLine="540"/>
        <w:jc w:val="both"/>
        <w:rPr>
          <w:rFonts w:ascii="Times New Roman" w:hAnsi="Times New Roman" w:cs="Times New Roman"/>
          <w:sz w:val="28"/>
          <w:szCs w:val="28"/>
        </w:rPr>
      </w:pPr>
    </w:p>
    <w:p w:rsidR="00A65EA7" w:rsidRPr="00D20242" w:rsidRDefault="00A65EA7" w:rsidP="00A65EA7">
      <w:pPr>
        <w:pStyle w:val="ConsPlusTitle"/>
        <w:jc w:val="center"/>
        <w:outlineLvl w:val="2"/>
        <w:rPr>
          <w:rFonts w:ascii="Times New Roman" w:hAnsi="Times New Roman" w:cs="Times New Roman"/>
          <w:sz w:val="28"/>
          <w:szCs w:val="28"/>
        </w:rPr>
      </w:pPr>
      <w:r>
        <w:rPr>
          <w:rFonts w:ascii="Times New Roman" w:hAnsi="Times New Roman" w:cs="Times New Roman"/>
          <w:sz w:val="28"/>
          <w:szCs w:val="28"/>
          <w:lang w:val="en-US"/>
        </w:rPr>
        <w:t>I</w:t>
      </w:r>
      <w:r w:rsidRPr="00D20242">
        <w:rPr>
          <w:rFonts w:ascii="Times New Roman" w:hAnsi="Times New Roman" w:cs="Times New Roman"/>
          <w:sz w:val="28"/>
          <w:szCs w:val="28"/>
        </w:rPr>
        <w:t>V. Характеристика основных мероприятий подпрограммы</w:t>
      </w:r>
    </w:p>
    <w:p w:rsidR="00343E6D" w:rsidRPr="00D20242" w:rsidRDefault="00343E6D">
      <w:pPr>
        <w:pStyle w:val="ConsPlusNormal"/>
        <w:jc w:val="both"/>
        <w:rPr>
          <w:rFonts w:ascii="Times New Roman" w:hAnsi="Times New Roman" w:cs="Times New Roman"/>
          <w:sz w:val="28"/>
          <w:szCs w:val="28"/>
        </w:rPr>
      </w:pPr>
    </w:p>
    <w:p w:rsidR="00343E6D" w:rsidRPr="00D20242" w:rsidRDefault="00343E6D">
      <w:pPr>
        <w:pStyle w:val="ConsPlusNormal"/>
        <w:ind w:firstLine="540"/>
        <w:jc w:val="both"/>
        <w:rPr>
          <w:rFonts w:ascii="Times New Roman" w:hAnsi="Times New Roman" w:cs="Times New Roman"/>
          <w:sz w:val="28"/>
          <w:szCs w:val="28"/>
        </w:rPr>
      </w:pPr>
      <w:r w:rsidRPr="00D20242">
        <w:rPr>
          <w:rFonts w:ascii="Times New Roman" w:hAnsi="Times New Roman" w:cs="Times New Roman"/>
          <w:sz w:val="28"/>
          <w:szCs w:val="28"/>
        </w:rPr>
        <w:t>Для достижения цели и решения задач подпрограммы планируется реализовать следующие основные мероприятия.</w:t>
      </w:r>
    </w:p>
    <w:p w:rsidR="00343E6D" w:rsidRPr="00D20242" w:rsidRDefault="003C12F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Задача 1 «</w:t>
      </w:r>
      <w:r w:rsidR="00343E6D" w:rsidRPr="00D20242">
        <w:rPr>
          <w:rFonts w:ascii="Times New Roman" w:hAnsi="Times New Roman" w:cs="Times New Roman"/>
          <w:sz w:val="28"/>
          <w:szCs w:val="28"/>
        </w:rPr>
        <w:t>Переселение граждан из многоквартирных аварийных домов</w:t>
      </w:r>
      <w:r>
        <w:rPr>
          <w:rFonts w:ascii="Times New Roman" w:hAnsi="Times New Roman" w:cs="Times New Roman"/>
          <w:sz w:val="28"/>
          <w:szCs w:val="28"/>
        </w:rPr>
        <w:t xml:space="preserve"> и непригодного для проживания жилищного фонда</w:t>
      </w:r>
      <w:r w:rsidR="00343E6D" w:rsidRPr="00D20242">
        <w:rPr>
          <w:rFonts w:ascii="Times New Roman" w:hAnsi="Times New Roman" w:cs="Times New Roman"/>
          <w:sz w:val="28"/>
          <w:szCs w:val="28"/>
        </w:rPr>
        <w:t xml:space="preserve"> в благоустроенные жилые помещения</w:t>
      </w:r>
      <w:r>
        <w:rPr>
          <w:rFonts w:ascii="Times New Roman" w:hAnsi="Times New Roman" w:cs="Times New Roman"/>
          <w:sz w:val="28"/>
          <w:szCs w:val="28"/>
        </w:rPr>
        <w:t>»</w:t>
      </w:r>
      <w:r w:rsidR="00343E6D" w:rsidRPr="00D20242">
        <w:rPr>
          <w:rFonts w:ascii="Times New Roman" w:hAnsi="Times New Roman" w:cs="Times New Roman"/>
          <w:sz w:val="28"/>
          <w:szCs w:val="28"/>
        </w:rPr>
        <w:t xml:space="preserve"> будет решаться путем реализации следующих основных мероприятий:</w:t>
      </w:r>
    </w:p>
    <w:p w:rsidR="00BE065B" w:rsidRDefault="00FE7894" w:rsidP="00BE065B">
      <w:pPr>
        <w:pStyle w:val="ConsPlusNormal"/>
        <w:spacing w:before="220"/>
        <w:ind w:firstLine="567"/>
        <w:jc w:val="both"/>
        <w:rPr>
          <w:rFonts w:ascii="Times New Roman" w:hAnsi="Times New Roman" w:cs="Times New Roman"/>
          <w:sz w:val="28"/>
          <w:szCs w:val="28"/>
        </w:rPr>
      </w:pPr>
      <w:r w:rsidRPr="00D20242">
        <w:rPr>
          <w:rFonts w:ascii="Times New Roman" w:hAnsi="Times New Roman" w:cs="Times New Roman"/>
          <w:sz w:val="28"/>
          <w:szCs w:val="28"/>
        </w:rPr>
        <w:t>В рамках данной задачи будут реализовываться следующие основные мероприятия:</w:t>
      </w:r>
      <w:r w:rsidR="00BE065B" w:rsidRPr="00BE065B">
        <w:rPr>
          <w:rFonts w:ascii="Times New Roman" w:hAnsi="Times New Roman" w:cs="Times New Roman"/>
          <w:sz w:val="28"/>
          <w:szCs w:val="28"/>
        </w:rPr>
        <w:t xml:space="preserve"> </w:t>
      </w:r>
    </w:p>
    <w:p w:rsidR="00BE065B" w:rsidRDefault="00BE065B" w:rsidP="00BE065B">
      <w:pPr>
        <w:pStyle w:val="ConsPlusNormal"/>
        <w:spacing w:before="220"/>
        <w:ind w:firstLine="567"/>
        <w:jc w:val="both"/>
        <w:rPr>
          <w:rFonts w:ascii="Times New Roman" w:hAnsi="Times New Roman" w:cs="Times New Roman"/>
          <w:sz w:val="28"/>
          <w:szCs w:val="28"/>
        </w:rPr>
      </w:pPr>
      <w:r w:rsidRPr="003E4BFB">
        <w:rPr>
          <w:rFonts w:ascii="Times New Roman" w:hAnsi="Times New Roman" w:cs="Times New Roman"/>
          <w:sz w:val="28"/>
          <w:szCs w:val="28"/>
        </w:rPr>
        <w:t xml:space="preserve">Основное мероприятие 1 </w:t>
      </w:r>
      <w:r>
        <w:rPr>
          <w:rFonts w:ascii="Times New Roman" w:hAnsi="Times New Roman" w:cs="Times New Roman"/>
          <w:sz w:val="28"/>
          <w:szCs w:val="28"/>
        </w:rPr>
        <w:t>«</w:t>
      </w:r>
      <w:r w:rsidRPr="003E4BFB">
        <w:rPr>
          <w:rFonts w:ascii="Times New Roman" w:hAnsi="Times New Roman" w:cs="Times New Roman"/>
          <w:sz w:val="28"/>
          <w:szCs w:val="28"/>
        </w:rPr>
        <w:t>(Региональный проект «Обеспечение устойчивого сокращения непригодного для проживания жилищного фонда»</w:t>
      </w:r>
      <w:r w:rsidRPr="00FC1471">
        <w:rPr>
          <w:rFonts w:ascii="Times New Roman" w:hAnsi="Times New Roman" w:cs="Times New Roman"/>
          <w:sz w:val="28"/>
          <w:szCs w:val="28"/>
        </w:rPr>
        <w:t>)</w:t>
      </w:r>
      <w:r w:rsidRPr="00FC1471">
        <w:rPr>
          <w:rFonts w:ascii="Times New Roman" w:hAnsi="Times New Roman" w:cs="Times New Roman"/>
          <w:sz w:val="24"/>
          <w:szCs w:val="24"/>
        </w:rPr>
        <w:t xml:space="preserve"> </w:t>
      </w:r>
      <w:r w:rsidRPr="003E4BFB">
        <w:rPr>
          <w:rFonts w:ascii="Times New Roman" w:hAnsi="Times New Roman" w:cs="Times New Roman"/>
          <w:sz w:val="28"/>
          <w:szCs w:val="28"/>
        </w:rPr>
        <w:t>«Обеспечение мероприятий по переселению граждан из аварийного жилищного фонда в рамках областной адресной программы «Переселение граждан из аварийного жилищного фонда в 2019-2025 годах»</w:t>
      </w:r>
      <w:r>
        <w:rPr>
          <w:rFonts w:ascii="Times New Roman" w:hAnsi="Times New Roman" w:cs="Times New Roman"/>
          <w:sz w:val="28"/>
          <w:szCs w:val="28"/>
        </w:rPr>
        <w:t>.</w:t>
      </w:r>
    </w:p>
    <w:p w:rsidR="00A2503B" w:rsidRDefault="00BE065B" w:rsidP="00BE065B">
      <w:pPr>
        <w:pStyle w:val="ConsPlusNormal"/>
        <w:spacing w:before="220"/>
        <w:ind w:firstLine="567"/>
        <w:jc w:val="both"/>
        <w:rPr>
          <w:rFonts w:ascii="Times New Roman" w:hAnsi="Times New Roman" w:cs="Times New Roman"/>
          <w:sz w:val="28"/>
          <w:szCs w:val="28"/>
        </w:rPr>
      </w:pPr>
      <w:r w:rsidRPr="003E4BFB">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 xml:space="preserve">2 «Переселение граждан из непригодного для проживания жилищного фонда в благоустроенные жилые помещения». </w:t>
      </w:r>
    </w:p>
    <w:p w:rsidR="00BE065B" w:rsidRDefault="00BE065B" w:rsidP="00A2503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Основные мероприятия включают:</w:t>
      </w:r>
    </w:p>
    <w:p w:rsidR="006951F0" w:rsidRDefault="00BE065B" w:rsidP="000F1452">
      <w:pPr>
        <w:pStyle w:val="ConsPlusNormal"/>
        <w:spacing w:before="220"/>
        <w:ind w:firstLine="426"/>
        <w:jc w:val="both"/>
        <w:rPr>
          <w:rFonts w:ascii="Times New Roman" w:hAnsi="Times New Roman" w:cs="Times New Roman"/>
          <w:sz w:val="28"/>
          <w:szCs w:val="28"/>
        </w:rPr>
      </w:pPr>
      <w:r>
        <w:rPr>
          <w:rFonts w:ascii="Times New Roman" w:hAnsi="Times New Roman" w:cs="Times New Roman"/>
          <w:sz w:val="28"/>
          <w:szCs w:val="28"/>
        </w:rPr>
        <w:t>- у</w:t>
      </w:r>
      <w:r w:rsidR="00FE7894" w:rsidRPr="00D20242">
        <w:rPr>
          <w:rFonts w:ascii="Times New Roman" w:hAnsi="Times New Roman" w:cs="Times New Roman"/>
          <w:sz w:val="28"/>
          <w:szCs w:val="28"/>
        </w:rPr>
        <w:t xml:space="preserve">частие в долевом строительстве многоквартирных жилых домов для обеспечения жильем граждан, проживающих в </w:t>
      </w:r>
      <w:r w:rsidR="006951F0">
        <w:rPr>
          <w:rFonts w:ascii="Times New Roman" w:hAnsi="Times New Roman" w:cs="Times New Roman"/>
          <w:sz w:val="28"/>
          <w:szCs w:val="28"/>
        </w:rPr>
        <w:t xml:space="preserve">аварийном </w:t>
      </w:r>
      <w:r w:rsidR="00FE7894" w:rsidRPr="00D20242">
        <w:rPr>
          <w:rFonts w:ascii="Times New Roman" w:hAnsi="Times New Roman" w:cs="Times New Roman"/>
          <w:sz w:val="28"/>
          <w:szCs w:val="28"/>
        </w:rPr>
        <w:t xml:space="preserve">жилищном фонде </w:t>
      </w:r>
      <w:r w:rsidR="00FE7894" w:rsidRPr="006951F0">
        <w:rPr>
          <w:rFonts w:ascii="Times New Roman" w:hAnsi="Times New Roman" w:cs="Times New Roman"/>
          <w:sz w:val="28"/>
          <w:szCs w:val="28"/>
        </w:rPr>
        <w:t>за счет средств</w:t>
      </w:r>
      <w:r w:rsidR="006951F0" w:rsidRPr="006951F0">
        <w:rPr>
          <w:rFonts w:ascii="Times New Roman" w:hAnsi="Times New Roman" w:cs="Times New Roman"/>
          <w:sz w:val="28"/>
          <w:szCs w:val="28"/>
        </w:rPr>
        <w:t xml:space="preserve"> федерального и областного </w:t>
      </w:r>
      <w:r w:rsidR="00FE7894" w:rsidRPr="006951F0">
        <w:rPr>
          <w:rFonts w:ascii="Times New Roman" w:hAnsi="Times New Roman" w:cs="Times New Roman"/>
          <w:sz w:val="28"/>
          <w:szCs w:val="28"/>
        </w:rPr>
        <w:t>бюджета</w:t>
      </w:r>
      <w:r>
        <w:rPr>
          <w:rFonts w:ascii="Times New Roman" w:hAnsi="Times New Roman" w:cs="Times New Roman"/>
          <w:sz w:val="28"/>
          <w:szCs w:val="28"/>
        </w:rPr>
        <w:t>;</w:t>
      </w:r>
    </w:p>
    <w:p w:rsidR="006951F0" w:rsidRPr="00D20242" w:rsidRDefault="006951F0" w:rsidP="000F1452">
      <w:pPr>
        <w:pStyle w:val="ConsPlusNormal"/>
        <w:spacing w:before="220"/>
        <w:ind w:firstLine="426"/>
        <w:jc w:val="both"/>
        <w:rPr>
          <w:rFonts w:ascii="Times New Roman" w:hAnsi="Times New Roman" w:cs="Times New Roman"/>
          <w:sz w:val="28"/>
          <w:szCs w:val="28"/>
        </w:rPr>
      </w:pPr>
      <w:r>
        <w:rPr>
          <w:rFonts w:ascii="Times New Roman" w:hAnsi="Times New Roman" w:cs="Times New Roman"/>
          <w:sz w:val="28"/>
          <w:szCs w:val="28"/>
        </w:rPr>
        <w:t>-</w:t>
      </w:r>
      <w:r w:rsidRPr="006951F0">
        <w:rPr>
          <w:rFonts w:ascii="Times New Roman" w:hAnsi="Times New Roman" w:cs="Times New Roman"/>
          <w:sz w:val="28"/>
          <w:szCs w:val="28"/>
        </w:rPr>
        <w:t xml:space="preserve"> </w:t>
      </w:r>
      <w:r>
        <w:rPr>
          <w:rFonts w:ascii="Times New Roman" w:hAnsi="Times New Roman" w:cs="Times New Roman"/>
          <w:sz w:val="28"/>
          <w:szCs w:val="28"/>
        </w:rPr>
        <w:t>у</w:t>
      </w:r>
      <w:r w:rsidRPr="00D20242">
        <w:rPr>
          <w:rFonts w:ascii="Times New Roman" w:hAnsi="Times New Roman" w:cs="Times New Roman"/>
          <w:sz w:val="28"/>
          <w:szCs w:val="28"/>
        </w:rPr>
        <w:t>частие в долевом строительстве многоквартирных жилых домов</w:t>
      </w:r>
      <w:r w:rsidR="00030CA2">
        <w:rPr>
          <w:rFonts w:ascii="Times New Roman" w:hAnsi="Times New Roman" w:cs="Times New Roman"/>
          <w:sz w:val="28"/>
          <w:szCs w:val="28"/>
        </w:rPr>
        <w:t xml:space="preserve"> или</w:t>
      </w:r>
      <w:r w:rsidRPr="00D20242">
        <w:rPr>
          <w:rFonts w:ascii="Times New Roman" w:hAnsi="Times New Roman" w:cs="Times New Roman"/>
          <w:sz w:val="28"/>
          <w:szCs w:val="28"/>
        </w:rPr>
        <w:t xml:space="preserve"> </w:t>
      </w:r>
      <w:r w:rsidR="00030CA2" w:rsidRPr="00D20242">
        <w:rPr>
          <w:rFonts w:ascii="Times New Roman" w:hAnsi="Times New Roman" w:cs="Times New Roman"/>
          <w:sz w:val="28"/>
          <w:szCs w:val="28"/>
        </w:rPr>
        <w:t xml:space="preserve">приобретение жилых помещений </w:t>
      </w:r>
      <w:r w:rsidRPr="00D20242">
        <w:rPr>
          <w:rFonts w:ascii="Times New Roman" w:hAnsi="Times New Roman" w:cs="Times New Roman"/>
          <w:sz w:val="28"/>
          <w:szCs w:val="28"/>
        </w:rPr>
        <w:t xml:space="preserve">для обеспечения жильем граждан, проживающих в </w:t>
      </w:r>
      <w:r>
        <w:rPr>
          <w:rFonts w:ascii="Times New Roman" w:hAnsi="Times New Roman" w:cs="Times New Roman"/>
          <w:sz w:val="28"/>
          <w:szCs w:val="28"/>
        </w:rPr>
        <w:t xml:space="preserve"> </w:t>
      </w:r>
      <w:r w:rsidRPr="00D20242">
        <w:rPr>
          <w:rFonts w:ascii="Times New Roman" w:hAnsi="Times New Roman" w:cs="Times New Roman"/>
          <w:sz w:val="28"/>
          <w:szCs w:val="28"/>
        </w:rPr>
        <w:t xml:space="preserve">непригодном для проживания жилищном фонде </w:t>
      </w:r>
      <w:r w:rsidRPr="006951F0">
        <w:rPr>
          <w:rFonts w:ascii="Times New Roman" w:hAnsi="Times New Roman" w:cs="Times New Roman"/>
          <w:sz w:val="28"/>
          <w:szCs w:val="28"/>
        </w:rPr>
        <w:t>за счет средств местного бюджета</w:t>
      </w:r>
      <w:r>
        <w:rPr>
          <w:rFonts w:ascii="Times New Roman" w:hAnsi="Times New Roman" w:cs="Times New Roman"/>
          <w:sz w:val="28"/>
          <w:szCs w:val="28"/>
        </w:rPr>
        <w:t>;</w:t>
      </w:r>
    </w:p>
    <w:p w:rsidR="006951F0" w:rsidRPr="00D20242" w:rsidRDefault="006951F0" w:rsidP="00A2503B">
      <w:pPr>
        <w:pStyle w:val="ConsPlusNormal"/>
        <w:tabs>
          <w:tab w:val="left" w:pos="426"/>
          <w:tab w:val="left" w:pos="709"/>
          <w:tab w:val="left" w:pos="851"/>
        </w:tabs>
        <w:spacing w:before="22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D20242">
        <w:rPr>
          <w:rFonts w:ascii="Times New Roman" w:hAnsi="Times New Roman" w:cs="Times New Roman"/>
          <w:sz w:val="28"/>
          <w:szCs w:val="28"/>
        </w:rPr>
        <w:t xml:space="preserve">заключение договоров социального найма и мены жилыми помещениями </w:t>
      </w:r>
      <w:r>
        <w:rPr>
          <w:rFonts w:ascii="Times New Roman" w:hAnsi="Times New Roman" w:cs="Times New Roman"/>
          <w:sz w:val="28"/>
          <w:szCs w:val="28"/>
        </w:rPr>
        <w:t>и п</w:t>
      </w:r>
      <w:r w:rsidRPr="00D20242">
        <w:rPr>
          <w:rFonts w:ascii="Times New Roman" w:hAnsi="Times New Roman" w:cs="Times New Roman"/>
          <w:sz w:val="28"/>
          <w:szCs w:val="28"/>
        </w:rPr>
        <w:t>ередача жилых помещений за счет приобретенных жилых помещений;</w:t>
      </w:r>
    </w:p>
    <w:p w:rsidR="00FE7894" w:rsidRDefault="00BE065B" w:rsidP="006951F0">
      <w:pPr>
        <w:pStyle w:val="ConsPlusNormal"/>
        <w:spacing w:before="220"/>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E7894" w:rsidRPr="00D20242">
        <w:rPr>
          <w:rFonts w:ascii="Times New Roman" w:hAnsi="Times New Roman" w:cs="Times New Roman"/>
          <w:sz w:val="28"/>
          <w:szCs w:val="28"/>
        </w:rPr>
        <w:t>заключение договоров социального найма и мены жилыми помещениями</w:t>
      </w:r>
      <w:r w:rsidR="006951F0">
        <w:rPr>
          <w:rFonts w:ascii="Times New Roman" w:hAnsi="Times New Roman" w:cs="Times New Roman"/>
          <w:sz w:val="28"/>
          <w:szCs w:val="28"/>
        </w:rPr>
        <w:t xml:space="preserve"> и передача жилых помещений</w:t>
      </w:r>
      <w:r w:rsidR="00FE7894" w:rsidRPr="00D20242">
        <w:rPr>
          <w:rFonts w:ascii="Times New Roman" w:hAnsi="Times New Roman" w:cs="Times New Roman"/>
          <w:sz w:val="28"/>
          <w:szCs w:val="28"/>
        </w:rPr>
        <w:t xml:space="preserve"> за счет освобождаемого</w:t>
      </w:r>
      <w:r w:rsidR="006951F0">
        <w:rPr>
          <w:rFonts w:ascii="Times New Roman" w:hAnsi="Times New Roman" w:cs="Times New Roman"/>
          <w:sz w:val="28"/>
          <w:szCs w:val="28"/>
        </w:rPr>
        <w:t xml:space="preserve"> муниципального жилищного фонда;</w:t>
      </w:r>
    </w:p>
    <w:p w:rsidR="006951F0" w:rsidRDefault="006951F0" w:rsidP="006951F0">
      <w:pPr>
        <w:pStyle w:val="ConsPlusNormal"/>
        <w:spacing w:before="220"/>
        <w:ind w:firstLine="426"/>
        <w:jc w:val="both"/>
        <w:rPr>
          <w:rFonts w:ascii="Times New Roman" w:hAnsi="Times New Roman" w:cs="Times New Roman"/>
          <w:sz w:val="28"/>
          <w:szCs w:val="28"/>
        </w:rPr>
      </w:pPr>
      <w:r w:rsidRPr="006951F0">
        <w:rPr>
          <w:rFonts w:ascii="Times New Roman" w:hAnsi="Times New Roman" w:cs="Times New Roman"/>
          <w:sz w:val="28"/>
          <w:szCs w:val="28"/>
        </w:rPr>
        <w:t>- изъятие жилого помещения путем выкупа в соответствии со статьей 32 Жилищного кодекса РФ</w:t>
      </w:r>
      <w:r w:rsidR="000F1452">
        <w:rPr>
          <w:rFonts w:ascii="Times New Roman" w:hAnsi="Times New Roman" w:cs="Times New Roman"/>
          <w:sz w:val="28"/>
          <w:szCs w:val="28"/>
        </w:rPr>
        <w:t>;</w:t>
      </w:r>
    </w:p>
    <w:p w:rsidR="000F1452" w:rsidRPr="000F1452" w:rsidRDefault="000F1452" w:rsidP="006951F0">
      <w:pPr>
        <w:pStyle w:val="ConsPlusNormal"/>
        <w:spacing w:before="220"/>
        <w:ind w:firstLine="426"/>
        <w:jc w:val="both"/>
        <w:rPr>
          <w:rFonts w:ascii="Times New Roman" w:hAnsi="Times New Roman" w:cs="Times New Roman"/>
          <w:sz w:val="28"/>
          <w:szCs w:val="28"/>
        </w:rPr>
      </w:pPr>
      <w:r>
        <w:rPr>
          <w:rFonts w:ascii="Times New Roman" w:hAnsi="Times New Roman" w:cs="Times New Roman"/>
          <w:sz w:val="28"/>
          <w:szCs w:val="28"/>
        </w:rPr>
        <w:t>- л</w:t>
      </w:r>
      <w:r w:rsidRPr="000F1452">
        <w:rPr>
          <w:rFonts w:ascii="Times New Roman" w:hAnsi="Times New Roman" w:cs="Times New Roman"/>
          <w:sz w:val="28"/>
          <w:szCs w:val="28"/>
        </w:rPr>
        <w:t>иквидация в среднесрочной перспективе аварийного жилья</w:t>
      </w:r>
      <w:r>
        <w:rPr>
          <w:rFonts w:ascii="Times New Roman" w:hAnsi="Times New Roman" w:cs="Times New Roman"/>
          <w:sz w:val="28"/>
          <w:szCs w:val="28"/>
        </w:rPr>
        <w:t>.</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Задача 2 </w:t>
      </w:r>
      <w:r w:rsidR="00A2503B">
        <w:rPr>
          <w:rFonts w:ascii="Times New Roman" w:hAnsi="Times New Roman" w:cs="Times New Roman"/>
          <w:sz w:val="28"/>
          <w:szCs w:val="28"/>
        </w:rPr>
        <w:t>«</w:t>
      </w:r>
      <w:r w:rsidRPr="00D20242">
        <w:rPr>
          <w:rFonts w:ascii="Times New Roman" w:hAnsi="Times New Roman" w:cs="Times New Roman"/>
          <w:sz w:val="28"/>
          <w:szCs w:val="28"/>
        </w:rPr>
        <w:t>Информационное обеспечение реализации подпрограммы</w:t>
      </w:r>
      <w:r w:rsidR="00A2503B">
        <w:rPr>
          <w:rFonts w:ascii="Times New Roman" w:hAnsi="Times New Roman" w:cs="Times New Roman"/>
          <w:sz w:val="28"/>
          <w:szCs w:val="28"/>
        </w:rPr>
        <w:t>»</w:t>
      </w:r>
      <w:r w:rsidRPr="00D20242">
        <w:rPr>
          <w:rFonts w:ascii="Times New Roman" w:hAnsi="Times New Roman" w:cs="Times New Roman"/>
          <w:sz w:val="28"/>
          <w:szCs w:val="28"/>
        </w:rPr>
        <w:t>.</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В рамках данной задачи будут реализовываться следующ</w:t>
      </w:r>
      <w:r w:rsidR="00A2503B">
        <w:rPr>
          <w:rFonts w:ascii="Times New Roman" w:hAnsi="Times New Roman" w:cs="Times New Roman"/>
          <w:sz w:val="28"/>
          <w:szCs w:val="28"/>
        </w:rPr>
        <w:t>ее основное мероприятие</w:t>
      </w:r>
      <w:r w:rsidRPr="00D20242">
        <w:rPr>
          <w:rFonts w:ascii="Times New Roman" w:hAnsi="Times New Roman" w:cs="Times New Roman"/>
          <w:sz w:val="28"/>
          <w:szCs w:val="28"/>
        </w:rPr>
        <w:t>:</w:t>
      </w:r>
    </w:p>
    <w:p w:rsidR="00343E6D" w:rsidRPr="00D20242" w:rsidRDefault="00343E6D" w:rsidP="00A2503B">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Основное мероприятие 1 </w:t>
      </w:r>
      <w:r w:rsidR="00A2503B">
        <w:rPr>
          <w:rFonts w:ascii="Times New Roman" w:hAnsi="Times New Roman" w:cs="Times New Roman"/>
          <w:sz w:val="28"/>
          <w:szCs w:val="28"/>
        </w:rPr>
        <w:t>«</w:t>
      </w:r>
      <w:r w:rsidRPr="00D20242">
        <w:rPr>
          <w:rFonts w:ascii="Times New Roman" w:hAnsi="Times New Roman" w:cs="Times New Roman"/>
          <w:sz w:val="28"/>
          <w:szCs w:val="28"/>
        </w:rPr>
        <w:t>Реализация принципа информационной открытости в деятельности Администрации города по выполнению подпрограммы (информирование населения о ходе и результатах реализации мероприятий подпрограммы)</w:t>
      </w:r>
      <w:r w:rsidR="00A2503B">
        <w:rPr>
          <w:rFonts w:ascii="Times New Roman" w:hAnsi="Times New Roman" w:cs="Times New Roman"/>
          <w:sz w:val="28"/>
          <w:szCs w:val="28"/>
        </w:rPr>
        <w:t xml:space="preserve">» </w:t>
      </w:r>
      <w:r w:rsidRPr="00D20242">
        <w:rPr>
          <w:rFonts w:ascii="Times New Roman" w:hAnsi="Times New Roman" w:cs="Times New Roman"/>
          <w:sz w:val="28"/>
          <w:szCs w:val="28"/>
        </w:rPr>
        <w:t>включает:</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1) Своевременное размещение информационных материалов в СМИ, в сети Интернет (информирование населения) о ходе и результатах реализации подпрограммы;</w:t>
      </w:r>
    </w:p>
    <w:p w:rsidR="00343E6D"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2) Обеспечение в СМИ освещения информации о ходе и результатах р</w:t>
      </w:r>
      <w:r w:rsidR="00A2503B">
        <w:rPr>
          <w:rFonts w:ascii="Times New Roman" w:hAnsi="Times New Roman" w:cs="Times New Roman"/>
          <w:sz w:val="28"/>
          <w:szCs w:val="28"/>
        </w:rPr>
        <w:t>еализации мероприятий программы;</w:t>
      </w:r>
    </w:p>
    <w:p w:rsidR="00A2503B" w:rsidRPr="00D20242" w:rsidRDefault="00A2503B" w:rsidP="00A2503B">
      <w:pPr>
        <w:pStyle w:val="ConsPlusNormal"/>
        <w:spacing w:before="220"/>
        <w:ind w:firstLine="426"/>
        <w:jc w:val="both"/>
        <w:rPr>
          <w:rFonts w:ascii="Times New Roman" w:hAnsi="Times New Roman" w:cs="Times New Roman"/>
          <w:sz w:val="28"/>
          <w:szCs w:val="28"/>
        </w:rPr>
      </w:pPr>
      <w:r>
        <w:rPr>
          <w:rFonts w:ascii="Times New Roman" w:hAnsi="Times New Roman" w:cs="Times New Roman"/>
          <w:sz w:val="28"/>
          <w:szCs w:val="28"/>
        </w:rPr>
        <w:t>3) И</w:t>
      </w:r>
      <w:r w:rsidRPr="00D20242">
        <w:rPr>
          <w:rFonts w:ascii="Times New Roman" w:hAnsi="Times New Roman" w:cs="Times New Roman"/>
          <w:sz w:val="28"/>
          <w:szCs w:val="28"/>
        </w:rPr>
        <w:t>зготовление информационных таблиц на дома, в которых приобретены жилые помещения для граждан, переселяемых из аварийного жилищного фонда в рамках реализации подпрогра</w:t>
      </w:r>
      <w:r>
        <w:rPr>
          <w:rFonts w:ascii="Times New Roman" w:hAnsi="Times New Roman" w:cs="Times New Roman"/>
          <w:sz w:val="28"/>
          <w:szCs w:val="28"/>
        </w:rPr>
        <w:t>ммы.</w:t>
      </w:r>
    </w:p>
    <w:p w:rsidR="00343E6D" w:rsidRPr="00D20242" w:rsidRDefault="00FB0297">
      <w:pPr>
        <w:pStyle w:val="ConsPlusNormal"/>
        <w:spacing w:before="220"/>
        <w:ind w:firstLine="540"/>
        <w:jc w:val="both"/>
        <w:rPr>
          <w:rFonts w:ascii="Times New Roman" w:hAnsi="Times New Roman" w:cs="Times New Roman"/>
          <w:sz w:val="28"/>
          <w:szCs w:val="28"/>
        </w:rPr>
      </w:pPr>
      <w:hyperlink w:anchor="P1685" w:history="1">
        <w:r w:rsidR="00343E6D" w:rsidRPr="00A2503B">
          <w:rPr>
            <w:rFonts w:ascii="Times New Roman" w:hAnsi="Times New Roman" w:cs="Times New Roman"/>
            <w:sz w:val="28"/>
            <w:szCs w:val="28"/>
          </w:rPr>
          <w:t>Перечень</w:t>
        </w:r>
      </w:hyperlink>
      <w:r w:rsidR="00343E6D" w:rsidRPr="00A2503B">
        <w:rPr>
          <w:rFonts w:ascii="Times New Roman" w:hAnsi="Times New Roman" w:cs="Times New Roman"/>
          <w:sz w:val="28"/>
          <w:szCs w:val="28"/>
        </w:rPr>
        <w:t xml:space="preserve"> </w:t>
      </w:r>
      <w:r w:rsidR="00343E6D" w:rsidRPr="00D20242">
        <w:rPr>
          <w:rFonts w:ascii="Times New Roman" w:hAnsi="Times New Roman" w:cs="Times New Roman"/>
          <w:sz w:val="28"/>
          <w:szCs w:val="28"/>
        </w:rPr>
        <w:t xml:space="preserve">аварийных многоквартирных домов, в отношении которых планируется предоставление финансовой поддержки на переселение граждан из аварийного жилищного фонда в рамках подпрограммы, приведен в приложении </w:t>
      </w:r>
      <w:r w:rsidR="00A2503B">
        <w:rPr>
          <w:rFonts w:ascii="Times New Roman" w:hAnsi="Times New Roman" w:cs="Times New Roman"/>
          <w:sz w:val="28"/>
          <w:szCs w:val="28"/>
        </w:rPr>
        <w:t>№</w:t>
      </w:r>
      <w:r w:rsidR="00343E6D" w:rsidRPr="00D20242">
        <w:rPr>
          <w:rFonts w:ascii="Times New Roman" w:hAnsi="Times New Roman" w:cs="Times New Roman"/>
          <w:sz w:val="28"/>
          <w:szCs w:val="28"/>
        </w:rPr>
        <w:t xml:space="preserve"> 2 к подпрограмме (далее - Перечень). В </w:t>
      </w:r>
      <w:hyperlink w:anchor="P1685" w:history="1">
        <w:r w:rsidR="00343E6D" w:rsidRPr="00A2503B">
          <w:rPr>
            <w:rFonts w:ascii="Times New Roman" w:hAnsi="Times New Roman" w:cs="Times New Roman"/>
            <w:sz w:val="28"/>
            <w:szCs w:val="28"/>
          </w:rPr>
          <w:t>Перечень</w:t>
        </w:r>
      </w:hyperlink>
      <w:r w:rsidR="00343E6D" w:rsidRPr="00D20242">
        <w:rPr>
          <w:rFonts w:ascii="Times New Roman" w:hAnsi="Times New Roman" w:cs="Times New Roman"/>
          <w:sz w:val="28"/>
          <w:szCs w:val="28"/>
        </w:rPr>
        <w:t xml:space="preserve"> включены многоквартирные дома, признанные до 01 января 201</w:t>
      </w:r>
      <w:r w:rsidR="0062304D">
        <w:rPr>
          <w:rFonts w:ascii="Times New Roman" w:hAnsi="Times New Roman" w:cs="Times New Roman"/>
          <w:sz w:val="28"/>
          <w:szCs w:val="28"/>
        </w:rPr>
        <w:t>7</w:t>
      </w:r>
      <w:r w:rsidR="00343E6D" w:rsidRPr="00D20242">
        <w:rPr>
          <w:rFonts w:ascii="Times New Roman" w:hAnsi="Times New Roman" w:cs="Times New Roman"/>
          <w:sz w:val="28"/>
          <w:szCs w:val="28"/>
        </w:rPr>
        <w:t xml:space="preserve"> г. в установленном порядке аварийными и подлежащими сносу в связи с физическим износом в процессе их эксплуатации, все собственники помещений которых на общих собраниях собственников приняли единогласное решение об участии в подпрограмме.</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Переселяемым гражданам в соответствии с положениями Жилищного </w:t>
      </w:r>
      <w:hyperlink r:id="rId57" w:history="1">
        <w:r w:rsidRPr="00A2503B">
          <w:rPr>
            <w:rFonts w:ascii="Times New Roman" w:hAnsi="Times New Roman" w:cs="Times New Roman"/>
            <w:sz w:val="28"/>
            <w:szCs w:val="28"/>
          </w:rPr>
          <w:t>кодекса</w:t>
        </w:r>
      </w:hyperlink>
      <w:r w:rsidRPr="00A2503B">
        <w:rPr>
          <w:rFonts w:ascii="Times New Roman" w:hAnsi="Times New Roman" w:cs="Times New Roman"/>
          <w:sz w:val="28"/>
          <w:szCs w:val="28"/>
        </w:rPr>
        <w:t xml:space="preserve"> </w:t>
      </w:r>
      <w:r w:rsidRPr="00D20242">
        <w:rPr>
          <w:rFonts w:ascii="Times New Roman" w:hAnsi="Times New Roman" w:cs="Times New Roman"/>
          <w:sz w:val="28"/>
          <w:szCs w:val="28"/>
        </w:rPr>
        <w:t xml:space="preserve">Российской Федерации предоставляются благоустроенные помещения применительно к условиям соответствующего населенного пункта, равнозначные по общей площади ранее занимаемым жилым помещениям, отвечающие установленным требованиям и находящиеся в черте муниципального образования </w:t>
      </w:r>
      <w:r w:rsidR="00A2503B">
        <w:rPr>
          <w:rFonts w:ascii="Times New Roman" w:hAnsi="Times New Roman" w:cs="Times New Roman"/>
          <w:sz w:val="28"/>
          <w:szCs w:val="28"/>
        </w:rPr>
        <w:t>«Город Псков»</w:t>
      </w:r>
      <w:r w:rsidRPr="00D20242">
        <w:rPr>
          <w:rFonts w:ascii="Times New Roman" w:hAnsi="Times New Roman" w:cs="Times New Roman"/>
          <w:sz w:val="28"/>
          <w:szCs w:val="28"/>
        </w:rPr>
        <w:t xml:space="preserve"> или, с согласия граждан, в Псковском районе</w:t>
      </w:r>
      <w:r w:rsidR="007B2508">
        <w:rPr>
          <w:rFonts w:ascii="Times New Roman" w:hAnsi="Times New Roman" w:cs="Times New Roman"/>
          <w:sz w:val="28"/>
          <w:szCs w:val="28"/>
        </w:rPr>
        <w:t>.</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Для граждан, проживающих в комнатах в коммунальной квартире, площадь изымаемых жилых помещений считается с учетом доли в площади общего имущества в коммунальной квартире.</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lastRenderedPageBreak/>
        <w:t>Средства местного бюджета, полученные за счет средств Фонда и средств областного бюджета на переселение граждан из аварийного жилищного фонда, расходуются:</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 на приобретение у застройщиков жилых помещений в многоквартирных жилых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w:t>
      </w:r>
      <w:hyperlink r:id="rId58" w:history="1">
        <w:r w:rsidRPr="00A2503B">
          <w:rPr>
            <w:rFonts w:ascii="Times New Roman" w:hAnsi="Times New Roman" w:cs="Times New Roman"/>
            <w:sz w:val="28"/>
            <w:szCs w:val="28"/>
          </w:rPr>
          <w:t>пункте 2 части 2 статьи 49</w:t>
        </w:r>
      </w:hyperlink>
      <w:r w:rsidRPr="00A2503B">
        <w:rPr>
          <w:rFonts w:ascii="Times New Roman" w:hAnsi="Times New Roman" w:cs="Times New Roman"/>
          <w:sz w:val="28"/>
          <w:szCs w:val="28"/>
        </w:rPr>
        <w:t xml:space="preserve"> </w:t>
      </w:r>
      <w:r w:rsidRPr="00D20242">
        <w:rPr>
          <w:rFonts w:ascii="Times New Roman" w:hAnsi="Times New Roman" w:cs="Times New Roman"/>
          <w:sz w:val="28"/>
          <w:szCs w:val="28"/>
        </w:rPr>
        <w:t xml:space="preserve">Градостроительного кодекса Российской Федерации, и (или) на строительство таких домов); при этом предельная стоимость 1 кв. метра общей площади жилого помещения не должна превышать в </w:t>
      </w:r>
      <w:r w:rsidR="00A2503B">
        <w:rPr>
          <w:rFonts w:ascii="Times New Roman" w:hAnsi="Times New Roman" w:cs="Times New Roman"/>
          <w:sz w:val="28"/>
          <w:szCs w:val="28"/>
        </w:rPr>
        <w:t>2021</w:t>
      </w:r>
      <w:r w:rsidRPr="00D20242">
        <w:rPr>
          <w:rFonts w:ascii="Times New Roman" w:hAnsi="Times New Roman" w:cs="Times New Roman"/>
          <w:sz w:val="28"/>
          <w:szCs w:val="28"/>
        </w:rPr>
        <w:t xml:space="preserve"> году - </w:t>
      </w:r>
      <w:r w:rsidR="00A214BC">
        <w:rPr>
          <w:rFonts w:ascii="Times New Roman" w:hAnsi="Times New Roman" w:cs="Times New Roman"/>
          <w:sz w:val="28"/>
          <w:szCs w:val="28"/>
        </w:rPr>
        <w:t>37522</w:t>
      </w:r>
      <w:r w:rsidRPr="00D20242">
        <w:rPr>
          <w:rFonts w:ascii="Times New Roman" w:hAnsi="Times New Roman" w:cs="Times New Roman"/>
          <w:sz w:val="28"/>
          <w:szCs w:val="28"/>
        </w:rPr>
        <w:t xml:space="preserve"> рублей;</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 на выплату лицам, в чьей собственности находятся жилые помещения, входящие в аварийный жилой фонд, выкупной цены в соответствии со </w:t>
      </w:r>
      <w:hyperlink r:id="rId59" w:history="1">
        <w:r w:rsidRPr="00A2503B">
          <w:rPr>
            <w:rFonts w:ascii="Times New Roman" w:hAnsi="Times New Roman" w:cs="Times New Roman"/>
            <w:sz w:val="28"/>
            <w:szCs w:val="28"/>
          </w:rPr>
          <w:t>статьей 32</w:t>
        </w:r>
      </w:hyperlink>
      <w:r w:rsidRPr="00D20242">
        <w:rPr>
          <w:rFonts w:ascii="Times New Roman" w:hAnsi="Times New Roman" w:cs="Times New Roman"/>
          <w:sz w:val="28"/>
          <w:szCs w:val="28"/>
        </w:rPr>
        <w:t xml:space="preserve"> Жилищного кодекса Российской Федерации при условии наличия у таких лиц в собственности других жилых помещений, пригодных для проживания;</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Приобретение жилых помещений по цене 1 кв. метра общей площади жилого помещения, превышающей установленную предельную стоимость 1 кв. метра общей площади жилого помещения, оплачивается за счет финансирования из местных бюджетов (сумма разницы стоимости 1 кв. метра общей площади каждого жилого помещения, где есть такое превышение, умноженной на метраж указанного жилого помещения); приобретение жилых помещений площадью, превышающей площадь изымаемого помещения, оплачивается за счет финансирования из местных бюджетов (сумма разницы общей площади каждого предоставляемого жилого помещения и общей площади изымаемого жилого помещения, умноженная на установленную предельную стоимость 1 кв. метра общей площади жилого помещения для предоставляемого помещения).</w:t>
      </w:r>
    </w:p>
    <w:p w:rsidR="00343E6D" w:rsidRDefault="00343E6D">
      <w:pPr>
        <w:pStyle w:val="ConsPlusNormal"/>
        <w:jc w:val="both"/>
        <w:rPr>
          <w:rFonts w:ascii="Times New Roman" w:hAnsi="Times New Roman" w:cs="Times New Roman"/>
          <w:sz w:val="28"/>
          <w:szCs w:val="28"/>
        </w:rPr>
      </w:pPr>
    </w:p>
    <w:p w:rsidR="007A5341" w:rsidRDefault="007A5341">
      <w:pPr>
        <w:pStyle w:val="ConsPlusNormal"/>
        <w:jc w:val="both"/>
        <w:rPr>
          <w:rFonts w:ascii="Times New Roman" w:hAnsi="Times New Roman" w:cs="Times New Roman"/>
          <w:sz w:val="28"/>
          <w:szCs w:val="28"/>
        </w:rPr>
      </w:pPr>
    </w:p>
    <w:p w:rsidR="007A5341" w:rsidRPr="00D20242" w:rsidRDefault="007A5341">
      <w:pPr>
        <w:pStyle w:val="ConsPlusNormal"/>
        <w:jc w:val="both"/>
        <w:rPr>
          <w:rFonts w:ascii="Times New Roman" w:hAnsi="Times New Roman" w:cs="Times New Roman"/>
          <w:sz w:val="28"/>
          <w:szCs w:val="28"/>
        </w:rPr>
      </w:pPr>
    </w:p>
    <w:p w:rsidR="00121CE3" w:rsidRDefault="00121CE3" w:rsidP="004168DD">
      <w:pPr>
        <w:pStyle w:val="ConsPlusNormal"/>
        <w:tabs>
          <w:tab w:val="left" w:pos="660"/>
        </w:tabs>
        <w:jc w:val="right"/>
        <w:outlineLvl w:val="2"/>
        <w:rPr>
          <w:rFonts w:ascii="Times New Roman" w:hAnsi="Times New Roman" w:cs="Times New Roman"/>
          <w:sz w:val="28"/>
          <w:szCs w:val="28"/>
        </w:rPr>
      </w:pPr>
    </w:p>
    <w:p w:rsidR="00121CE3" w:rsidRDefault="00121CE3" w:rsidP="004168DD">
      <w:pPr>
        <w:pStyle w:val="ConsPlusNormal"/>
        <w:tabs>
          <w:tab w:val="left" w:pos="660"/>
        </w:tabs>
        <w:jc w:val="right"/>
        <w:outlineLvl w:val="2"/>
        <w:rPr>
          <w:rFonts w:ascii="Times New Roman" w:hAnsi="Times New Roman" w:cs="Times New Roman"/>
          <w:sz w:val="28"/>
          <w:szCs w:val="28"/>
        </w:rPr>
      </w:pPr>
    </w:p>
    <w:p w:rsidR="00121CE3" w:rsidRDefault="00121CE3" w:rsidP="004168DD">
      <w:pPr>
        <w:pStyle w:val="ConsPlusNormal"/>
        <w:tabs>
          <w:tab w:val="left" w:pos="660"/>
        </w:tabs>
        <w:jc w:val="right"/>
        <w:outlineLvl w:val="2"/>
        <w:rPr>
          <w:rFonts w:ascii="Times New Roman" w:hAnsi="Times New Roman" w:cs="Times New Roman"/>
          <w:sz w:val="28"/>
          <w:szCs w:val="28"/>
        </w:rPr>
      </w:pPr>
    </w:p>
    <w:p w:rsidR="00121CE3" w:rsidRDefault="00121CE3" w:rsidP="004168DD">
      <w:pPr>
        <w:pStyle w:val="ConsPlusNormal"/>
        <w:tabs>
          <w:tab w:val="left" w:pos="660"/>
        </w:tabs>
        <w:jc w:val="right"/>
        <w:outlineLvl w:val="2"/>
        <w:rPr>
          <w:rFonts w:ascii="Times New Roman" w:hAnsi="Times New Roman" w:cs="Times New Roman"/>
          <w:sz w:val="28"/>
          <w:szCs w:val="28"/>
        </w:rPr>
      </w:pPr>
    </w:p>
    <w:p w:rsidR="00121CE3" w:rsidRDefault="00121CE3" w:rsidP="004168DD">
      <w:pPr>
        <w:pStyle w:val="ConsPlusNormal"/>
        <w:tabs>
          <w:tab w:val="left" w:pos="660"/>
        </w:tabs>
        <w:jc w:val="right"/>
        <w:outlineLvl w:val="2"/>
        <w:rPr>
          <w:rFonts w:ascii="Times New Roman" w:hAnsi="Times New Roman" w:cs="Times New Roman"/>
          <w:sz w:val="28"/>
          <w:szCs w:val="28"/>
        </w:rPr>
      </w:pPr>
    </w:p>
    <w:p w:rsidR="00121CE3" w:rsidRDefault="00121CE3" w:rsidP="004168DD">
      <w:pPr>
        <w:pStyle w:val="ConsPlusNormal"/>
        <w:tabs>
          <w:tab w:val="left" w:pos="660"/>
        </w:tabs>
        <w:jc w:val="right"/>
        <w:outlineLvl w:val="2"/>
        <w:rPr>
          <w:rFonts w:ascii="Times New Roman" w:hAnsi="Times New Roman" w:cs="Times New Roman"/>
          <w:sz w:val="28"/>
          <w:szCs w:val="28"/>
        </w:rPr>
      </w:pPr>
    </w:p>
    <w:p w:rsidR="0020404A" w:rsidRDefault="0020404A" w:rsidP="004168DD">
      <w:pPr>
        <w:pStyle w:val="ConsPlusNormal"/>
        <w:tabs>
          <w:tab w:val="left" w:pos="660"/>
        </w:tabs>
        <w:jc w:val="right"/>
        <w:outlineLvl w:val="2"/>
        <w:rPr>
          <w:rFonts w:ascii="Times New Roman" w:hAnsi="Times New Roman" w:cs="Times New Roman"/>
          <w:sz w:val="28"/>
          <w:szCs w:val="28"/>
        </w:rPr>
      </w:pPr>
    </w:p>
    <w:p w:rsidR="0020404A" w:rsidRDefault="0020404A" w:rsidP="004168DD">
      <w:pPr>
        <w:pStyle w:val="ConsPlusNormal"/>
        <w:tabs>
          <w:tab w:val="left" w:pos="660"/>
        </w:tabs>
        <w:jc w:val="right"/>
        <w:outlineLvl w:val="2"/>
        <w:rPr>
          <w:rFonts w:ascii="Times New Roman" w:hAnsi="Times New Roman" w:cs="Times New Roman"/>
          <w:sz w:val="28"/>
          <w:szCs w:val="28"/>
        </w:rPr>
      </w:pPr>
    </w:p>
    <w:p w:rsidR="00121CE3" w:rsidRDefault="00121CE3" w:rsidP="004168DD">
      <w:pPr>
        <w:pStyle w:val="ConsPlusNormal"/>
        <w:tabs>
          <w:tab w:val="left" w:pos="660"/>
        </w:tabs>
        <w:jc w:val="right"/>
        <w:outlineLvl w:val="2"/>
        <w:rPr>
          <w:rFonts w:ascii="Times New Roman" w:hAnsi="Times New Roman" w:cs="Times New Roman"/>
          <w:sz w:val="28"/>
          <w:szCs w:val="28"/>
        </w:rPr>
      </w:pPr>
    </w:p>
    <w:p w:rsidR="00121CE3" w:rsidRDefault="00121CE3" w:rsidP="004168DD">
      <w:pPr>
        <w:pStyle w:val="ConsPlusNormal"/>
        <w:tabs>
          <w:tab w:val="left" w:pos="660"/>
        </w:tabs>
        <w:jc w:val="right"/>
        <w:outlineLvl w:val="2"/>
        <w:rPr>
          <w:rFonts w:ascii="Times New Roman" w:hAnsi="Times New Roman" w:cs="Times New Roman"/>
          <w:sz w:val="28"/>
          <w:szCs w:val="28"/>
        </w:rPr>
      </w:pPr>
    </w:p>
    <w:p w:rsidR="00121CE3" w:rsidRDefault="00121CE3" w:rsidP="004168DD">
      <w:pPr>
        <w:pStyle w:val="ConsPlusNormal"/>
        <w:tabs>
          <w:tab w:val="left" w:pos="660"/>
        </w:tabs>
        <w:jc w:val="right"/>
        <w:outlineLvl w:val="2"/>
        <w:rPr>
          <w:rFonts w:ascii="Times New Roman" w:hAnsi="Times New Roman" w:cs="Times New Roman"/>
          <w:sz w:val="28"/>
          <w:szCs w:val="28"/>
        </w:rPr>
      </w:pPr>
    </w:p>
    <w:p w:rsidR="00121CE3" w:rsidRDefault="00121CE3" w:rsidP="004168DD">
      <w:pPr>
        <w:pStyle w:val="ConsPlusNormal"/>
        <w:tabs>
          <w:tab w:val="left" w:pos="660"/>
        </w:tabs>
        <w:jc w:val="right"/>
        <w:outlineLvl w:val="2"/>
        <w:rPr>
          <w:rFonts w:ascii="Times New Roman" w:hAnsi="Times New Roman" w:cs="Times New Roman"/>
          <w:sz w:val="28"/>
          <w:szCs w:val="28"/>
        </w:rPr>
      </w:pPr>
    </w:p>
    <w:p w:rsidR="00121CE3" w:rsidRDefault="00121CE3" w:rsidP="004168DD">
      <w:pPr>
        <w:pStyle w:val="ConsPlusNormal"/>
        <w:tabs>
          <w:tab w:val="left" w:pos="660"/>
        </w:tabs>
        <w:jc w:val="right"/>
        <w:outlineLvl w:val="2"/>
        <w:rPr>
          <w:rFonts w:ascii="Times New Roman" w:hAnsi="Times New Roman" w:cs="Times New Roman"/>
          <w:sz w:val="28"/>
          <w:szCs w:val="28"/>
        </w:rPr>
        <w:sectPr w:rsidR="00121CE3" w:rsidSect="00121CE3">
          <w:pgSz w:w="11905" w:h="16838"/>
          <w:pgMar w:top="851" w:right="851" w:bottom="992" w:left="1276" w:header="0" w:footer="0" w:gutter="0"/>
          <w:cols w:space="720"/>
        </w:sectPr>
      </w:pPr>
    </w:p>
    <w:p w:rsidR="00343E6D" w:rsidRPr="00D20242" w:rsidRDefault="00D4683B" w:rsidP="004168DD">
      <w:pPr>
        <w:pStyle w:val="ConsPlusNormal"/>
        <w:tabs>
          <w:tab w:val="left" w:pos="660"/>
        </w:tabs>
        <w:jc w:val="right"/>
        <w:outlineLvl w:val="2"/>
        <w:rPr>
          <w:rFonts w:ascii="Times New Roman" w:hAnsi="Times New Roman" w:cs="Times New Roman"/>
          <w:sz w:val="28"/>
          <w:szCs w:val="28"/>
        </w:rPr>
      </w:pPr>
      <w:r>
        <w:rPr>
          <w:rFonts w:ascii="Times New Roman" w:hAnsi="Times New Roman" w:cs="Times New Roman"/>
          <w:sz w:val="28"/>
          <w:szCs w:val="28"/>
        </w:rPr>
        <w:lastRenderedPageBreak/>
        <w:tab/>
      </w:r>
      <w:r w:rsidR="00343E6D" w:rsidRPr="00D20242">
        <w:rPr>
          <w:rFonts w:ascii="Times New Roman" w:hAnsi="Times New Roman" w:cs="Times New Roman"/>
          <w:sz w:val="28"/>
          <w:szCs w:val="28"/>
        </w:rPr>
        <w:t xml:space="preserve">Приложение </w:t>
      </w:r>
      <w:r w:rsidR="009C2114">
        <w:rPr>
          <w:rFonts w:ascii="Times New Roman" w:hAnsi="Times New Roman" w:cs="Times New Roman"/>
          <w:sz w:val="28"/>
          <w:szCs w:val="28"/>
        </w:rPr>
        <w:t>№</w:t>
      </w:r>
      <w:r w:rsidR="00343E6D" w:rsidRPr="00D20242">
        <w:rPr>
          <w:rFonts w:ascii="Times New Roman" w:hAnsi="Times New Roman" w:cs="Times New Roman"/>
          <w:sz w:val="28"/>
          <w:szCs w:val="28"/>
        </w:rPr>
        <w:t xml:space="preserve"> 1</w:t>
      </w:r>
    </w:p>
    <w:p w:rsidR="00343E6D" w:rsidRPr="00D20242" w:rsidRDefault="00343E6D">
      <w:pPr>
        <w:pStyle w:val="ConsPlusNormal"/>
        <w:jc w:val="right"/>
        <w:rPr>
          <w:rFonts w:ascii="Times New Roman" w:hAnsi="Times New Roman" w:cs="Times New Roman"/>
          <w:sz w:val="28"/>
          <w:szCs w:val="28"/>
        </w:rPr>
      </w:pPr>
      <w:r w:rsidRPr="00D20242">
        <w:rPr>
          <w:rFonts w:ascii="Times New Roman" w:hAnsi="Times New Roman" w:cs="Times New Roman"/>
          <w:sz w:val="28"/>
          <w:szCs w:val="28"/>
        </w:rPr>
        <w:t>к подпрограмме</w:t>
      </w:r>
    </w:p>
    <w:p w:rsidR="00343E6D" w:rsidRPr="00D20242" w:rsidRDefault="009C2114">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343E6D" w:rsidRPr="00D20242">
        <w:rPr>
          <w:rFonts w:ascii="Times New Roman" w:hAnsi="Times New Roman" w:cs="Times New Roman"/>
          <w:sz w:val="28"/>
          <w:szCs w:val="28"/>
        </w:rPr>
        <w:t>Переселение граждан из аварийного</w:t>
      </w:r>
      <w:r w:rsidR="0062304D">
        <w:rPr>
          <w:rFonts w:ascii="Times New Roman" w:hAnsi="Times New Roman" w:cs="Times New Roman"/>
          <w:sz w:val="28"/>
          <w:szCs w:val="28"/>
        </w:rPr>
        <w:t xml:space="preserve"> и непригодного для проживания</w:t>
      </w:r>
    </w:p>
    <w:p w:rsidR="00343E6D" w:rsidRPr="00D20242" w:rsidRDefault="009C2114">
      <w:pPr>
        <w:pStyle w:val="ConsPlusNormal"/>
        <w:jc w:val="right"/>
        <w:rPr>
          <w:rFonts w:ascii="Times New Roman" w:hAnsi="Times New Roman" w:cs="Times New Roman"/>
          <w:sz w:val="28"/>
          <w:szCs w:val="28"/>
        </w:rPr>
      </w:pPr>
      <w:r>
        <w:rPr>
          <w:rFonts w:ascii="Times New Roman" w:hAnsi="Times New Roman" w:cs="Times New Roman"/>
          <w:sz w:val="28"/>
          <w:szCs w:val="28"/>
        </w:rPr>
        <w:t>жилищного фонда»</w:t>
      </w:r>
      <w:r w:rsidR="00343E6D" w:rsidRPr="00D20242">
        <w:rPr>
          <w:rFonts w:ascii="Times New Roman" w:hAnsi="Times New Roman" w:cs="Times New Roman"/>
          <w:sz w:val="28"/>
          <w:szCs w:val="28"/>
        </w:rPr>
        <w:t xml:space="preserve"> муниципальной программы</w:t>
      </w:r>
    </w:p>
    <w:p w:rsidR="00343E6D" w:rsidRPr="00D20242" w:rsidRDefault="009C2114">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343E6D" w:rsidRPr="00D20242">
        <w:rPr>
          <w:rFonts w:ascii="Times New Roman" w:hAnsi="Times New Roman" w:cs="Times New Roman"/>
          <w:sz w:val="28"/>
          <w:szCs w:val="28"/>
        </w:rPr>
        <w:t>Обеспечение жильем жителей города Пскова</w:t>
      </w:r>
      <w:r>
        <w:rPr>
          <w:rFonts w:ascii="Times New Roman" w:hAnsi="Times New Roman" w:cs="Times New Roman"/>
          <w:sz w:val="28"/>
          <w:szCs w:val="28"/>
        </w:rPr>
        <w:t>»</w:t>
      </w:r>
    </w:p>
    <w:p w:rsidR="00F80679" w:rsidRDefault="00F80679">
      <w:pPr>
        <w:pStyle w:val="ConsPlusTitle"/>
        <w:jc w:val="center"/>
        <w:rPr>
          <w:rFonts w:ascii="Times New Roman" w:hAnsi="Times New Roman" w:cs="Times New Roman"/>
          <w:sz w:val="28"/>
          <w:szCs w:val="28"/>
        </w:rPr>
      </w:pPr>
      <w:bookmarkStart w:id="7" w:name="P1483"/>
      <w:bookmarkEnd w:id="7"/>
    </w:p>
    <w:p w:rsidR="00343E6D" w:rsidRPr="00D20242" w:rsidRDefault="00343E6D">
      <w:pPr>
        <w:pStyle w:val="ConsPlusTitle"/>
        <w:jc w:val="center"/>
        <w:rPr>
          <w:rFonts w:ascii="Times New Roman" w:hAnsi="Times New Roman" w:cs="Times New Roman"/>
          <w:sz w:val="28"/>
          <w:szCs w:val="28"/>
        </w:rPr>
      </w:pPr>
      <w:r w:rsidRPr="00D20242">
        <w:rPr>
          <w:rFonts w:ascii="Times New Roman" w:hAnsi="Times New Roman" w:cs="Times New Roman"/>
          <w:sz w:val="28"/>
          <w:szCs w:val="28"/>
        </w:rPr>
        <w:t>Перечень</w:t>
      </w:r>
    </w:p>
    <w:p w:rsidR="00343E6D" w:rsidRDefault="0094216A">
      <w:pPr>
        <w:pStyle w:val="ConsPlusTitle"/>
        <w:jc w:val="center"/>
        <w:rPr>
          <w:rFonts w:ascii="Times New Roman" w:hAnsi="Times New Roman" w:cs="Times New Roman"/>
          <w:sz w:val="28"/>
          <w:szCs w:val="28"/>
        </w:rPr>
      </w:pPr>
      <w:r w:rsidRPr="0094216A">
        <w:rPr>
          <w:rFonts w:ascii="Times New Roman" w:hAnsi="Times New Roman" w:cs="Times New Roman"/>
          <w:sz w:val="28"/>
          <w:szCs w:val="28"/>
        </w:rPr>
        <w:t>основных мероприятий</w:t>
      </w:r>
      <w:r>
        <w:rPr>
          <w:rFonts w:ascii="Times New Roman" w:hAnsi="Times New Roman" w:cs="Times New Roman"/>
          <w:sz w:val="28"/>
          <w:szCs w:val="28"/>
        </w:rPr>
        <w:t xml:space="preserve"> и сведения об объемах</w:t>
      </w:r>
      <w:r w:rsidRPr="0094216A">
        <w:rPr>
          <w:rFonts w:ascii="Times New Roman" w:hAnsi="Times New Roman" w:cs="Times New Roman"/>
          <w:sz w:val="28"/>
          <w:szCs w:val="28"/>
        </w:rPr>
        <w:t xml:space="preserve"> подпрограммы </w:t>
      </w:r>
      <w:r w:rsidR="009615EB">
        <w:rPr>
          <w:rFonts w:ascii="Times New Roman" w:hAnsi="Times New Roman" w:cs="Times New Roman"/>
          <w:sz w:val="28"/>
          <w:szCs w:val="28"/>
        </w:rPr>
        <w:t>«</w:t>
      </w:r>
      <w:r w:rsidR="00343E6D" w:rsidRPr="00D20242">
        <w:rPr>
          <w:rFonts w:ascii="Times New Roman" w:hAnsi="Times New Roman" w:cs="Times New Roman"/>
          <w:sz w:val="28"/>
          <w:szCs w:val="28"/>
        </w:rPr>
        <w:t>Переселение</w:t>
      </w:r>
      <w:r w:rsidR="00F80679">
        <w:rPr>
          <w:rFonts w:ascii="Times New Roman" w:hAnsi="Times New Roman" w:cs="Times New Roman"/>
          <w:sz w:val="28"/>
          <w:szCs w:val="28"/>
        </w:rPr>
        <w:t xml:space="preserve"> </w:t>
      </w:r>
      <w:r w:rsidR="00343E6D" w:rsidRPr="00D20242">
        <w:rPr>
          <w:rFonts w:ascii="Times New Roman" w:hAnsi="Times New Roman" w:cs="Times New Roman"/>
          <w:sz w:val="28"/>
          <w:szCs w:val="28"/>
        </w:rPr>
        <w:t>гражда</w:t>
      </w:r>
      <w:r w:rsidR="009615EB">
        <w:rPr>
          <w:rFonts w:ascii="Times New Roman" w:hAnsi="Times New Roman" w:cs="Times New Roman"/>
          <w:sz w:val="28"/>
          <w:szCs w:val="28"/>
        </w:rPr>
        <w:t xml:space="preserve">н из аварийного </w:t>
      </w:r>
      <w:r w:rsidR="009225A8">
        <w:rPr>
          <w:rFonts w:ascii="Times New Roman" w:hAnsi="Times New Roman" w:cs="Times New Roman"/>
          <w:sz w:val="28"/>
          <w:szCs w:val="28"/>
        </w:rPr>
        <w:t xml:space="preserve">и непригодного для проживания </w:t>
      </w:r>
      <w:r w:rsidR="009615EB">
        <w:rPr>
          <w:rFonts w:ascii="Times New Roman" w:hAnsi="Times New Roman" w:cs="Times New Roman"/>
          <w:sz w:val="28"/>
          <w:szCs w:val="28"/>
        </w:rPr>
        <w:t>жилищного фонда»</w:t>
      </w:r>
    </w:p>
    <w:p w:rsidR="0094216A" w:rsidRPr="0094216A" w:rsidRDefault="0094216A" w:rsidP="0094216A">
      <w:pPr>
        <w:widowControl w:val="0"/>
        <w:autoSpaceDE w:val="0"/>
        <w:autoSpaceDN w:val="0"/>
        <w:spacing w:after="0" w:line="240" w:lineRule="auto"/>
        <w:jc w:val="right"/>
        <w:rPr>
          <w:rFonts w:ascii="Times New Roman" w:eastAsia="Times New Roman" w:hAnsi="Times New Roman" w:cs="Times New Roman"/>
        </w:rPr>
      </w:pPr>
      <w:r>
        <w:rPr>
          <w:rFonts w:ascii="Times New Roman" w:hAnsi="Times New Roman" w:cs="Times New Roman"/>
          <w:sz w:val="28"/>
          <w:szCs w:val="28"/>
        </w:rPr>
        <w:t xml:space="preserve">                                                     </w:t>
      </w:r>
      <w:r w:rsidRPr="0094216A">
        <w:rPr>
          <w:rFonts w:ascii="Times New Roman" w:eastAsia="Times New Roman" w:hAnsi="Times New Roman" w:cs="Times New Roman"/>
        </w:rPr>
        <w:t xml:space="preserve">Таблица </w:t>
      </w:r>
      <w:r>
        <w:rPr>
          <w:rFonts w:ascii="Times New Roman" w:eastAsia="Times New Roman" w:hAnsi="Times New Roman" w:cs="Times New Roman"/>
        </w:rPr>
        <w:t>5</w:t>
      </w:r>
    </w:p>
    <w:p w:rsidR="004168DD" w:rsidRDefault="004168DD">
      <w:pPr>
        <w:pStyle w:val="ConsPlusTitle"/>
        <w:jc w:val="center"/>
        <w:rPr>
          <w:rFonts w:ascii="Times New Roman" w:hAnsi="Times New Roman" w:cs="Times New Roman"/>
          <w:sz w:val="28"/>
          <w:szCs w:val="28"/>
        </w:rPr>
      </w:pPr>
    </w:p>
    <w:tbl>
      <w:tblPr>
        <w:tblW w:w="15877" w:type="dxa"/>
        <w:tblInd w:w="-607" w:type="dxa"/>
        <w:tblLayout w:type="fixed"/>
        <w:tblCellMar>
          <w:top w:w="75" w:type="dxa"/>
          <w:left w:w="0" w:type="dxa"/>
          <w:bottom w:w="75" w:type="dxa"/>
          <w:right w:w="0" w:type="dxa"/>
        </w:tblCellMar>
        <w:tblLook w:val="0000" w:firstRow="0" w:lastRow="0" w:firstColumn="0" w:lastColumn="0" w:noHBand="0" w:noVBand="0"/>
      </w:tblPr>
      <w:tblGrid>
        <w:gridCol w:w="1844"/>
        <w:gridCol w:w="1133"/>
        <w:gridCol w:w="1134"/>
        <w:gridCol w:w="991"/>
        <w:gridCol w:w="992"/>
        <w:gridCol w:w="992"/>
        <w:gridCol w:w="992"/>
        <w:gridCol w:w="1420"/>
        <w:gridCol w:w="1288"/>
        <w:gridCol w:w="1716"/>
        <w:gridCol w:w="1252"/>
        <w:gridCol w:w="1134"/>
        <w:gridCol w:w="989"/>
      </w:tblGrid>
      <w:tr w:rsidR="004168DD" w:rsidRPr="001A20CA" w:rsidTr="001B127D">
        <w:trPr>
          <w:trHeight w:val="238"/>
        </w:trPr>
        <w:tc>
          <w:tcPr>
            <w:tcW w:w="18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Наименование основного мероприятия подпрограммы</w:t>
            </w:r>
          </w:p>
        </w:tc>
        <w:tc>
          <w:tcPr>
            <w:tcW w:w="113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Срок реализации основного мероприятия</w:t>
            </w: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Объем финансирования</w:t>
            </w:r>
          </w:p>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(тыс. рублей)</w:t>
            </w:r>
          </w:p>
        </w:tc>
        <w:tc>
          <w:tcPr>
            <w:tcW w:w="396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В том числе за счет средств</w:t>
            </w:r>
          </w:p>
        </w:tc>
        <w:tc>
          <w:tcPr>
            <w:tcW w:w="14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Исполнитель основного мероприятия</w:t>
            </w:r>
          </w:p>
        </w:tc>
        <w:tc>
          <w:tcPr>
            <w:tcW w:w="1288" w:type="dxa"/>
            <w:vMerge w:val="restart"/>
            <w:tcBorders>
              <w:top w:val="single" w:sz="4" w:space="0" w:color="auto"/>
              <w:left w:val="single" w:sz="4" w:space="0" w:color="auto"/>
              <w:right w:val="single" w:sz="4" w:space="0" w:color="auto"/>
            </w:tcBorders>
            <w:shd w:val="clear" w:color="auto" w:fill="auto"/>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Ожидаемый результат выполнения основного мероприятия на конец срока действия</w:t>
            </w:r>
          </w:p>
        </w:tc>
        <w:tc>
          <w:tcPr>
            <w:tcW w:w="4102"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Показатели (индикаторы) результативности выполнения основных мероприятий, по годам реализации</w:t>
            </w:r>
          </w:p>
        </w:tc>
        <w:tc>
          <w:tcPr>
            <w:tcW w:w="989" w:type="dxa"/>
            <w:vMerge w:val="restart"/>
            <w:tcBorders>
              <w:top w:val="single" w:sz="4" w:space="0" w:color="auto"/>
              <w:left w:val="single" w:sz="4" w:space="0" w:color="auto"/>
              <w:right w:val="single" w:sz="4" w:space="0" w:color="auto"/>
            </w:tcBorders>
            <w:shd w:val="clear" w:color="auto" w:fill="auto"/>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Связь основных мероприятий с показателями муниципальной программы и подпрограммы</w:t>
            </w:r>
          </w:p>
        </w:tc>
      </w:tr>
      <w:tr w:rsidR="004168DD" w:rsidRPr="001A20CA" w:rsidTr="001B127D">
        <w:trPr>
          <w:trHeight w:val="207"/>
        </w:trPr>
        <w:tc>
          <w:tcPr>
            <w:tcW w:w="1844" w:type="dxa"/>
            <w:vMerge/>
            <w:tcBorders>
              <w:left w:val="single" w:sz="4" w:space="0" w:color="auto"/>
              <w:right w:val="single" w:sz="4" w:space="0" w:color="auto"/>
            </w:tcBorders>
            <w:tcMar>
              <w:top w:w="62" w:type="dxa"/>
              <w:left w:w="102" w:type="dxa"/>
              <w:bottom w:w="102" w:type="dxa"/>
              <w:right w:w="62" w:type="dxa"/>
            </w:tcMar>
            <w:vAlign w:val="cente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134" w:type="dxa"/>
            <w:vMerge/>
            <w:tcBorders>
              <w:left w:val="single" w:sz="4" w:space="0" w:color="auto"/>
              <w:right w:val="single" w:sz="4" w:space="0" w:color="auto"/>
            </w:tcBorders>
            <w:tcMar>
              <w:top w:w="62" w:type="dxa"/>
              <w:left w:w="102" w:type="dxa"/>
              <w:bottom w:w="102" w:type="dxa"/>
              <w:right w:w="62" w:type="dxa"/>
            </w:tcMar>
            <w:vAlign w:val="cente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99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Федеральный бюджет</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Областной бюджет</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Местный бюджет</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Внебюджетные источники</w:t>
            </w:r>
          </w:p>
        </w:tc>
        <w:tc>
          <w:tcPr>
            <w:tcW w:w="1420" w:type="dxa"/>
            <w:vMerge/>
            <w:tcBorders>
              <w:left w:val="single" w:sz="4" w:space="0" w:color="auto"/>
              <w:right w:val="single" w:sz="4" w:space="0" w:color="auto"/>
            </w:tcBorders>
            <w:tcMar>
              <w:top w:w="62" w:type="dxa"/>
              <w:left w:w="102" w:type="dxa"/>
              <w:bottom w:w="102" w:type="dxa"/>
              <w:right w:w="62" w:type="dxa"/>
            </w:tcMar>
            <w:vAlign w:val="cente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shd w:val="clear" w:color="auto" w:fill="A8D08D"/>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4102" w:type="dxa"/>
            <w:gridSpan w:val="3"/>
            <w:vMerge/>
            <w:tcBorders>
              <w:top w:val="single" w:sz="4" w:space="0" w:color="auto"/>
              <w:left w:val="single" w:sz="4" w:space="0" w:color="auto"/>
              <w:bottom w:val="single" w:sz="4" w:space="0" w:color="auto"/>
              <w:right w:val="single" w:sz="4" w:space="0" w:color="auto"/>
            </w:tcBorders>
            <w:shd w:val="clear" w:color="auto" w:fill="A8D08D"/>
            <w:tcMar>
              <w:top w:w="62" w:type="dxa"/>
              <w:left w:w="102" w:type="dxa"/>
              <w:bottom w:w="102" w:type="dxa"/>
              <w:right w:w="62" w:type="dxa"/>
            </w:tcMar>
            <w:vAlign w:val="cente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989" w:type="dxa"/>
            <w:vMerge/>
            <w:tcBorders>
              <w:left w:val="single" w:sz="4" w:space="0" w:color="auto"/>
              <w:right w:val="single" w:sz="4" w:space="0" w:color="auto"/>
            </w:tcBorders>
            <w:shd w:val="clear" w:color="auto" w:fill="A8D08D"/>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p>
        </w:tc>
      </w:tr>
      <w:tr w:rsidR="004168DD" w:rsidRPr="001A20CA" w:rsidTr="001B127D">
        <w:trPr>
          <w:trHeight w:val="342"/>
        </w:trPr>
        <w:tc>
          <w:tcPr>
            <w:tcW w:w="1844" w:type="dxa"/>
            <w:vMerge/>
            <w:tcBorders>
              <w:left w:val="single" w:sz="4" w:space="0" w:color="auto"/>
              <w:right w:val="single" w:sz="4" w:space="0" w:color="auto"/>
            </w:tcBorders>
            <w:tcMar>
              <w:top w:w="62" w:type="dxa"/>
              <w:left w:w="102" w:type="dxa"/>
              <w:bottom w:w="102" w:type="dxa"/>
              <w:right w:w="62" w:type="dxa"/>
            </w:tcMar>
            <w:vAlign w:val="cente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134" w:type="dxa"/>
            <w:vMerge/>
            <w:tcBorders>
              <w:left w:val="single" w:sz="4" w:space="0" w:color="auto"/>
              <w:right w:val="single" w:sz="4" w:space="0" w:color="auto"/>
            </w:tcBorders>
            <w:tcMar>
              <w:top w:w="62" w:type="dxa"/>
              <w:left w:w="102" w:type="dxa"/>
              <w:bottom w:w="102" w:type="dxa"/>
              <w:right w:w="62" w:type="dxa"/>
            </w:tcMar>
            <w:vAlign w:val="cente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991" w:type="dxa"/>
            <w:vMerge/>
            <w:tcBorders>
              <w:left w:val="single" w:sz="4" w:space="0" w:color="auto"/>
              <w:right w:val="single" w:sz="4" w:space="0" w:color="auto"/>
            </w:tcBorders>
            <w:tcMar>
              <w:top w:w="62" w:type="dxa"/>
              <w:left w:w="102" w:type="dxa"/>
              <w:bottom w:w="102" w:type="dxa"/>
              <w:right w:w="62" w:type="dxa"/>
            </w:tcMar>
            <w:vAlign w:val="cente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right w:val="single" w:sz="4" w:space="0" w:color="auto"/>
            </w:tcBorders>
            <w:tcMar>
              <w:top w:w="62" w:type="dxa"/>
              <w:left w:w="102" w:type="dxa"/>
              <w:bottom w:w="102" w:type="dxa"/>
              <w:right w:w="62" w:type="dxa"/>
            </w:tcMar>
            <w:vAlign w:val="cente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right w:val="single" w:sz="4" w:space="0" w:color="auto"/>
            </w:tcBorders>
            <w:tcMar>
              <w:top w:w="62" w:type="dxa"/>
              <w:left w:w="102" w:type="dxa"/>
              <w:bottom w:w="102" w:type="dxa"/>
              <w:right w:w="62" w:type="dxa"/>
            </w:tcMar>
            <w:vAlign w:val="cente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right w:val="single" w:sz="4" w:space="0" w:color="auto"/>
            </w:tcBorders>
            <w:tcMar>
              <w:top w:w="62" w:type="dxa"/>
              <w:left w:w="102" w:type="dxa"/>
              <w:bottom w:w="102" w:type="dxa"/>
              <w:right w:w="62" w:type="dxa"/>
            </w:tcMar>
            <w:vAlign w:val="cente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420" w:type="dxa"/>
            <w:vMerge/>
            <w:tcBorders>
              <w:left w:val="single" w:sz="4" w:space="0" w:color="auto"/>
              <w:right w:val="single" w:sz="4" w:space="0" w:color="auto"/>
            </w:tcBorders>
            <w:tcMar>
              <w:top w:w="62" w:type="dxa"/>
              <w:left w:w="102" w:type="dxa"/>
              <w:bottom w:w="102" w:type="dxa"/>
              <w:right w:w="62" w:type="dxa"/>
            </w:tcMar>
            <w:vAlign w:val="cente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Наименование и единица измерения</w:t>
            </w:r>
          </w:p>
        </w:tc>
        <w:tc>
          <w:tcPr>
            <w:tcW w:w="23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Значения по годам реализации*</w:t>
            </w:r>
          </w:p>
        </w:tc>
        <w:tc>
          <w:tcPr>
            <w:tcW w:w="989" w:type="dxa"/>
            <w:vMerge/>
            <w:tcBorders>
              <w:left w:val="single" w:sz="4" w:space="0" w:color="auto"/>
              <w:right w:val="single" w:sz="4" w:space="0" w:color="auto"/>
            </w:tcBorders>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p>
        </w:tc>
      </w:tr>
      <w:tr w:rsidR="004168DD" w:rsidRPr="001A20CA" w:rsidTr="001B127D">
        <w:trPr>
          <w:trHeight w:val="208"/>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lang w:val="en-US"/>
              </w:rPr>
            </w:pPr>
          </w:p>
        </w:tc>
        <w:tc>
          <w:tcPr>
            <w:tcW w:w="113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lang w:val="en-US"/>
              </w:rPr>
            </w:pP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lang w:val="en-US"/>
              </w:rPr>
            </w:pPr>
          </w:p>
        </w:tc>
        <w:tc>
          <w:tcPr>
            <w:tcW w:w="99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lang w:val="en-US"/>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lang w:val="en-US"/>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lang w:val="en-US"/>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lang w:val="en-US"/>
              </w:rPr>
            </w:pPr>
          </w:p>
        </w:tc>
        <w:tc>
          <w:tcPr>
            <w:tcW w:w="142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lang w:val="en-US"/>
              </w:rPr>
            </w:pPr>
          </w:p>
        </w:tc>
        <w:tc>
          <w:tcPr>
            <w:tcW w:w="1288" w:type="dxa"/>
            <w:vMerge/>
            <w:tcBorders>
              <w:left w:val="single" w:sz="4" w:space="0" w:color="auto"/>
              <w:bottom w:val="single" w:sz="4" w:space="0" w:color="auto"/>
              <w:right w:val="single" w:sz="4" w:space="0" w:color="auto"/>
            </w:tcBorders>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lang w:val="en-US"/>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lang w:val="en-US"/>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Показатель 1</w:t>
            </w:r>
          </w:p>
        </w:tc>
        <w:tc>
          <w:tcPr>
            <w:tcW w:w="1134" w:type="dxa"/>
            <w:tcBorders>
              <w:top w:val="single" w:sz="4" w:space="0" w:color="auto"/>
              <w:left w:val="single" w:sz="4" w:space="0" w:color="auto"/>
              <w:bottom w:val="single" w:sz="4" w:space="0" w:color="auto"/>
              <w:right w:val="single" w:sz="4" w:space="0" w:color="auto"/>
            </w:tcBorders>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Показатель 2</w:t>
            </w:r>
          </w:p>
        </w:tc>
        <w:tc>
          <w:tcPr>
            <w:tcW w:w="989" w:type="dxa"/>
            <w:vMerge/>
            <w:tcBorders>
              <w:left w:val="single" w:sz="4" w:space="0" w:color="auto"/>
              <w:bottom w:val="single" w:sz="4" w:space="0" w:color="auto"/>
              <w:right w:val="single" w:sz="4" w:space="0" w:color="auto"/>
            </w:tcBorders>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p>
        </w:tc>
      </w:tr>
      <w:tr w:rsidR="004168DD" w:rsidRPr="001A20CA" w:rsidTr="001B127D">
        <w:trPr>
          <w:trHeight w:val="213"/>
        </w:trPr>
        <w:tc>
          <w:tcPr>
            <w:tcW w:w="15877" w:type="dxa"/>
            <w:gridSpan w:val="13"/>
            <w:tcBorders>
              <w:top w:val="single" w:sz="4" w:space="0" w:color="auto"/>
              <w:left w:val="single" w:sz="4" w:space="0" w:color="auto"/>
              <w:bottom w:val="single" w:sz="4" w:space="0" w:color="auto"/>
              <w:right w:val="single" w:sz="4" w:space="0" w:color="auto"/>
            </w:tcBorders>
          </w:tcPr>
          <w:p w:rsidR="004168DD" w:rsidRPr="001A20CA" w:rsidRDefault="004168DD" w:rsidP="001B127D">
            <w:pPr>
              <w:widowControl w:val="0"/>
              <w:autoSpaceDE w:val="0"/>
              <w:autoSpaceDN w:val="0"/>
              <w:spacing w:after="0" w:line="240" w:lineRule="auto"/>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Подпрограмма «</w:t>
            </w:r>
            <w:r w:rsidRPr="004168DD">
              <w:rPr>
                <w:rFonts w:ascii="Times New Roman" w:hAnsi="Times New Roman" w:cs="Times New Roman"/>
                <w:b/>
                <w:sz w:val="18"/>
                <w:szCs w:val="18"/>
              </w:rPr>
              <w:t>Переселение граждан из аварийного и непригодного для проживания жилищного фонда</w:t>
            </w:r>
            <w:r w:rsidRPr="004168DD">
              <w:rPr>
                <w:rFonts w:ascii="Times New Roman" w:eastAsia="Times New Roman" w:hAnsi="Times New Roman" w:cs="Times New Roman"/>
                <w:b/>
                <w:sz w:val="18"/>
                <w:szCs w:val="18"/>
              </w:rPr>
              <w:t>»</w:t>
            </w:r>
          </w:p>
        </w:tc>
      </w:tr>
      <w:tr w:rsidR="004168DD" w:rsidRPr="001A20CA" w:rsidTr="001B127D">
        <w:tc>
          <w:tcPr>
            <w:tcW w:w="15877" w:type="dxa"/>
            <w:gridSpan w:val="13"/>
            <w:tcBorders>
              <w:top w:val="single" w:sz="4" w:space="0" w:color="auto"/>
              <w:left w:val="single" w:sz="4" w:space="0" w:color="auto"/>
              <w:bottom w:val="single" w:sz="4" w:space="0" w:color="auto"/>
              <w:right w:val="single" w:sz="4" w:space="0" w:color="auto"/>
            </w:tcBorders>
          </w:tcPr>
          <w:p w:rsidR="004168DD" w:rsidRPr="001A20CA" w:rsidRDefault="004168DD" w:rsidP="001B127D">
            <w:pPr>
              <w:widowControl w:val="0"/>
              <w:autoSpaceDE w:val="0"/>
              <w:autoSpaceDN w:val="0"/>
              <w:spacing w:after="0" w:line="240" w:lineRule="auto"/>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Задача 1</w:t>
            </w:r>
            <w:r w:rsidRPr="00D363E4">
              <w:rPr>
                <w:rFonts w:ascii="Times New Roman" w:hAnsi="Times New Roman" w:cs="Times New Roman"/>
                <w:sz w:val="24"/>
                <w:szCs w:val="24"/>
              </w:rPr>
              <w:t xml:space="preserve"> </w:t>
            </w:r>
            <w:r w:rsidRPr="004168DD">
              <w:rPr>
                <w:rFonts w:ascii="Times New Roman" w:hAnsi="Times New Roman" w:cs="Times New Roman"/>
                <w:b/>
                <w:sz w:val="18"/>
                <w:szCs w:val="18"/>
              </w:rPr>
              <w:t>Переселение граждан из многоквартирных аварийных домов и непригодного для проживания жилищного фонда в благоустроенные жилые помещения</w:t>
            </w:r>
          </w:p>
        </w:tc>
      </w:tr>
      <w:tr w:rsidR="00636B6A" w:rsidRPr="001A20CA" w:rsidTr="007B2508">
        <w:tc>
          <w:tcPr>
            <w:tcW w:w="18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4168DD" w:rsidRDefault="00636B6A" w:rsidP="001B127D">
            <w:pPr>
              <w:widowControl w:val="0"/>
              <w:autoSpaceDE w:val="0"/>
              <w:autoSpaceDN w:val="0"/>
              <w:spacing w:after="0" w:line="240" w:lineRule="auto"/>
              <w:rPr>
                <w:rFonts w:ascii="Times New Roman" w:eastAsia="Times New Roman" w:hAnsi="Times New Roman" w:cs="Times New Roman"/>
                <w:b/>
                <w:sz w:val="18"/>
                <w:szCs w:val="18"/>
              </w:rPr>
            </w:pPr>
            <w:r w:rsidRPr="004168DD">
              <w:rPr>
                <w:rFonts w:ascii="Times New Roman" w:hAnsi="Times New Roman" w:cs="Times New Roman"/>
                <w:sz w:val="18"/>
                <w:szCs w:val="18"/>
              </w:rPr>
              <w:t>(Региональный проект «Обеспечение устойчивого сокращения непригодного для проживания жилищного фонда»)</w:t>
            </w:r>
            <w:r w:rsidRPr="004168DD">
              <w:rPr>
                <w:rFonts w:ascii="Times New Roman" w:hAnsi="Times New Roman" w:cs="Times New Roman"/>
                <w:sz w:val="18"/>
                <w:szCs w:val="18"/>
                <w:highlight w:val="yellow"/>
              </w:rPr>
              <w:t xml:space="preserve"> </w:t>
            </w:r>
            <w:r w:rsidRPr="004168DD">
              <w:rPr>
                <w:rFonts w:ascii="Times New Roman" w:hAnsi="Times New Roman" w:cs="Times New Roman"/>
                <w:sz w:val="18"/>
                <w:szCs w:val="18"/>
              </w:rPr>
              <w:t xml:space="preserve">«Обеспечение мероприятий по переселению граждан из аварийного </w:t>
            </w:r>
            <w:r w:rsidRPr="004168DD">
              <w:rPr>
                <w:rFonts w:ascii="Times New Roman" w:hAnsi="Times New Roman" w:cs="Times New Roman"/>
                <w:sz w:val="18"/>
                <w:szCs w:val="18"/>
              </w:rPr>
              <w:lastRenderedPageBreak/>
              <w:t>жилищного фонда в рамках областной адресной программы «Переселение граждан из аварийного жилищного фонда в 2019-2025 годах»</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lastRenderedPageBreak/>
              <w:t xml:space="preserve"> 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4168DD">
            <w:pPr>
              <w:widowControl w:val="0"/>
              <w:autoSpaceDE w:val="0"/>
              <w:autoSpaceDN w:val="0"/>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187644,1</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636B6A">
            <w:pPr>
              <w:widowControl w:val="0"/>
              <w:autoSpaceDE w:val="0"/>
              <w:autoSpaceDN w:val="0"/>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185787,5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1876,6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0,0</w:t>
            </w:r>
          </w:p>
        </w:tc>
        <w:tc>
          <w:tcPr>
            <w:tcW w:w="14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jc w:val="both"/>
              <w:rPr>
                <w:rFonts w:ascii="Times New Roman" w:eastAsia="Times New Roman" w:hAnsi="Times New Roman" w:cs="Times New Roman"/>
                <w:sz w:val="18"/>
                <w:szCs w:val="18"/>
              </w:rPr>
            </w:pPr>
            <w:r w:rsidRPr="001A20CA">
              <w:rPr>
                <w:rFonts w:ascii="Times New Roman" w:hAnsi="Times New Roman" w:cs="Times New Roman"/>
                <w:sz w:val="18"/>
                <w:szCs w:val="18"/>
              </w:rPr>
              <w:t xml:space="preserve"> Управление по учету и распределению жилой площади Администрации города Пскова </w:t>
            </w:r>
          </w:p>
        </w:tc>
        <w:tc>
          <w:tcPr>
            <w:tcW w:w="1288" w:type="dxa"/>
            <w:tcBorders>
              <w:top w:val="single" w:sz="4" w:space="0" w:color="auto"/>
              <w:left w:val="single" w:sz="4" w:space="0" w:color="auto"/>
              <w:bottom w:val="single" w:sz="4" w:space="0" w:color="auto"/>
              <w:right w:val="single" w:sz="4" w:space="0" w:color="auto"/>
            </w:tcBorders>
          </w:tcPr>
          <w:p w:rsidR="00636B6A" w:rsidRPr="001A20CA" w:rsidRDefault="00636B6A"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52" w:type="dxa"/>
            <w:tcBorders>
              <w:top w:val="single" w:sz="4" w:space="0" w:color="auto"/>
              <w:left w:val="single" w:sz="4" w:space="0" w:color="auto"/>
              <w:bottom w:val="single" w:sz="4" w:space="0" w:color="auto"/>
              <w:right w:val="single" w:sz="2"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636B6A" w:rsidRPr="001A20CA" w:rsidRDefault="00636B6A"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val="restart"/>
            <w:tcBorders>
              <w:top w:val="single" w:sz="4" w:space="0" w:color="auto"/>
              <w:left w:val="single" w:sz="4" w:space="0" w:color="auto"/>
              <w:bottom w:val="single" w:sz="4" w:space="0" w:color="auto"/>
              <w:right w:val="single" w:sz="4" w:space="0" w:color="auto"/>
            </w:tcBorders>
          </w:tcPr>
          <w:p w:rsidR="00636B6A" w:rsidRPr="001A20CA" w:rsidRDefault="00636B6A" w:rsidP="001B127D">
            <w:pPr>
              <w:widowControl w:val="0"/>
              <w:autoSpaceDE w:val="0"/>
              <w:autoSpaceDN w:val="0"/>
              <w:spacing w:after="0" w:line="240" w:lineRule="auto"/>
              <w:jc w:val="center"/>
              <w:rPr>
                <w:rFonts w:ascii="Times New Roman" w:eastAsia="Times New Roman" w:hAnsi="Times New Roman" w:cs="Times New Roman"/>
                <w:sz w:val="18"/>
                <w:szCs w:val="18"/>
              </w:rPr>
            </w:pPr>
          </w:p>
        </w:tc>
      </w:tr>
      <w:tr w:rsidR="00636B6A" w:rsidRPr="001A20CA" w:rsidTr="007B2508">
        <w:trPr>
          <w:trHeight w:val="419"/>
        </w:trPr>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4168D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4168D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val="restart"/>
            <w:tcBorders>
              <w:top w:val="single" w:sz="4" w:space="0" w:color="auto"/>
              <w:left w:val="single" w:sz="4" w:space="0" w:color="auto"/>
              <w:bottom w:val="single" w:sz="4" w:space="0" w:color="auto"/>
              <w:right w:val="single" w:sz="4" w:space="0" w:color="auto"/>
            </w:tcBorders>
          </w:tcPr>
          <w:p w:rsidR="00636B6A" w:rsidRPr="00636B6A" w:rsidRDefault="00636B6A"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636B6A">
              <w:rPr>
                <w:rFonts w:ascii="Times New Roman" w:hAnsi="Times New Roman" w:cs="Times New Roman"/>
                <w:sz w:val="18"/>
                <w:szCs w:val="18"/>
              </w:rPr>
              <w:t>Приобретение в муниципальную собственность жилых помещений, заключение договоров социального найма и мены жилыми помещениями</w:t>
            </w:r>
          </w:p>
        </w:tc>
        <w:tc>
          <w:tcPr>
            <w:tcW w:w="17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B6A" w:rsidRPr="00ED026F" w:rsidRDefault="00ED026F" w:rsidP="00ED026F">
            <w:pPr>
              <w:widowControl w:val="0"/>
              <w:autoSpaceDE w:val="0"/>
              <w:autoSpaceDN w:val="0"/>
              <w:spacing w:after="0" w:line="240" w:lineRule="auto"/>
              <w:rPr>
                <w:rFonts w:ascii="Times New Roman" w:eastAsia="Times New Roman" w:hAnsi="Times New Roman" w:cs="Times New Roman"/>
                <w:sz w:val="18"/>
                <w:szCs w:val="18"/>
              </w:rPr>
            </w:pPr>
            <w:r w:rsidRPr="00ED026F">
              <w:rPr>
                <w:rFonts w:ascii="Times New Roman" w:eastAsia="Times New Roman" w:hAnsi="Times New Roman" w:cs="Times New Roman"/>
                <w:sz w:val="18"/>
                <w:szCs w:val="18"/>
              </w:rPr>
              <w:t>1.</w:t>
            </w:r>
            <w:r w:rsidR="00636B6A" w:rsidRPr="00ED026F">
              <w:rPr>
                <w:rFonts w:ascii="Times New Roman" w:eastAsia="Times New Roman" w:hAnsi="Times New Roman" w:cs="Times New Roman"/>
                <w:sz w:val="18"/>
                <w:szCs w:val="18"/>
              </w:rPr>
              <w:t>Количество расселенных аварийных многоквартирных домов</w:t>
            </w:r>
          </w:p>
          <w:p w:rsidR="00ED026F" w:rsidRPr="00ED026F" w:rsidRDefault="00ED026F" w:rsidP="00ED026F">
            <w:pPr>
              <w:widowControl w:val="0"/>
              <w:autoSpaceDE w:val="0"/>
              <w:autoSpaceDN w:val="0"/>
              <w:spacing w:after="0" w:line="240" w:lineRule="auto"/>
              <w:rPr>
                <w:rFonts w:ascii="Times New Roman" w:eastAsia="Times New Roman" w:hAnsi="Times New Roman" w:cs="Times New Roman"/>
                <w:sz w:val="18"/>
                <w:szCs w:val="18"/>
              </w:rPr>
            </w:pPr>
            <w:r w:rsidRPr="00ED026F">
              <w:rPr>
                <w:rFonts w:ascii="Times New Roman" w:eastAsia="Times New Roman" w:hAnsi="Times New Roman" w:cs="Times New Roman"/>
                <w:sz w:val="18"/>
                <w:szCs w:val="18"/>
              </w:rPr>
              <w:t>2.</w:t>
            </w:r>
            <w:r w:rsidRPr="00ED026F">
              <w:rPr>
                <w:rFonts w:ascii="Times New Roman" w:eastAsia="Times New Roman" w:hAnsi="Times New Roman"/>
                <w:snapToGrid w:val="0"/>
                <w:sz w:val="18"/>
                <w:szCs w:val="18"/>
              </w:rPr>
              <w:t xml:space="preserve"> Количество семей, расселенных из аварийного жилищного фонда.</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636B6A" w:rsidRPr="001A20CA" w:rsidRDefault="00ED026F"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89" w:type="dxa"/>
            <w:vMerge/>
            <w:tcBorders>
              <w:top w:val="single" w:sz="4" w:space="0" w:color="auto"/>
              <w:left w:val="single" w:sz="4" w:space="0" w:color="auto"/>
              <w:bottom w:val="single" w:sz="4" w:space="0" w:color="auto"/>
              <w:right w:val="single" w:sz="4" w:space="0" w:color="auto"/>
            </w:tcBorders>
          </w:tcPr>
          <w:p w:rsidR="00636B6A" w:rsidRPr="001A20CA" w:rsidRDefault="00636B6A" w:rsidP="001B127D">
            <w:pPr>
              <w:widowControl w:val="0"/>
              <w:autoSpaceDE w:val="0"/>
              <w:autoSpaceDN w:val="0"/>
              <w:spacing w:after="0" w:line="240" w:lineRule="auto"/>
              <w:rPr>
                <w:rFonts w:ascii="Times New Roman" w:eastAsia="Times New Roman" w:hAnsi="Times New Roman" w:cs="Times New Roman"/>
                <w:sz w:val="18"/>
                <w:szCs w:val="18"/>
              </w:rPr>
            </w:pPr>
          </w:p>
        </w:tc>
      </w:tr>
      <w:tr w:rsidR="00636B6A" w:rsidRPr="001A20CA" w:rsidTr="007B2508">
        <w:trPr>
          <w:trHeight w:val="82"/>
        </w:trPr>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 xml:space="preserve">2023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636B6A" w:rsidRDefault="00636B6A" w:rsidP="004168DD">
            <w:pPr>
              <w:jc w:val="center"/>
            </w:pPr>
            <w:r w:rsidRPr="00636B6A">
              <w:rPr>
                <w:rFonts w:ascii="Times New Roman" w:eastAsia="Times New Roman" w:hAnsi="Times New Roman" w:cs="Times New Roman"/>
                <w:sz w:val="18"/>
                <w:szCs w:val="18"/>
              </w:rPr>
              <w:t>187644,1</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187644,1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Default="00636B6A" w:rsidP="001B127D">
            <w:pPr>
              <w:jc w:val="center"/>
            </w:pPr>
            <w:r>
              <w:rPr>
                <w:rFonts w:ascii="Times New Roman" w:eastAsia="Times New Roman" w:hAnsi="Times New Roman" w:cs="Times New Roman"/>
                <w:sz w:val="18"/>
                <w:szCs w:val="18"/>
              </w:rPr>
              <w:t>1876,6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Default="00636B6A" w:rsidP="004168DD">
            <w:pPr>
              <w:jc w:val="center"/>
            </w:pPr>
            <w:r w:rsidRPr="00A51288">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Default="00636B6A" w:rsidP="001B127D">
            <w:pPr>
              <w:jc w:val="center"/>
            </w:pPr>
            <w:r w:rsidRPr="00A51288">
              <w:rPr>
                <w:rFonts w:ascii="Times New Roman" w:eastAsia="Times New Roman" w:hAnsi="Times New Roman" w:cs="Times New Roman"/>
                <w:sz w:val="18"/>
                <w:szCs w:val="18"/>
              </w:rPr>
              <w:t>0,0</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top w:val="single" w:sz="4" w:space="0" w:color="auto"/>
              <w:left w:val="single" w:sz="4" w:space="0" w:color="auto"/>
              <w:bottom w:val="single" w:sz="4" w:space="0" w:color="auto"/>
              <w:right w:val="single" w:sz="4" w:space="0" w:color="auto"/>
            </w:tcBorders>
          </w:tcPr>
          <w:p w:rsidR="00636B6A" w:rsidRPr="001A20CA" w:rsidRDefault="00636B6A"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B6A" w:rsidRPr="001A20CA" w:rsidRDefault="00636B6A"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w:t>
            </w:r>
          </w:p>
        </w:tc>
        <w:tc>
          <w:tcPr>
            <w:tcW w:w="1134" w:type="dxa"/>
            <w:tcBorders>
              <w:top w:val="single" w:sz="4" w:space="0" w:color="auto"/>
              <w:left w:val="single" w:sz="4" w:space="0" w:color="auto"/>
              <w:bottom w:val="single" w:sz="4" w:space="0" w:color="auto"/>
              <w:right w:val="single" w:sz="4" w:space="0" w:color="auto"/>
            </w:tcBorders>
          </w:tcPr>
          <w:p w:rsidR="00636B6A" w:rsidRPr="001A20CA" w:rsidRDefault="00ED026F"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198</w:t>
            </w:r>
          </w:p>
        </w:tc>
        <w:tc>
          <w:tcPr>
            <w:tcW w:w="989" w:type="dxa"/>
            <w:vMerge/>
            <w:tcBorders>
              <w:top w:val="single" w:sz="4" w:space="0" w:color="auto"/>
              <w:left w:val="single" w:sz="4" w:space="0" w:color="auto"/>
              <w:bottom w:val="single" w:sz="4" w:space="0" w:color="auto"/>
              <w:right w:val="single" w:sz="4" w:space="0" w:color="auto"/>
            </w:tcBorders>
          </w:tcPr>
          <w:p w:rsidR="00636B6A" w:rsidRPr="001A20CA" w:rsidRDefault="00636B6A" w:rsidP="001B127D">
            <w:pPr>
              <w:widowControl w:val="0"/>
              <w:autoSpaceDE w:val="0"/>
              <w:autoSpaceDN w:val="0"/>
              <w:spacing w:after="0" w:line="240" w:lineRule="auto"/>
              <w:rPr>
                <w:rFonts w:ascii="Times New Roman" w:eastAsia="Times New Roman" w:hAnsi="Times New Roman" w:cs="Times New Roman"/>
                <w:sz w:val="18"/>
                <w:szCs w:val="18"/>
              </w:rPr>
            </w:pPr>
          </w:p>
        </w:tc>
      </w:tr>
      <w:tr w:rsidR="00636B6A" w:rsidRPr="001A20CA" w:rsidTr="007B2508">
        <w:trPr>
          <w:trHeight w:val="82"/>
        </w:trPr>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Default="00636B6A" w:rsidP="004168DD">
            <w:pPr>
              <w:jc w:val="center"/>
            </w:pPr>
            <w:r w:rsidRPr="00A51288">
              <w:rPr>
                <w:rFonts w:ascii="Times New Roman" w:eastAsia="Times New Roman" w:hAnsi="Times New Roman" w:cs="Times New Roman"/>
                <w:sz w:val="18"/>
                <w:szCs w:val="18"/>
              </w:rPr>
              <w:t>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Default="00636B6A" w:rsidP="00636B6A">
            <w:pPr>
              <w:jc w:val="center"/>
            </w:pPr>
            <w:r w:rsidRPr="00615B2D">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Default="00636B6A" w:rsidP="004168DD">
            <w:pPr>
              <w:jc w:val="center"/>
            </w:pPr>
            <w:r w:rsidRPr="00A51288">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Default="00636B6A" w:rsidP="001B127D">
            <w:pPr>
              <w:jc w:val="center"/>
            </w:pPr>
            <w:r w:rsidRPr="00A51288">
              <w:rPr>
                <w:rFonts w:ascii="Times New Roman" w:eastAsia="Times New Roman" w:hAnsi="Times New Roman" w:cs="Times New Roman"/>
                <w:sz w:val="18"/>
                <w:szCs w:val="18"/>
              </w:rPr>
              <w:t>0,0</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top w:val="single" w:sz="4" w:space="0" w:color="auto"/>
              <w:left w:val="single" w:sz="4" w:space="0" w:color="auto"/>
              <w:bottom w:val="single" w:sz="4" w:space="0" w:color="auto"/>
              <w:right w:val="single" w:sz="4" w:space="0" w:color="auto"/>
            </w:tcBorders>
          </w:tcPr>
          <w:p w:rsidR="00636B6A" w:rsidRPr="001A20CA" w:rsidRDefault="00636B6A"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B6A" w:rsidRPr="001A20CA" w:rsidRDefault="00636B6A"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636B6A" w:rsidRPr="001A20CA" w:rsidRDefault="00ED026F"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89" w:type="dxa"/>
            <w:vMerge/>
            <w:tcBorders>
              <w:top w:val="single" w:sz="4" w:space="0" w:color="auto"/>
              <w:left w:val="single" w:sz="4" w:space="0" w:color="auto"/>
              <w:bottom w:val="single" w:sz="4" w:space="0" w:color="auto"/>
              <w:right w:val="single" w:sz="4" w:space="0" w:color="auto"/>
            </w:tcBorders>
          </w:tcPr>
          <w:p w:rsidR="00636B6A" w:rsidRPr="001A20CA" w:rsidRDefault="00636B6A" w:rsidP="001B127D">
            <w:pPr>
              <w:widowControl w:val="0"/>
              <w:autoSpaceDE w:val="0"/>
              <w:autoSpaceDN w:val="0"/>
              <w:spacing w:after="0" w:line="240" w:lineRule="auto"/>
              <w:rPr>
                <w:rFonts w:ascii="Times New Roman" w:eastAsia="Times New Roman" w:hAnsi="Times New Roman" w:cs="Times New Roman"/>
                <w:sz w:val="18"/>
                <w:szCs w:val="18"/>
              </w:rPr>
            </w:pPr>
          </w:p>
        </w:tc>
      </w:tr>
      <w:tr w:rsidR="00636B6A" w:rsidRPr="001A20CA" w:rsidTr="007B2508">
        <w:trPr>
          <w:trHeight w:val="82"/>
        </w:trPr>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Default="00636B6A" w:rsidP="004168DD">
            <w:pPr>
              <w:jc w:val="center"/>
            </w:pPr>
            <w:r w:rsidRPr="00A51288">
              <w:rPr>
                <w:rFonts w:ascii="Times New Roman" w:eastAsia="Times New Roman" w:hAnsi="Times New Roman" w:cs="Times New Roman"/>
                <w:sz w:val="18"/>
                <w:szCs w:val="18"/>
              </w:rPr>
              <w:t>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Default="00636B6A" w:rsidP="00636B6A">
            <w:pPr>
              <w:jc w:val="center"/>
            </w:pPr>
            <w:r w:rsidRPr="00615B2D">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Default="00636B6A" w:rsidP="004168DD">
            <w:pPr>
              <w:jc w:val="center"/>
            </w:pPr>
            <w:r w:rsidRPr="00A51288">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Default="00636B6A" w:rsidP="001B127D">
            <w:pPr>
              <w:jc w:val="center"/>
            </w:pPr>
            <w:r w:rsidRPr="00A51288">
              <w:rPr>
                <w:rFonts w:ascii="Times New Roman" w:eastAsia="Times New Roman" w:hAnsi="Times New Roman" w:cs="Times New Roman"/>
                <w:sz w:val="18"/>
                <w:szCs w:val="18"/>
              </w:rPr>
              <w:t>0,0</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top w:val="single" w:sz="4" w:space="0" w:color="auto"/>
              <w:left w:val="single" w:sz="4" w:space="0" w:color="auto"/>
              <w:bottom w:val="single" w:sz="4" w:space="0" w:color="auto"/>
              <w:right w:val="single" w:sz="4" w:space="0" w:color="auto"/>
            </w:tcBorders>
          </w:tcPr>
          <w:p w:rsidR="00636B6A" w:rsidRPr="001A20CA" w:rsidRDefault="00636B6A"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B6A" w:rsidRPr="001A20CA" w:rsidRDefault="00636B6A"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636B6A" w:rsidRPr="001A20CA" w:rsidRDefault="00ED026F"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89" w:type="dxa"/>
            <w:vMerge/>
            <w:tcBorders>
              <w:top w:val="single" w:sz="4" w:space="0" w:color="auto"/>
              <w:left w:val="single" w:sz="4" w:space="0" w:color="auto"/>
              <w:bottom w:val="single" w:sz="4" w:space="0" w:color="auto"/>
              <w:right w:val="single" w:sz="4" w:space="0" w:color="auto"/>
            </w:tcBorders>
          </w:tcPr>
          <w:p w:rsidR="00636B6A" w:rsidRPr="001A20CA" w:rsidRDefault="00636B6A" w:rsidP="001B127D">
            <w:pPr>
              <w:widowControl w:val="0"/>
              <w:autoSpaceDE w:val="0"/>
              <w:autoSpaceDN w:val="0"/>
              <w:spacing w:after="0" w:line="240" w:lineRule="auto"/>
              <w:rPr>
                <w:rFonts w:ascii="Times New Roman" w:eastAsia="Times New Roman" w:hAnsi="Times New Roman" w:cs="Times New Roman"/>
                <w:sz w:val="18"/>
                <w:szCs w:val="18"/>
              </w:rPr>
            </w:pPr>
          </w:p>
        </w:tc>
      </w:tr>
      <w:tr w:rsidR="00636B6A" w:rsidRPr="001A20CA" w:rsidTr="007B2508">
        <w:trPr>
          <w:trHeight w:val="82"/>
        </w:trPr>
        <w:tc>
          <w:tcPr>
            <w:tcW w:w="1844" w:type="dxa"/>
            <w:vMerge/>
            <w:tcBorders>
              <w:top w:val="single" w:sz="4" w:space="0" w:color="auto"/>
              <w:left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2026</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636B6A" w:rsidRDefault="00636B6A" w:rsidP="004168DD">
            <w:pPr>
              <w:jc w:val="center"/>
            </w:pPr>
            <w:r w:rsidRPr="003D3091">
              <w:rPr>
                <w:rFonts w:ascii="Times New Roman" w:eastAsia="Times New Roman" w:hAnsi="Times New Roman" w:cs="Times New Roman"/>
                <w:sz w:val="18"/>
                <w:szCs w:val="18"/>
              </w:rPr>
              <w:t>0,0</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636B6A" w:rsidRDefault="00636B6A" w:rsidP="00636B6A">
            <w:pPr>
              <w:jc w:val="center"/>
            </w:pPr>
            <w:r w:rsidRPr="00615B2D">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636B6A" w:rsidRDefault="00636B6A" w:rsidP="004168DD">
            <w:pPr>
              <w:jc w:val="center"/>
            </w:pPr>
            <w:r w:rsidRPr="003D3091">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636B6A" w:rsidRDefault="00636B6A" w:rsidP="001B127D">
            <w:pPr>
              <w:jc w:val="center"/>
            </w:pPr>
            <w:r w:rsidRPr="003D3091">
              <w:rPr>
                <w:rFonts w:ascii="Times New Roman" w:eastAsia="Times New Roman" w:hAnsi="Times New Roman" w:cs="Times New Roman"/>
                <w:sz w:val="18"/>
                <w:szCs w:val="18"/>
              </w:rPr>
              <w:t>0,0</w:t>
            </w:r>
          </w:p>
        </w:tc>
        <w:tc>
          <w:tcPr>
            <w:tcW w:w="1420" w:type="dxa"/>
            <w:vMerge/>
            <w:tcBorders>
              <w:top w:val="single" w:sz="4" w:space="0" w:color="auto"/>
              <w:left w:val="single" w:sz="4" w:space="0" w:color="auto"/>
              <w:bottom w:val="nil"/>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top w:val="single" w:sz="4" w:space="0" w:color="auto"/>
              <w:left w:val="single" w:sz="4" w:space="0" w:color="auto"/>
              <w:right w:val="single" w:sz="4" w:space="0" w:color="auto"/>
            </w:tcBorders>
          </w:tcPr>
          <w:p w:rsidR="00636B6A" w:rsidRPr="001A20CA" w:rsidRDefault="00636B6A"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6B6A" w:rsidRPr="001A20CA" w:rsidRDefault="00636B6A"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nil"/>
              <w:right w:val="single" w:sz="2" w:space="0" w:color="auto"/>
            </w:tcBorders>
          </w:tcPr>
          <w:p w:rsidR="00636B6A" w:rsidRPr="001A20CA" w:rsidRDefault="00ED026F"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89" w:type="dxa"/>
            <w:vMerge/>
            <w:tcBorders>
              <w:top w:val="single" w:sz="4" w:space="0" w:color="auto"/>
              <w:left w:val="single" w:sz="2" w:space="0" w:color="auto"/>
              <w:right w:val="single" w:sz="2" w:space="0" w:color="auto"/>
            </w:tcBorders>
          </w:tcPr>
          <w:p w:rsidR="00636B6A" w:rsidRPr="001A20CA" w:rsidRDefault="00636B6A" w:rsidP="001B127D">
            <w:pPr>
              <w:widowControl w:val="0"/>
              <w:autoSpaceDE w:val="0"/>
              <w:autoSpaceDN w:val="0"/>
              <w:spacing w:after="0" w:line="240" w:lineRule="auto"/>
              <w:rPr>
                <w:rFonts w:ascii="Times New Roman" w:eastAsia="Times New Roman" w:hAnsi="Times New Roman" w:cs="Times New Roman"/>
                <w:sz w:val="18"/>
                <w:szCs w:val="18"/>
              </w:rPr>
            </w:pPr>
          </w:p>
        </w:tc>
      </w:tr>
      <w:tr w:rsidR="00636B6A" w:rsidRPr="001A20CA" w:rsidTr="001B127D">
        <w:trPr>
          <w:trHeight w:val="82"/>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Default="00636B6A" w:rsidP="004168DD">
            <w:pPr>
              <w:jc w:val="center"/>
            </w:pPr>
            <w:r w:rsidRPr="003D3091">
              <w:rPr>
                <w:rFonts w:ascii="Times New Roman" w:eastAsia="Times New Roman" w:hAnsi="Times New Roman" w:cs="Times New Roman"/>
                <w:sz w:val="18"/>
                <w:szCs w:val="18"/>
              </w:rPr>
              <w:t>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Default="00636B6A" w:rsidP="00636B6A">
            <w:pPr>
              <w:jc w:val="center"/>
            </w:pPr>
            <w:r w:rsidRPr="00615B2D">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Default="00636B6A" w:rsidP="00FD2E58">
            <w:pPr>
              <w:jc w:val="center"/>
            </w:pPr>
            <w:r w:rsidRPr="003D3091">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Default="00636B6A" w:rsidP="001B127D">
            <w:r w:rsidRPr="003D3091">
              <w:rPr>
                <w:rFonts w:ascii="Times New Roman" w:eastAsia="Times New Roman" w:hAnsi="Times New Roman" w:cs="Times New Roman"/>
                <w:sz w:val="18"/>
                <w:szCs w:val="18"/>
              </w:rPr>
              <w:t>0,0</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bottom w:val="single" w:sz="4" w:space="0" w:color="auto"/>
              <w:right w:val="single" w:sz="4" w:space="0" w:color="auto"/>
            </w:tcBorders>
          </w:tcPr>
          <w:p w:rsidR="00636B6A" w:rsidRPr="001A20CA" w:rsidRDefault="00636B6A"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B6A" w:rsidRPr="001A20CA" w:rsidRDefault="00636B6A"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B6A" w:rsidRPr="001A20CA" w:rsidRDefault="00636B6A"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2" w:space="0" w:color="auto"/>
            </w:tcBorders>
          </w:tcPr>
          <w:p w:rsidR="00636B6A" w:rsidRPr="001A20CA" w:rsidRDefault="00ED026F"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89" w:type="dxa"/>
            <w:vMerge/>
            <w:tcBorders>
              <w:left w:val="single" w:sz="2" w:space="0" w:color="auto"/>
              <w:bottom w:val="single" w:sz="4" w:space="0" w:color="auto"/>
              <w:right w:val="single" w:sz="2" w:space="0" w:color="auto"/>
            </w:tcBorders>
          </w:tcPr>
          <w:p w:rsidR="00636B6A" w:rsidRPr="001A20CA" w:rsidRDefault="00636B6A" w:rsidP="001B127D">
            <w:pPr>
              <w:widowControl w:val="0"/>
              <w:autoSpaceDE w:val="0"/>
              <w:autoSpaceDN w:val="0"/>
              <w:spacing w:after="0" w:line="240" w:lineRule="auto"/>
              <w:rPr>
                <w:rFonts w:ascii="Times New Roman" w:eastAsia="Times New Roman" w:hAnsi="Times New Roman" w:cs="Times New Roman"/>
                <w:sz w:val="18"/>
                <w:szCs w:val="18"/>
              </w:rPr>
            </w:pPr>
          </w:p>
        </w:tc>
      </w:tr>
      <w:tr w:rsidR="004168DD" w:rsidRPr="001A20CA" w:rsidTr="001B127D">
        <w:trPr>
          <w:trHeight w:val="82"/>
        </w:trPr>
        <w:tc>
          <w:tcPr>
            <w:tcW w:w="18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168DD" w:rsidRPr="00636B6A" w:rsidRDefault="00636B6A" w:rsidP="001B127D">
            <w:pPr>
              <w:widowControl w:val="0"/>
              <w:autoSpaceDE w:val="0"/>
              <w:autoSpaceDN w:val="0"/>
              <w:spacing w:after="0" w:line="240" w:lineRule="auto"/>
              <w:jc w:val="both"/>
              <w:rPr>
                <w:rFonts w:ascii="Times New Roman" w:eastAsia="Times New Roman" w:hAnsi="Times New Roman" w:cs="Times New Roman"/>
                <w:b/>
                <w:sz w:val="18"/>
                <w:szCs w:val="18"/>
              </w:rPr>
            </w:pPr>
            <w:r w:rsidRPr="00636B6A">
              <w:rPr>
                <w:rFonts w:ascii="Times New Roman" w:hAnsi="Times New Roman" w:cs="Times New Roman"/>
                <w:sz w:val="18"/>
                <w:szCs w:val="18"/>
              </w:rPr>
              <w:t>Переселение граждан из непригодного для проживания жилищного фонда в благоустроенные жилые помещения</w:t>
            </w:r>
            <w:r w:rsidR="004168DD" w:rsidRPr="00636B6A">
              <w:rPr>
                <w:rFonts w:ascii="Times New Roman" w:hAnsi="Times New Roman" w:cs="Times New Roman"/>
                <w:sz w:val="18"/>
                <w:szCs w:val="18"/>
              </w:rPr>
              <w:t>.</w:t>
            </w:r>
          </w:p>
        </w:tc>
        <w:tc>
          <w:tcPr>
            <w:tcW w:w="113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168DD" w:rsidRPr="001A20CA" w:rsidRDefault="004168DD" w:rsidP="001B127D">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 xml:space="preserve"> всего</w:t>
            </w: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168DD" w:rsidRPr="001A20CA" w:rsidRDefault="004168DD" w:rsidP="001B127D">
            <w:pPr>
              <w:widowControl w:val="0"/>
              <w:autoSpaceDE w:val="0"/>
              <w:autoSpaceDN w:val="0"/>
              <w:spacing w:after="0" w:line="240" w:lineRule="auto"/>
              <w:rPr>
                <w:rFonts w:ascii="Times New Roman" w:eastAsia="Times New Roman" w:hAnsi="Times New Roman" w:cs="Times New Roman"/>
                <w:sz w:val="18"/>
                <w:szCs w:val="18"/>
              </w:rPr>
            </w:pPr>
          </w:p>
        </w:tc>
        <w:tc>
          <w:tcPr>
            <w:tcW w:w="99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168DD" w:rsidRPr="001A20CA" w:rsidRDefault="004168DD" w:rsidP="001B127D">
            <w:pPr>
              <w:spacing w:after="0" w:line="240" w:lineRule="auto"/>
              <w:jc w:val="center"/>
            </w:pPr>
            <w:r w:rsidRPr="001A20CA">
              <w:rPr>
                <w:rFonts w:ascii="Times New Roman" w:eastAsia="Times New Roman" w:hAnsi="Times New Roman" w:cs="Times New Roman"/>
                <w:sz w:val="18"/>
                <w:szCs w:val="18"/>
              </w:rPr>
              <w:t>-</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168DD" w:rsidRPr="001A20CA" w:rsidRDefault="004168DD" w:rsidP="001B127D">
            <w:pPr>
              <w:spacing w:after="0" w:line="240" w:lineRule="auto"/>
              <w:jc w:val="center"/>
            </w:pPr>
            <w:r w:rsidRPr="001A20CA">
              <w:rPr>
                <w:rFonts w:ascii="Times New Roman" w:eastAsia="Times New Roman" w:hAnsi="Times New Roman" w:cs="Times New Roman"/>
                <w:sz w:val="18"/>
                <w:szCs w:val="18"/>
              </w:rPr>
              <w:t>-</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168DD" w:rsidRPr="001A20CA" w:rsidRDefault="004168DD" w:rsidP="001B127D">
            <w:pPr>
              <w:spacing w:after="0" w:line="240" w:lineRule="auto"/>
              <w:jc w:val="center"/>
            </w:pPr>
            <w:r w:rsidRPr="001A20CA">
              <w:rPr>
                <w:rFonts w:ascii="Times New Roman" w:eastAsia="Times New Roman" w:hAnsi="Times New Roman" w:cs="Times New Roman"/>
                <w:sz w:val="18"/>
                <w:szCs w:val="18"/>
              </w:rPr>
              <w:t>-</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168DD" w:rsidRPr="001A20CA" w:rsidRDefault="004168DD" w:rsidP="001B127D">
            <w:pPr>
              <w:spacing w:after="0" w:line="240" w:lineRule="auto"/>
              <w:jc w:val="center"/>
            </w:pPr>
            <w:r w:rsidRPr="001A20CA">
              <w:rPr>
                <w:rFonts w:ascii="Times New Roman" w:eastAsia="Times New Roman" w:hAnsi="Times New Roman" w:cs="Times New Roman"/>
                <w:sz w:val="18"/>
                <w:szCs w:val="18"/>
              </w:rPr>
              <w:t>-</w:t>
            </w:r>
          </w:p>
        </w:tc>
        <w:tc>
          <w:tcPr>
            <w:tcW w:w="14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168DD" w:rsidRPr="001A20CA" w:rsidRDefault="004168DD" w:rsidP="001B127D">
            <w:pPr>
              <w:widowControl w:val="0"/>
              <w:autoSpaceDE w:val="0"/>
              <w:autoSpaceDN w:val="0"/>
              <w:spacing w:after="0" w:line="240" w:lineRule="auto"/>
              <w:jc w:val="both"/>
              <w:rPr>
                <w:rFonts w:ascii="Times New Roman" w:eastAsia="Times New Roman" w:hAnsi="Times New Roman" w:cs="Times New Roman"/>
                <w:sz w:val="18"/>
                <w:szCs w:val="18"/>
              </w:rPr>
            </w:pPr>
            <w:r w:rsidRPr="001A20CA">
              <w:rPr>
                <w:rFonts w:ascii="Times New Roman" w:hAnsi="Times New Roman" w:cs="Times New Roman"/>
                <w:sz w:val="18"/>
                <w:szCs w:val="18"/>
              </w:rPr>
              <w:t>Управление по учету и распределению жилой площади Администрации города Пскова</w:t>
            </w:r>
          </w:p>
        </w:tc>
        <w:tc>
          <w:tcPr>
            <w:tcW w:w="1288" w:type="dxa"/>
            <w:tcBorders>
              <w:top w:val="single" w:sz="4" w:space="0" w:color="auto"/>
              <w:left w:val="single" w:sz="4" w:space="0" w:color="auto"/>
              <w:bottom w:val="single" w:sz="4" w:space="0" w:color="auto"/>
              <w:right w:val="single" w:sz="4" w:space="0" w:color="auto"/>
            </w:tcBorders>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val="restart"/>
            <w:tcBorders>
              <w:top w:val="single" w:sz="4" w:space="0" w:color="auto"/>
              <w:left w:val="single" w:sz="4" w:space="0" w:color="auto"/>
              <w:right w:val="single" w:sz="4" w:space="0" w:color="auto"/>
            </w:tcBorders>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p>
        </w:tc>
      </w:tr>
      <w:tr w:rsidR="00ED026F" w:rsidRPr="001A20CA" w:rsidTr="001B127D">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ED026F" w:rsidRPr="001A20CA" w:rsidRDefault="00ED026F" w:rsidP="001B127D">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D026F" w:rsidRPr="001A20CA" w:rsidRDefault="00ED026F" w:rsidP="001B127D">
            <w:pPr>
              <w:widowControl w:val="0"/>
              <w:autoSpaceDE w:val="0"/>
              <w:autoSpaceDN w:val="0"/>
              <w:spacing w:after="0" w:line="240" w:lineRule="auto"/>
              <w:rPr>
                <w:rFonts w:ascii="Times New Roman" w:eastAsia="Times New Roman" w:hAnsi="Times New Roman" w:cs="Times New Roman"/>
                <w:sz w:val="18"/>
                <w:szCs w:val="18"/>
              </w:rPr>
            </w:pPr>
          </w:p>
        </w:tc>
        <w:tc>
          <w:tcPr>
            <w:tcW w:w="1134" w:type="dxa"/>
            <w:vMerge/>
            <w:tcBorders>
              <w:left w:val="single" w:sz="4" w:space="0" w:color="auto"/>
              <w:right w:val="single" w:sz="4" w:space="0" w:color="auto"/>
            </w:tcBorders>
            <w:tcMar>
              <w:top w:w="62" w:type="dxa"/>
              <w:left w:w="102" w:type="dxa"/>
              <w:bottom w:w="102" w:type="dxa"/>
              <w:right w:w="62" w:type="dxa"/>
            </w:tcMar>
          </w:tcPr>
          <w:p w:rsidR="00ED026F" w:rsidRPr="001A20CA" w:rsidRDefault="00ED026F" w:rsidP="001B127D">
            <w:pPr>
              <w:widowControl w:val="0"/>
              <w:autoSpaceDE w:val="0"/>
              <w:autoSpaceDN w:val="0"/>
              <w:spacing w:after="0" w:line="240" w:lineRule="auto"/>
              <w:rPr>
                <w:rFonts w:ascii="Times New Roman" w:eastAsia="Times New Roman" w:hAnsi="Times New Roman" w:cs="Times New Roman"/>
                <w:sz w:val="18"/>
                <w:szCs w:val="18"/>
              </w:rPr>
            </w:pPr>
          </w:p>
        </w:tc>
        <w:tc>
          <w:tcPr>
            <w:tcW w:w="99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D026F" w:rsidRPr="001A20CA" w:rsidRDefault="00ED026F"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D026F" w:rsidRPr="001A20CA" w:rsidRDefault="00ED026F"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D026F" w:rsidRPr="001A20CA" w:rsidRDefault="00ED026F"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D026F" w:rsidRPr="001A20CA" w:rsidRDefault="00ED026F"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420" w:type="dxa"/>
            <w:vMerge/>
            <w:tcBorders>
              <w:left w:val="single" w:sz="4" w:space="0" w:color="auto"/>
              <w:right w:val="single" w:sz="4" w:space="0" w:color="auto"/>
            </w:tcBorders>
            <w:tcMar>
              <w:top w:w="62" w:type="dxa"/>
              <w:left w:w="102" w:type="dxa"/>
              <w:bottom w:w="102" w:type="dxa"/>
              <w:right w:w="62" w:type="dxa"/>
            </w:tcMar>
          </w:tcPr>
          <w:p w:rsidR="00ED026F" w:rsidRPr="001A20CA" w:rsidRDefault="00ED026F" w:rsidP="001B127D">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val="restart"/>
            <w:tcBorders>
              <w:top w:val="single" w:sz="4" w:space="0" w:color="auto"/>
              <w:left w:val="single" w:sz="4" w:space="0" w:color="auto"/>
              <w:right w:val="single" w:sz="4" w:space="0" w:color="auto"/>
            </w:tcBorders>
          </w:tcPr>
          <w:p w:rsidR="00ED026F" w:rsidRPr="00636B6A" w:rsidRDefault="00ED026F"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636B6A">
              <w:rPr>
                <w:rFonts w:ascii="Times New Roman" w:hAnsi="Times New Roman" w:cs="Times New Roman"/>
                <w:sz w:val="18"/>
                <w:szCs w:val="18"/>
              </w:rPr>
              <w:t>Приобретение в муниципальную собственность жилых помещений, либо предоставление жилых помещений за счет освобожденного жилого фонда, заключение договоров социального найма и мены жилыми помещениями</w:t>
            </w:r>
          </w:p>
        </w:tc>
        <w:tc>
          <w:tcPr>
            <w:tcW w:w="171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D026F" w:rsidRPr="00ED026F" w:rsidRDefault="00ED026F" w:rsidP="00ED026F">
            <w:pPr>
              <w:widowControl w:val="0"/>
              <w:autoSpaceDE w:val="0"/>
              <w:autoSpaceDN w:val="0"/>
              <w:spacing w:after="0" w:line="240" w:lineRule="auto"/>
              <w:rPr>
                <w:rFonts w:ascii="Times New Roman" w:eastAsia="Times New Roman" w:hAnsi="Times New Roman"/>
                <w:snapToGrid w:val="0"/>
                <w:sz w:val="18"/>
                <w:szCs w:val="18"/>
              </w:rPr>
            </w:pPr>
            <w:r w:rsidRPr="00ED026F">
              <w:rPr>
                <w:rFonts w:ascii="Times New Roman" w:eastAsia="Times New Roman" w:hAnsi="Times New Roman"/>
                <w:snapToGrid w:val="0"/>
                <w:sz w:val="18"/>
                <w:szCs w:val="18"/>
              </w:rPr>
              <w:t>1.Количество семей, расселенных из домов, признанных непригодными для проживания.</w:t>
            </w:r>
          </w:p>
          <w:p w:rsidR="00ED026F" w:rsidRPr="00ED026F" w:rsidRDefault="00ED026F" w:rsidP="00ED026F">
            <w:pPr>
              <w:widowControl w:val="0"/>
              <w:autoSpaceDE w:val="0"/>
              <w:autoSpaceDN w:val="0"/>
              <w:spacing w:after="0" w:line="240" w:lineRule="auto"/>
              <w:rPr>
                <w:rFonts w:ascii="Times New Roman" w:eastAsia="Times New Roman" w:hAnsi="Times New Roman" w:cs="Times New Roman"/>
                <w:sz w:val="18"/>
                <w:szCs w:val="18"/>
              </w:rPr>
            </w:pPr>
            <w:r w:rsidRPr="00ED026F">
              <w:rPr>
                <w:rFonts w:ascii="Times New Roman" w:eastAsia="Times New Roman" w:hAnsi="Times New Roman"/>
                <w:snapToGrid w:val="0"/>
                <w:sz w:val="18"/>
                <w:szCs w:val="18"/>
              </w:rPr>
              <w:t>2. Количество расселенных домов, признанных непригодными для проживания.</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026F" w:rsidRDefault="00ED026F" w:rsidP="00ED026F">
            <w:pPr>
              <w:jc w:val="center"/>
            </w:pPr>
            <w:r w:rsidRPr="00D61805">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ED026F" w:rsidRDefault="00ED026F" w:rsidP="00ED026F">
            <w:pPr>
              <w:jc w:val="center"/>
            </w:pPr>
            <w:r w:rsidRPr="00D61805">
              <w:rPr>
                <w:rFonts w:ascii="Times New Roman" w:eastAsia="Times New Roman" w:hAnsi="Times New Roman" w:cs="Times New Roman"/>
                <w:sz w:val="18"/>
                <w:szCs w:val="18"/>
              </w:rPr>
              <w:t>Х</w:t>
            </w:r>
          </w:p>
        </w:tc>
        <w:tc>
          <w:tcPr>
            <w:tcW w:w="989" w:type="dxa"/>
            <w:vMerge/>
            <w:tcBorders>
              <w:left w:val="single" w:sz="4" w:space="0" w:color="auto"/>
              <w:right w:val="single" w:sz="4" w:space="0" w:color="auto"/>
            </w:tcBorders>
          </w:tcPr>
          <w:p w:rsidR="00ED026F" w:rsidRPr="001A20CA" w:rsidRDefault="00ED026F" w:rsidP="001B127D">
            <w:pPr>
              <w:widowControl w:val="0"/>
              <w:autoSpaceDE w:val="0"/>
              <w:autoSpaceDN w:val="0"/>
              <w:spacing w:after="0" w:line="240" w:lineRule="auto"/>
              <w:rPr>
                <w:rFonts w:ascii="Times New Roman" w:eastAsia="Times New Roman" w:hAnsi="Times New Roman" w:cs="Times New Roman"/>
                <w:sz w:val="18"/>
                <w:szCs w:val="18"/>
              </w:rPr>
            </w:pPr>
          </w:p>
        </w:tc>
      </w:tr>
      <w:tr w:rsidR="004168DD" w:rsidRPr="001A20CA" w:rsidTr="001B127D">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4168DD" w:rsidRPr="001A20CA" w:rsidRDefault="004168DD" w:rsidP="001B127D">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4168DD" w:rsidRPr="001A20CA" w:rsidRDefault="004168DD" w:rsidP="001B127D">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2022</w:t>
            </w:r>
          </w:p>
        </w:tc>
        <w:tc>
          <w:tcPr>
            <w:tcW w:w="1134" w:type="dxa"/>
            <w:vMerge/>
            <w:tcBorders>
              <w:left w:val="single" w:sz="4" w:space="0" w:color="auto"/>
              <w:right w:val="single" w:sz="4" w:space="0" w:color="auto"/>
            </w:tcBorders>
            <w:tcMar>
              <w:top w:w="62" w:type="dxa"/>
              <w:left w:w="102" w:type="dxa"/>
              <w:bottom w:w="102" w:type="dxa"/>
              <w:right w:w="62" w:type="dxa"/>
            </w:tcMar>
          </w:tcPr>
          <w:p w:rsidR="004168DD" w:rsidRPr="001A20CA" w:rsidRDefault="004168DD" w:rsidP="001B127D">
            <w:pPr>
              <w:widowControl w:val="0"/>
              <w:autoSpaceDE w:val="0"/>
              <w:autoSpaceDN w:val="0"/>
              <w:spacing w:after="0" w:line="240" w:lineRule="auto"/>
              <w:rPr>
                <w:rFonts w:ascii="Times New Roman" w:eastAsia="Times New Roman" w:hAnsi="Times New Roman" w:cs="Times New Roman"/>
                <w:sz w:val="18"/>
                <w:szCs w:val="18"/>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4168DD" w:rsidRPr="001A20CA" w:rsidRDefault="004168DD" w:rsidP="001B127D">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4168DD" w:rsidRPr="001A20CA" w:rsidRDefault="004168DD" w:rsidP="001B127D">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4168DD" w:rsidRPr="001A20CA" w:rsidRDefault="004168DD" w:rsidP="001B127D">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4168DD" w:rsidRPr="001A20CA" w:rsidRDefault="004168DD" w:rsidP="001B127D">
            <w:pPr>
              <w:spacing w:after="0" w:line="240" w:lineRule="auto"/>
              <w:jc w:val="center"/>
            </w:pPr>
            <w:r w:rsidRPr="001A20CA">
              <w:rPr>
                <w:rFonts w:ascii="Times New Roman" w:eastAsia="Times New Roman" w:hAnsi="Times New Roman" w:cs="Times New Roman"/>
                <w:sz w:val="18"/>
                <w:szCs w:val="18"/>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4168DD" w:rsidRPr="001A20CA" w:rsidRDefault="004168DD" w:rsidP="001B127D">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8DD" w:rsidRPr="001A20CA" w:rsidRDefault="00ED026F" w:rsidP="001B127D">
            <w:pPr>
              <w:spacing w:after="0"/>
              <w:jc w:val="center"/>
            </w:pPr>
            <w:r>
              <w:rPr>
                <w:rFonts w:ascii="Times New Roman" w:eastAsia="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4168DD" w:rsidRPr="001A20CA" w:rsidRDefault="00ED026F"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989" w:type="dxa"/>
            <w:vMerge/>
            <w:tcBorders>
              <w:left w:val="single" w:sz="4" w:space="0" w:color="auto"/>
              <w:right w:val="single" w:sz="4" w:space="0" w:color="auto"/>
            </w:tcBorders>
          </w:tcPr>
          <w:p w:rsidR="004168DD" w:rsidRPr="001A20CA" w:rsidRDefault="004168DD" w:rsidP="001B127D">
            <w:pPr>
              <w:widowControl w:val="0"/>
              <w:autoSpaceDE w:val="0"/>
              <w:autoSpaceDN w:val="0"/>
              <w:spacing w:after="0" w:line="240" w:lineRule="auto"/>
              <w:rPr>
                <w:rFonts w:ascii="Times New Roman" w:eastAsia="Times New Roman" w:hAnsi="Times New Roman" w:cs="Times New Roman"/>
                <w:sz w:val="18"/>
                <w:szCs w:val="18"/>
              </w:rPr>
            </w:pPr>
          </w:p>
        </w:tc>
      </w:tr>
      <w:tr w:rsidR="00ED026F" w:rsidRPr="001A20CA" w:rsidTr="001B127D">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ED026F" w:rsidRPr="001A20CA" w:rsidRDefault="00ED026F" w:rsidP="001B127D">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D026F" w:rsidRPr="001A20CA" w:rsidRDefault="00ED026F" w:rsidP="001B127D">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 xml:space="preserve">2023 </w:t>
            </w:r>
          </w:p>
        </w:tc>
        <w:tc>
          <w:tcPr>
            <w:tcW w:w="1134" w:type="dxa"/>
            <w:vMerge/>
            <w:tcBorders>
              <w:left w:val="single" w:sz="4" w:space="0" w:color="auto"/>
              <w:right w:val="single" w:sz="4" w:space="0" w:color="auto"/>
            </w:tcBorders>
            <w:tcMar>
              <w:top w:w="62" w:type="dxa"/>
              <w:left w:w="102" w:type="dxa"/>
              <w:bottom w:w="102" w:type="dxa"/>
              <w:right w:w="62" w:type="dxa"/>
            </w:tcMar>
          </w:tcPr>
          <w:p w:rsidR="00ED026F" w:rsidRPr="001A20CA" w:rsidRDefault="00ED026F" w:rsidP="001B127D">
            <w:pPr>
              <w:widowControl w:val="0"/>
              <w:autoSpaceDE w:val="0"/>
              <w:autoSpaceDN w:val="0"/>
              <w:spacing w:after="0" w:line="240" w:lineRule="auto"/>
              <w:rPr>
                <w:rFonts w:ascii="Times New Roman" w:eastAsia="Times New Roman" w:hAnsi="Times New Roman" w:cs="Times New Roman"/>
                <w:sz w:val="18"/>
                <w:szCs w:val="18"/>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D026F" w:rsidRPr="001A20CA" w:rsidRDefault="00ED026F" w:rsidP="001B127D">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D026F" w:rsidRPr="001A20CA" w:rsidRDefault="00ED026F" w:rsidP="001B127D">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D026F" w:rsidRPr="001A20CA" w:rsidRDefault="00ED026F" w:rsidP="001B127D">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D026F" w:rsidRPr="001A20CA" w:rsidRDefault="00ED026F" w:rsidP="001B127D">
            <w:pPr>
              <w:spacing w:after="0" w:line="240" w:lineRule="auto"/>
              <w:jc w:val="center"/>
            </w:pPr>
            <w:r w:rsidRPr="001A20CA">
              <w:rPr>
                <w:rFonts w:ascii="Times New Roman" w:eastAsia="Times New Roman" w:hAnsi="Times New Roman" w:cs="Times New Roman"/>
                <w:sz w:val="18"/>
                <w:szCs w:val="18"/>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ED026F" w:rsidRPr="001A20CA" w:rsidRDefault="00ED026F" w:rsidP="001B127D">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tcPr>
          <w:p w:rsidR="00ED026F" w:rsidRPr="001A20CA" w:rsidRDefault="00ED026F"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ED026F" w:rsidRPr="001A20CA" w:rsidRDefault="00ED026F"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026F" w:rsidRPr="001A20CA" w:rsidRDefault="00ED026F"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ED026F" w:rsidRPr="001A20CA" w:rsidRDefault="00ED026F"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989" w:type="dxa"/>
            <w:vMerge/>
            <w:tcBorders>
              <w:left w:val="single" w:sz="4" w:space="0" w:color="auto"/>
              <w:right w:val="single" w:sz="4" w:space="0" w:color="auto"/>
            </w:tcBorders>
          </w:tcPr>
          <w:p w:rsidR="00ED026F" w:rsidRPr="001A20CA" w:rsidRDefault="00ED026F" w:rsidP="001B127D">
            <w:pPr>
              <w:widowControl w:val="0"/>
              <w:autoSpaceDE w:val="0"/>
              <w:autoSpaceDN w:val="0"/>
              <w:spacing w:after="0" w:line="240" w:lineRule="auto"/>
              <w:rPr>
                <w:rFonts w:ascii="Times New Roman" w:eastAsia="Times New Roman" w:hAnsi="Times New Roman" w:cs="Times New Roman"/>
                <w:sz w:val="18"/>
                <w:szCs w:val="18"/>
              </w:rPr>
            </w:pPr>
          </w:p>
        </w:tc>
      </w:tr>
      <w:tr w:rsidR="00ED026F" w:rsidRPr="001A20CA" w:rsidTr="001B127D">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ED026F" w:rsidRPr="001A20CA" w:rsidRDefault="00ED026F" w:rsidP="001B127D">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D026F" w:rsidRPr="001A20CA" w:rsidRDefault="00ED026F" w:rsidP="001B127D">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2024</w:t>
            </w:r>
          </w:p>
        </w:tc>
        <w:tc>
          <w:tcPr>
            <w:tcW w:w="1134" w:type="dxa"/>
            <w:vMerge/>
            <w:tcBorders>
              <w:left w:val="single" w:sz="4" w:space="0" w:color="auto"/>
              <w:right w:val="single" w:sz="4" w:space="0" w:color="auto"/>
            </w:tcBorders>
            <w:tcMar>
              <w:top w:w="62" w:type="dxa"/>
              <w:left w:w="102" w:type="dxa"/>
              <w:bottom w:w="102" w:type="dxa"/>
              <w:right w:w="62" w:type="dxa"/>
            </w:tcMar>
          </w:tcPr>
          <w:p w:rsidR="00ED026F" w:rsidRPr="001A20CA" w:rsidRDefault="00ED026F" w:rsidP="001B127D">
            <w:pPr>
              <w:widowControl w:val="0"/>
              <w:autoSpaceDE w:val="0"/>
              <w:autoSpaceDN w:val="0"/>
              <w:spacing w:after="0" w:line="240" w:lineRule="auto"/>
              <w:rPr>
                <w:rFonts w:ascii="Times New Roman" w:eastAsia="Times New Roman" w:hAnsi="Times New Roman" w:cs="Times New Roman"/>
                <w:sz w:val="18"/>
                <w:szCs w:val="18"/>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D026F" w:rsidRPr="001A20CA" w:rsidRDefault="00ED026F" w:rsidP="001B127D">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D026F" w:rsidRPr="001A20CA" w:rsidRDefault="00ED026F" w:rsidP="001B127D">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D026F" w:rsidRPr="001A20CA" w:rsidRDefault="00ED026F" w:rsidP="001B127D">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D026F" w:rsidRPr="001A20CA" w:rsidRDefault="00ED026F" w:rsidP="001B127D">
            <w:pPr>
              <w:spacing w:after="0" w:line="240" w:lineRule="auto"/>
              <w:jc w:val="center"/>
            </w:pPr>
            <w:r w:rsidRPr="001A20CA">
              <w:rPr>
                <w:rFonts w:ascii="Times New Roman" w:eastAsia="Times New Roman" w:hAnsi="Times New Roman" w:cs="Times New Roman"/>
                <w:sz w:val="18"/>
                <w:szCs w:val="18"/>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ED026F" w:rsidRPr="001A20CA" w:rsidRDefault="00ED026F" w:rsidP="001B127D">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tcPr>
          <w:p w:rsidR="00ED026F" w:rsidRPr="001A20CA" w:rsidRDefault="00ED026F"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ED026F" w:rsidRPr="001A20CA" w:rsidRDefault="00ED026F"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026F" w:rsidRPr="001A20CA" w:rsidRDefault="00ED026F" w:rsidP="001B127D">
            <w:pPr>
              <w:spacing w:after="0"/>
              <w:jc w:val="center"/>
            </w:pPr>
            <w:r>
              <w:rPr>
                <w:rFonts w:ascii="Times New Roman" w:eastAsia="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ED026F" w:rsidRPr="001A20CA" w:rsidRDefault="00ED026F"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989" w:type="dxa"/>
            <w:vMerge/>
            <w:tcBorders>
              <w:left w:val="single" w:sz="4" w:space="0" w:color="auto"/>
              <w:right w:val="single" w:sz="4" w:space="0" w:color="auto"/>
            </w:tcBorders>
          </w:tcPr>
          <w:p w:rsidR="00ED026F" w:rsidRPr="001A20CA" w:rsidRDefault="00ED026F" w:rsidP="001B127D">
            <w:pPr>
              <w:widowControl w:val="0"/>
              <w:autoSpaceDE w:val="0"/>
              <w:autoSpaceDN w:val="0"/>
              <w:spacing w:after="0" w:line="240" w:lineRule="auto"/>
              <w:rPr>
                <w:rFonts w:ascii="Times New Roman" w:eastAsia="Times New Roman" w:hAnsi="Times New Roman" w:cs="Times New Roman"/>
                <w:sz w:val="18"/>
                <w:szCs w:val="18"/>
              </w:rPr>
            </w:pPr>
          </w:p>
        </w:tc>
      </w:tr>
      <w:tr w:rsidR="00ED026F" w:rsidRPr="001A20CA" w:rsidTr="001B127D">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ED026F" w:rsidRPr="001A20CA" w:rsidRDefault="00ED026F" w:rsidP="001B127D">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D026F" w:rsidRPr="001A20CA" w:rsidRDefault="00ED026F" w:rsidP="001B127D">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2025</w:t>
            </w:r>
          </w:p>
        </w:tc>
        <w:tc>
          <w:tcPr>
            <w:tcW w:w="1134" w:type="dxa"/>
            <w:vMerge/>
            <w:tcBorders>
              <w:left w:val="single" w:sz="4" w:space="0" w:color="auto"/>
              <w:right w:val="single" w:sz="4" w:space="0" w:color="auto"/>
            </w:tcBorders>
            <w:tcMar>
              <w:top w:w="62" w:type="dxa"/>
              <w:left w:w="102" w:type="dxa"/>
              <w:bottom w:w="102" w:type="dxa"/>
              <w:right w:w="62" w:type="dxa"/>
            </w:tcMar>
          </w:tcPr>
          <w:p w:rsidR="00ED026F" w:rsidRPr="001A20CA" w:rsidRDefault="00ED026F" w:rsidP="001B127D">
            <w:pPr>
              <w:widowControl w:val="0"/>
              <w:autoSpaceDE w:val="0"/>
              <w:autoSpaceDN w:val="0"/>
              <w:spacing w:after="0" w:line="240" w:lineRule="auto"/>
              <w:rPr>
                <w:rFonts w:ascii="Times New Roman" w:eastAsia="Times New Roman" w:hAnsi="Times New Roman" w:cs="Times New Roman"/>
                <w:sz w:val="18"/>
                <w:szCs w:val="18"/>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D026F" w:rsidRPr="001A20CA" w:rsidRDefault="00ED026F" w:rsidP="001B127D">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D026F" w:rsidRPr="001A20CA" w:rsidRDefault="00ED026F" w:rsidP="001B127D">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D026F" w:rsidRPr="001A20CA" w:rsidRDefault="00ED026F" w:rsidP="001B127D">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D026F" w:rsidRPr="001A20CA" w:rsidRDefault="00ED026F" w:rsidP="001B127D">
            <w:pPr>
              <w:spacing w:after="0" w:line="240" w:lineRule="auto"/>
              <w:jc w:val="center"/>
            </w:pPr>
            <w:r w:rsidRPr="001A20CA">
              <w:rPr>
                <w:rFonts w:ascii="Times New Roman" w:eastAsia="Times New Roman" w:hAnsi="Times New Roman" w:cs="Times New Roman"/>
                <w:sz w:val="18"/>
                <w:szCs w:val="18"/>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ED026F" w:rsidRPr="001A20CA" w:rsidRDefault="00ED026F" w:rsidP="001B127D">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tcPr>
          <w:p w:rsidR="00ED026F" w:rsidRPr="001A20CA" w:rsidRDefault="00ED026F"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ED026F" w:rsidRPr="001A20CA" w:rsidRDefault="00ED026F"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026F" w:rsidRPr="001A20CA" w:rsidRDefault="00ED026F"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ED026F" w:rsidRPr="001A20CA" w:rsidRDefault="00ED026F"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54</w:t>
            </w:r>
          </w:p>
        </w:tc>
        <w:tc>
          <w:tcPr>
            <w:tcW w:w="989" w:type="dxa"/>
            <w:vMerge/>
            <w:tcBorders>
              <w:left w:val="single" w:sz="4" w:space="0" w:color="auto"/>
              <w:right w:val="single" w:sz="4" w:space="0" w:color="auto"/>
            </w:tcBorders>
          </w:tcPr>
          <w:p w:rsidR="00ED026F" w:rsidRPr="001A20CA" w:rsidRDefault="00ED026F" w:rsidP="001B127D">
            <w:pPr>
              <w:widowControl w:val="0"/>
              <w:autoSpaceDE w:val="0"/>
              <w:autoSpaceDN w:val="0"/>
              <w:spacing w:after="0" w:line="240" w:lineRule="auto"/>
              <w:rPr>
                <w:rFonts w:ascii="Times New Roman" w:eastAsia="Times New Roman" w:hAnsi="Times New Roman" w:cs="Times New Roman"/>
                <w:sz w:val="18"/>
                <w:szCs w:val="18"/>
              </w:rPr>
            </w:pPr>
          </w:p>
        </w:tc>
      </w:tr>
      <w:tr w:rsidR="00ED026F" w:rsidRPr="001A20CA" w:rsidTr="001B127D">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ED026F" w:rsidRPr="001A20CA" w:rsidRDefault="00ED026F" w:rsidP="001B127D">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D026F" w:rsidRPr="001A20CA" w:rsidRDefault="00ED026F" w:rsidP="001B127D">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2026</w:t>
            </w:r>
          </w:p>
        </w:tc>
        <w:tc>
          <w:tcPr>
            <w:tcW w:w="1134" w:type="dxa"/>
            <w:vMerge/>
            <w:tcBorders>
              <w:left w:val="single" w:sz="4" w:space="0" w:color="auto"/>
              <w:right w:val="single" w:sz="4" w:space="0" w:color="auto"/>
            </w:tcBorders>
            <w:tcMar>
              <w:top w:w="62" w:type="dxa"/>
              <w:left w:w="102" w:type="dxa"/>
              <w:bottom w:w="102" w:type="dxa"/>
              <w:right w:w="62" w:type="dxa"/>
            </w:tcMar>
          </w:tcPr>
          <w:p w:rsidR="00ED026F" w:rsidRPr="001A20CA" w:rsidRDefault="00ED026F" w:rsidP="001B127D">
            <w:pPr>
              <w:widowControl w:val="0"/>
              <w:autoSpaceDE w:val="0"/>
              <w:autoSpaceDN w:val="0"/>
              <w:spacing w:after="0" w:line="240" w:lineRule="auto"/>
              <w:rPr>
                <w:rFonts w:ascii="Times New Roman" w:eastAsia="Times New Roman" w:hAnsi="Times New Roman" w:cs="Times New Roman"/>
                <w:sz w:val="18"/>
                <w:szCs w:val="18"/>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D026F" w:rsidRPr="001A20CA" w:rsidRDefault="00ED026F" w:rsidP="001B127D">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D026F" w:rsidRPr="001A20CA" w:rsidRDefault="00ED026F" w:rsidP="001B127D">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D026F" w:rsidRPr="001A20CA" w:rsidRDefault="00ED026F" w:rsidP="001B127D">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D026F" w:rsidRPr="001A20CA" w:rsidRDefault="00ED026F" w:rsidP="001B127D">
            <w:pPr>
              <w:spacing w:after="0" w:line="240" w:lineRule="auto"/>
              <w:jc w:val="center"/>
            </w:pPr>
            <w:r w:rsidRPr="001A20CA">
              <w:rPr>
                <w:rFonts w:ascii="Times New Roman" w:eastAsia="Times New Roman" w:hAnsi="Times New Roman" w:cs="Times New Roman"/>
                <w:sz w:val="18"/>
                <w:szCs w:val="18"/>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ED026F" w:rsidRPr="001A20CA" w:rsidRDefault="00ED026F" w:rsidP="001B127D">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tcPr>
          <w:p w:rsidR="00ED026F" w:rsidRPr="001A20CA" w:rsidRDefault="00ED026F"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ED026F" w:rsidRPr="001A20CA" w:rsidRDefault="00ED026F"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026F" w:rsidRPr="001A20CA" w:rsidRDefault="00ED026F" w:rsidP="001B127D">
            <w:pPr>
              <w:spacing w:after="0"/>
              <w:jc w:val="center"/>
            </w:pPr>
            <w:r>
              <w:rPr>
                <w:rFonts w:ascii="Times New Roman" w:eastAsia="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ED026F" w:rsidRPr="001A20CA" w:rsidRDefault="00ED026F"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989" w:type="dxa"/>
            <w:vMerge/>
            <w:tcBorders>
              <w:left w:val="single" w:sz="4" w:space="0" w:color="auto"/>
              <w:right w:val="single" w:sz="4" w:space="0" w:color="auto"/>
            </w:tcBorders>
          </w:tcPr>
          <w:p w:rsidR="00ED026F" w:rsidRPr="001A20CA" w:rsidRDefault="00ED026F" w:rsidP="001B127D">
            <w:pPr>
              <w:widowControl w:val="0"/>
              <w:autoSpaceDE w:val="0"/>
              <w:autoSpaceDN w:val="0"/>
              <w:spacing w:after="0" w:line="240" w:lineRule="auto"/>
              <w:rPr>
                <w:rFonts w:ascii="Times New Roman" w:eastAsia="Times New Roman" w:hAnsi="Times New Roman" w:cs="Times New Roman"/>
                <w:sz w:val="18"/>
                <w:szCs w:val="18"/>
              </w:rPr>
            </w:pPr>
          </w:p>
        </w:tc>
      </w:tr>
      <w:tr w:rsidR="00F44816" w:rsidRPr="001A20CA" w:rsidTr="001B127D">
        <w:trPr>
          <w:trHeight w:val="948"/>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2027</w:t>
            </w: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rPr>
                <w:rFonts w:ascii="Times New Roman" w:eastAsia="Times New Roman" w:hAnsi="Times New Roman" w:cs="Times New Roman"/>
                <w:sz w:val="18"/>
                <w:szCs w:val="18"/>
              </w:rPr>
            </w:pPr>
          </w:p>
        </w:tc>
        <w:tc>
          <w:tcPr>
            <w:tcW w:w="991" w:type="dxa"/>
            <w:tcBorders>
              <w:top w:val="single" w:sz="4" w:space="0" w:color="auto"/>
              <w:left w:val="single" w:sz="4" w:space="0" w:color="auto"/>
              <w:right w:val="single" w:sz="4" w:space="0" w:color="auto"/>
            </w:tcBorders>
            <w:tcMar>
              <w:top w:w="62" w:type="dxa"/>
              <w:left w:w="102" w:type="dxa"/>
              <w:bottom w:w="102" w:type="dxa"/>
              <w:right w:w="62" w:type="dxa"/>
            </w:tcMar>
          </w:tcPr>
          <w:p w:rsidR="00F44816" w:rsidRPr="001A20CA" w:rsidRDefault="00F44816" w:rsidP="001B127D">
            <w:pPr>
              <w:spacing w:after="0" w:line="240" w:lineRule="auto"/>
              <w:jc w:val="center"/>
            </w:pPr>
            <w:r w:rsidRPr="001A20CA">
              <w:rPr>
                <w:rFonts w:ascii="Times New Roman" w:eastAsia="Times New Roman" w:hAnsi="Times New Roman" w:cs="Times New Roman"/>
                <w:sz w:val="18"/>
                <w:szCs w:val="18"/>
              </w:rPr>
              <w:t>-</w:t>
            </w:r>
          </w:p>
          <w:p w:rsidR="00F44816" w:rsidRPr="001A20CA" w:rsidRDefault="00F44816" w:rsidP="001B127D">
            <w:pPr>
              <w:spacing w:after="0" w:line="240" w:lineRule="auto"/>
              <w:jc w:val="center"/>
            </w:pP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F44816" w:rsidRPr="001A20CA" w:rsidRDefault="00F44816" w:rsidP="001B127D">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F44816" w:rsidRPr="001A20CA" w:rsidRDefault="00F44816" w:rsidP="001B127D">
            <w:pPr>
              <w:spacing w:after="0" w:line="240" w:lineRule="auto"/>
              <w:jc w:val="cente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F44816" w:rsidRPr="001A20CA" w:rsidRDefault="00F44816" w:rsidP="001B127D">
            <w:pPr>
              <w:spacing w:after="0" w:line="240" w:lineRule="auto"/>
              <w:jc w:val="center"/>
            </w:pPr>
            <w:r w:rsidRPr="001A20CA">
              <w:rPr>
                <w:rFonts w:ascii="Times New Roman" w:eastAsia="Times New Roman" w:hAnsi="Times New Roman" w:cs="Times New Roman"/>
                <w:sz w:val="18"/>
                <w:szCs w:val="18"/>
              </w:rPr>
              <w:t>-</w:t>
            </w:r>
          </w:p>
        </w:tc>
        <w:tc>
          <w:tcPr>
            <w:tcW w:w="14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bottom w:val="single" w:sz="4" w:space="0" w:color="auto"/>
              <w:right w:val="single" w:sz="4" w:space="0" w:color="auto"/>
            </w:tcBorders>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134" w:type="dxa"/>
            <w:tcBorders>
              <w:top w:val="single" w:sz="4" w:space="0" w:color="auto"/>
              <w:left w:val="single" w:sz="4" w:space="0" w:color="auto"/>
              <w:right w:val="single" w:sz="4" w:space="0" w:color="auto"/>
            </w:tcBorders>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989" w:type="dxa"/>
            <w:vMerge/>
            <w:tcBorders>
              <w:left w:val="single" w:sz="4" w:space="0" w:color="auto"/>
              <w:bottom w:val="single" w:sz="4" w:space="0" w:color="auto"/>
              <w:right w:val="single" w:sz="4" w:space="0" w:color="auto"/>
            </w:tcBorders>
          </w:tcPr>
          <w:p w:rsidR="00F44816" w:rsidRPr="001A20CA" w:rsidRDefault="00F44816" w:rsidP="001B127D">
            <w:pPr>
              <w:widowControl w:val="0"/>
              <w:autoSpaceDE w:val="0"/>
              <w:autoSpaceDN w:val="0"/>
              <w:spacing w:after="0" w:line="240" w:lineRule="auto"/>
              <w:rPr>
                <w:rFonts w:ascii="Times New Roman" w:eastAsia="Times New Roman" w:hAnsi="Times New Roman" w:cs="Times New Roman"/>
                <w:sz w:val="18"/>
                <w:szCs w:val="18"/>
              </w:rPr>
            </w:pPr>
          </w:p>
        </w:tc>
      </w:tr>
      <w:tr w:rsidR="004168DD" w:rsidRPr="001A20CA" w:rsidTr="001B127D">
        <w:trPr>
          <w:trHeight w:val="82"/>
        </w:trPr>
        <w:tc>
          <w:tcPr>
            <w:tcW w:w="1587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8DD" w:rsidRPr="001A20CA" w:rsidRDefault="004168DD" w:rsidP="00F44816">
            <w:pPr>
              <w:widowControl w:val="0"/>
              <w:autoSpaceDE w:val="0"/>
              <w:autoSpaceDN w:val="0"/>
              <w:spacing w:after="0" w:line="240" w:lineRule="auto"/>
              <w:rPr>
                <w:rFonts w:ascii="Times New Roman" w:eastAsia="Times New Roman" w:hAnsi="Times New Roman" w:cs="Times New Roman"/>
                <w:b/>
                <w:sz w:val="18"/>
                <w:szCs w:val="18"/>
              </w:rPr>
            </w:pPr>
            <w:r w:rsidRPr="001A20CA">
              <w:rPr>
                <w:rFonts w:ascii="Times New Roman" w:hAnsi="Times New Roman" w:cs="Times New Roman"/>
                <w:b/>
                <w:sz w:val="18"/>
                <w:szCs w:val="18"/>
              </w:rPr>
              <w:t xml:space="preserve">Задача 2. </w:t>
            </w:r>
            <w:r w:rsidR="00F44816" w:rsidRPr="009615EB">
              <w:rPr>
                <w:rFonts w:ascii="Times New Roman" w:hAnsi="Times New Roman" w:cs="Times New Roman"/>
                <w:sz w:val="24"/>
                <w:szCs w:val="24"/>
              </w:rPr>
              <w:t xml:space="preserve"> </w:t>
            </w:r>
            <w:r w:rsidR="00F44816" w:rsidRPr="00F44816">
              <w:rPr>
                <w:rFonts w:ascii="Times New Roman" w:hAnsi="Times New Roman" w:cs="Times New Roman"/>
                <w:b/>
                <w:sz w:val="18"/>
                <w:szCs w:val="18"/>
              </w:rPr>
              <w:t>Информационное обеспечение реализации подпрограммы</w:t>
            </w:r>
          </w:p>
        </w:tc>
      </w:tr>
      <w:tr w:rsidR="00F44816" w:rsidRPr="001A20CA" w:rsidTr="007B2508">
        <w:trPr>
          <w:trHeight w:val="82"/>
        </w:trPr>
        <w:tc>
          <w:tcPr>
            <w:tcW w:w="18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44816" w:rsidRPr="00F44816" w:rsidRDefault="00F44816" w:rsidP="001B127D">
            <w:pPr>
              <w:widowControl w:val="0"/>
              <w:autoSpaceDE w:val="0"/>
              <w:autoSpaceDN w:val="0"/>
              <w:spacing w:after="0" w:line="240" w:lineRule="auto"/>
              <w:jc w:val="both"/>
              <w:rPr>
                <w:rFonts w:ascii="Times New Roman" w:eastAsia="Times New Roman" w:hAnsi="Times New Roman" w:cs="Times New Roman"/>
                <w:b/>
                <w:sz w:val="18"/>
                <w:szCs w:val="18"/>
              </w:rPr>
            </w:pPr>
            <w:r w:rsidRPr="00F44816">
              <w:rPr>
                <w:rFonts w:ascii="Times New Roman" w:hAnsi="Times New Roman" w:cs="Times New Roman"/>
                <w:sz w:val="18"/>
                <w:szCs w:val="18"/>
              </w:rPr>
              <w:t>Реализация принципа информационной открытости в деятельности Администрации города по выполнению подпрограммы (информирование населения о ходе и результатах реализации мероприятий подпрограммы)</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 xml:space="preserve"> 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Default="00F44816" w:rsidP="00F44816">
            <w:pPr>
              <w:widowControl w:val="0"/>
              <w:autoSpaceDE w:val="0"/>
              <w:autoSpaceDN w:val="0"/>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p w:rsidR="00F44816" w:rsidRPr="001A20CA" w:rsidRDefault="00F44816" w:rsidP="001B127D">
            <w:pPr>
              <w:widowControl w:val="0"/>
              <w:autoSpaceDE w:val="0"/>
              <w:autoSpaceDN w:val="0"/>
              <w:spacing w:after="0" w:line="240" w:lineRule="auto"/>
              <w:rPr>
                <w:rFonts w:ascii="Times New Roman" w:eastAsia="Times New Roman" w:hAnsi="Times New Roman" w:cs="Times New Roman"/>
                <w:b/>
                <w:sz w:val="18"/>
                <w:szCs w:val="18"/>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14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hAnsi="Times New Roman" w:cs="Times New Roman"/>
                <w:sz w:val="18"/>
                <w:szCs w:val="18"/>
              </w:rPr>
              <w:t>Управление по учету и распределению жилой площади Администрации города Пскова</w:t>
            </w:r>
          </w:p>
        </w:tc>
        <w:tc>
          <w:tcPr>
            <w:tcW w:w="1288" w:type="dxa"/>
            <w:tcBorders>
              <w:top w:val="single" w:sz="4" w:space="0" w:color="auto"/>
              <w:left w:val="single" w:sz="4" w:space="0" w:color="auto"/>
              <w:bottom w:val="single" w:sz="4" w:space="0" w:color="auto"/>
              <w:right w:val="single" w:sz="4" w:space="0" w:color="auto"/>
            </w:tcBorders>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val="restart"/>
            <w:tcBorders>
              <w:top w:val="single" w:sz="4" w:space="0" w:color="auto"/>
              <w:left w:val="single" w:sz="4" w:space="0" w:color="auto"/>
              <w:bottom w:val="single" w:sz="4" w:space="0" w:color="auto"/>
              <w:right w:val="single" w:sz="4" w:space="0" w:color="auto"/>
            </w:tcBorders>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й</w:t>
            </w:r>
          </w:p>
        </w:tc>
      </w:tr>
      <w:tr w:rsidR="00F44816" w:rsidRPr="001A20CA" w:rsidTr="007B2508">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val="restart"/>
            <w:tcBorders>
              <w:top w:val="single" w:sz="4" w:space="0" w:color="auto"/>
              <w:left w:val="single" w:sz="4" w:space="0" w:color="auto"/>
              <w:bottom w:val="single" w:sz="4" w:space="0" w:color="auto"/>
              <w:right w:val="single" w:sz="4" w:space="0" w:color="auto"/>
            </w:tcBorders>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F44816">
              <w:rPr>
                <w:rFonts w:ascii="Times New Roman" w:eastAsia="Times New Roman" w:hAnsi="Times New Roman"/>
                <w:sz w:val="18"/>
                <w:szCs w:val="18"/>
              </w:rPr>
              <w:t>Обеспеченность населения информацией</w:t>
            </w:r>
            <w:r w:rsidRPr="00A13B77">
              <w:rPr>
                <w:rFonts w:ascii="Times New Roman" w:hAnsi="Times New Roman" w:cs="Times New Roman"/>
                <w:sz w:val="18"/>
                <w:szCs w:val="18"/>
              </w:rPr>
              <w:t xml:space="preserve"> Администрацией города обязательств по заключенным договор</w:t>
            </w:r>
            <w:r w:rsidRPr="00D363E4">
              <w:rPr>
                <w:rFonts w:ascii="Times New Roman" w:hAnsi="Times New Roman" w:cs="Times New Roman"/>
                <w:sz w:val="24"/>
                <w:szCs w:val="24"/>
              </w:rPr>
              <w:t>ам</w:t>
            </w:r>
          </w:p>
        </w:tc>
        <w:tc>
          <w:tcPr>
            <w:tcW w:w="17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4816" w:rsidRPr="00F44816"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F44816">
              <w:rPr>
                <w:rFonts w:ascii="Times New Roman" w:hAnsi="Times New Roman"/>
                <w:color w:val="000000"/>
                <w:sz w:val="18"/>
                <w:szCs w:val="18"/>
              </w:rPr>
              <w:t>Информация о ходе и результатах реализации мероприятий подпрограммы размещена на официальном портале Администрации города Пскова</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spacing w:after="0"/>
              <w:jc w:val="center"/>
            </w:pPr>
            <w:r>
              <w:rPr>
                <w:rFonts w:ascii="Times New Roman" w:eastAsia="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top w:val="single" w:sz="4" w:space="0" w:color="auto"/>
              <w:left w:val="single" w:sz="4" w:space="0" w:color="auto"/>
              <w:bottom w:val="single" w:sz="4" w:space="0" w:color="auto"/>
              <w:right w:val="single" w:sz="4" w:space="0" w:color="auto"/>
            </w:tcBorders>
          </w:tcPr>
          <w:p w:rsidR="00F44816" w:rsidRPr="001A20CA" w:rsidRDefault="00F44816" w:rsidP="001B127D">
            <w:pPr>
              <w:widowControl w:val="0"/>
              <w:autoSpaceDE w:val="0"/>
              <w:autoSpaceDN w:val="0"/>
              <w:spacing w:after="0" w:line="240" w:lineRule="auto"/>
              <w:rPr>
                <w:rFonts w:ascii="Times New Roman" w:eastAsia="Times New Roman" w:hAnsi="Times New Roman" w:cs="Times New Roman"/>
                <w:sz w:val="18"/>
                <w:szCs w:val="18"/>
              </w:rPr>
            </w:pPr>
          </w:p>
        </w:tc>
      </w:tr>
      <w:tr w:rsidR="00F44816" w:rsidRPr="001A20CA" w:rsidTr="007B2508">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 xml:space="preserve">2023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top w:val="single" w:sz="4" w:space="0" w:color="auto"/>
              <w:left w:val="single" w:sz="4" w:space="0" w:color="auto"/>
              <w:bottom w:val="single" w:sz="4" w:space="0" w:color="auto"/>
              <w:right w:val="single" w:sz="4" w:space="0" w:color="auto"/>
            </w:tcBorders>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spacing w:after="0"/>
              <w:jc w:val="center"/>
            </w:pPr>
            <w:r>
              <w:rPr>
                <w:rFonts w:ascii="Times New Roman" w:eastAsia="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top w:val="single" w:sz="4" w:space="0" w:color="auto"/>
              <w:left w:val="single" w:sz="4" w:space="0" w:color="auto"/>
              <w:bottom w:val="single" w:sz="4" w:space="0" w:color="auto"/>
              <w:right w:val="single" w:sz="4" w:space="0" w:color="auto"/>
            </w:tcBorders>
          </w:tcPr>
          <w:p w:rsidR="00F44816" w:rsidRPr="001A20CA" w:rsidRDefault="00F44816" w:rsidP="001B127D">
            <w:pPr>
              <w:widowControl w:val="0"/>
              <w:autoSpaceDE w:val="0"/>
              <w:autoSpaceDN w:val="0"/>
              <w:spacing w:after="0" w:line="240" w:lineRule="auto"/>
              <w:rPr>
                <w:rFonts w:ascii="Times New Roman" w:eastAsia="Times New Roman" w:hAnsi="Times New Roman" w:cs="Times New Roman"/>
                <w:sz w:val="18"/>
                <w:szCs w:val="18"/>
              </w:rPr>
            </w:pPr>
          </w:p>
        </w:tc>
      </w:tr>
      <w:tr w:rsidR="00F44816" w:rsidRPr="001A20CA" w:rsidTr="007B2508">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top w:val="single" w:sz="4" w:space="0" w:color="auto"/>
              <w:left w:val="single" w:sz="4" w:space="0" w:color="auto"/>
              <w:bottom w:val="single" w:sz="4" w:space="0" w:color="auto"/>
              <w:right w:val="single" w:sz="4" w:space="0" w:color="auto"/>
            </w:tcBorders>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spacing w:after="0"/>
              <w:jc w:val="center"/>
            </w:pPr>
            <w:r>
              <w:rPr>
                <w:rFonts w:ascii="Times New Roman" w:eastAsia="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top w:val="single" w:sz="4" w:space="0" w:color="auto"/>
              <w:left w:val="single" w:sz="4" w:space="0" w:color="auto"/>
              <w:bottom w:val="single" w:sz="4" w:space="0" w:color="auto"/>
              <w:right w:val="single" w:sz="4" w:space="0" w:color="auto"/>
            </w:tcBorders>
          </w:tcPr>
          <w:p w:rsidR="00F44816" w:rsidRPr="001A20CA" w:rsidRDefault="00F44816" w:rsidP="001B127D">
            <w:pPr>
              <w:widowControl w:val="0"/>
              <w:autoSpaceDE w:val="0"/>
              <w:autoSpaceDN w:val="0"/>
              <w:spacing w:after="0" w:line="240" w:lineRule="auto"/>
              <w:rPr>
                <w:rFonts w:ascii="Times New Roman" w:eastAsia="Times New Roman" w:hAnsi="Times New Roman" w:cs="Times New Roman"/>
                <w:sz w:val="18"/>
                <w:szCs w:val="18"/>
              </w:rPr>
            </w:pPr>
          </w:p>
        </w:tc>
      </w:tr>
      <w:tr w:rsidR="00F44816" w:rsidRPr="001A20CA" w:rsidTr="007B2508">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top w:val="single" w:sz="4" w:space="0" w:color="auto"/>
              <w:left w:val="single" w:sz="4" w:space="0" w:color="auto"/>
              <w:bottom w:val="single" w:sz="4" w:space="0" w:color="auto"/>
              <w:right w:val="single" w:sz="4" w:space="0" w:color="auto"/>
            </w:tcBorders>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spacing w:after="0"/>
              <w:jc w:val="center"/>
            </w:pPr>
            <w:r>
              <w:rPr>
                <w:rFonts w:ascii="Times New Roman" w:eastAsia="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top w:val="single" w:sz="4" w:space="0" w:color="auto"/>
              <w:left w:val="single" w:sz="4" w:space="0" w:color="auto"/>
              <w:bottom w:val="single" w:sz="4" w:space="0" w:color="auto"/>
              <w:right w:val="single" w:sz="4" w:space="0" w:color="auto"/>
            </w:tcBorders>
          </w:tcPr>
          <w:p w:rsidR="00F44816" w:rsidRPr="001A20CA" w:rsidRDefault="00F44816" w:rsidP="001B127D">
            <w:pPr>
              <w:widowControl w:val="0"/>
              <w:autoSpaceDE w:val="0"/>
              <w:autoSpaceDN w:val="0"/>
              <w:spacing w:after="0" w:line="240" w:lineRule="auto"/>
              <w:rPr>
                <w:rFonts w:ascii="Times New Roman" w:eastAsia="Times New Roman" w:hAnsi="Times New Roman" w:cs="Times New Roman"/>
                <w:sz w:val="18"/>
                <w:szCs w:val="18"/>
              </w:rPr>
            </w:pPr>
          </w:p>
        </w:tc>
      </w:tr>
      <w:tr w:rsidR="00F44816" w:rsidRPr="001A20CA" w:rsidTr="007B2508">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top w:val="single" w:sz="4" w:space="0" w:color="auto"/>
              <w:left w:val="single" w:sz="4" w:space="0" w:color="auto"/>
              <w:bottom w:val="single" w:sz="4" w:space="0" w:color="auto"/>
              <w:right w:val="single" w:sz="4" w:space="0" w:color="auto"/>
            </w:tcBorders>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spacing w:after="0"/>
              <w:jc w:val="center"/>
            </w:pPr>
            <w:r>
              <w:rPr>
                <w:rFonts w:ascii="Times New Roman" w:eastAsia="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top w:val="single" w:sz="4" w:space="0" w:color="auto"/>
              <w:left w:val="single" w:sz="4" w:space="0" w:color="auto"/>
              <w:bottom w:val="single" w:sz="4" w:space="0" w:color="auto"/>
              <w:right w:val="single" w:sz="4" w:space="0" w:color="auto"/>
            </w:tcBorders>
          </w:tcPr>
          <w:p w:rsidR="00F44816" w:rsidRPr="001A20CA" w:rsidRDefault="00F44816" w:rsidP="001B127D">
            <w:pPr>
              <w:widowControl w:val="0"/>
              <w:autoSpaceDE w:val="0"/>
              <w:autoSpaceDN w:val="0"/>
              <w:spacing w:after="0" w:line="240" w:lineRule="auto"/>
              <w:rPr>
                <w:rFonts w:ascii="Times New Roman" w:eastAsia="Times New Roman" w:hAnsi="Times New Roman" w:cs="Times New Roman"/>
                <w:sz w:val="18"/>
                <w:szCs w:val="18"/>
              </w:rPr>
            </w:pPr>
          </w:p>
        </w:tc>
      </w:tr>
      <w:tr w:rsidR="00F44816" w:rsidRPr="001A20CA" w:rsidTr="007B2508">
        <w:trPr>
          <w:trHeight w:val="82"/>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top w:val="single" w:sz="4" w:space="0" w:color="auto"/>
              <w:left w:val="single" w:sz="4" w:space="0" w:color="auto"/>
              <w:bottom w:val="single" w:sz="4" w:space="0" w:color="auto"/>
              <w:right w:val="single" w:sz="4" w:space="0" w:color="auto"/>
            </w:tcBorders>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4816" w:rsidRPr="001A20CA" w:rsidRDefault="00F44816" w:rsidP="001B127D">
            <w:pPr>
              <w:spacing w:after="0"/>
              <w:jc w:val="center"/>
            </w:pPr>
            <w:r>
              <w:rPr>
                <w:rFonts w:ascii="Times New Roman" w:eastAsia="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F44816" w:rsidRPr="001A20CA" w:rsidRDefault="00F44816"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top w:val="single" w:sz="4" w:space="0" w:color="auto"/>
              <w:left w:val="single" w:sz="4" w:space="0" w:color="auto"/>
              <w:bottom w:val="single" w:sz="4" w:space="0" w:color="auto"/>
              <w:right w:val="single" w:sz="4" w:space="0" w:color="auto"/>
            </w:tcBorders>
          </w:tcPr>
          <w:p w:rsidR="00F44816" w:rsidRPr="001A20CA" w:rsidRDefault="00F44816" w:rsidP="001B127D">
            <w:pPr>
              <w:widowControl w:val="0"/>
              <w:autoSpaceDE w:val="0"/>
              <w:autoSpaceDN w:val="0"/>
              <w:spacing w:after="0" w:line="240" w:lineRule="auto"/>
              <w:rPr>
                <w:rFonts w:ascii="Times New Roman" w:eastAsia="Times New Roman" w:hAnsi="Times New Roman" w:cs="Times New Roman"/>
                <w:sz w:val="18"/>
                <w:szCs w:val="18"/>
              </w:rPr>
            </w:pPr>
          </w:p>
        </w:tc>
      </w:tr>
      <w:tr w:rsidR="004168DD" w:rsidRPr="001A20CA" w:rsidTr="007B2508">
        <w:tc>
          <w:tcPr>
            <w:tcW w:w="18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8DD" w:rsidRPr="001A20CA" w:rsidRDefault="004168DD" w:rsidP="001B127D">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lastRenderedPageBreak/>
              <w:t>Итого по подпрограмме</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168DD" w:rsidRPr="001A20CA" w:rsidRDefault="004168DD" w:rsidP="001B127D">
            <w:pPr>
              <w:widowControl w:val="0"/>
              <w:autoSpaceDE w:val="0"/>
              <w:autoSpaceDN w:val="0"/>
              <w:spacing w:after="0" w:line="240" w:lineRule="auto"/>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8DD" w:rsidRPr="001A20CA" w:rsidRDefault="00FD2E58" w:rsidP="001B127D">
            <w:pPr>
              <w:widowControl w:val="0"/>
              <w:autoSpaceDE w:val="0"/>
              <w:autoSpaceDN w:val="0"/>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187644,1</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8DD" w:rsidRPr="001A20CA" w:rsidRDefault="00FD2E58" w:rsidP="00FD2E58">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185787,5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8DD" w:rsidRPr="001A20CA" w:rsidRDefault="00FD2E58"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1876,6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8DD" w:rsidRPr="001A20CA" w:rsidRDefault="00FD2E58" w:rsidP="001B127D">
            <w:pPr>
              <w:widowControl w:val="0"/>
              <w:autoSpaceDE w:val="0"/>
              <w:autoSpaceDN w:val="0"/>
              <w:spacing w:after="0" w:line="240" w:lineRule="auto"/>
              <w:jc w:val="center"/>
              <w:rPr>
                <w:rFonts w:ascii="Times New Roman" w:eastAsia="Times New Roman" w:hAnsi="Times New Roman" w:cs="Times New Roman"/>
                <w:b/>
                <w:sz w:val="18"/>
                <w:szCs w:val="18"/>
              </w:rPr>
            </w:pPr>
            <w:r w:rsidRPr="00215A82">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8DD" w:rsidRPr="001A20CA" w:rsidRDefault="00FD2E58"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88" w:type="dxa"/>
            <w:tcBorders>
              <w:top w:val="single" w:sz="4" w:space="0" w:color="auto"/>
              <w:left w:val="single" w:sz="4" w:space="0" w:color="auto"/>
              <w:bottom w:val="single" w:sz="4" w:space="0" w:color="auto"/>
              <w:right w:val="single" w:sz="4" w:space="0" w:color="auto"/>
            </w:tcBorders>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tcBorders>
              <w:top w:val="single" w:sz="4" w:space="0" w:color="auto"/>
              <w:left w:val="single" w:sz="4" w:space="0" w:color="auto"/>
              <w:bottom w:val="single" w:sz="4" w:space="0" w:color="auto"/>
              <w:right w:val="single" w:sz="4" w:space="0" w:color="auto"/>
            </w:tcBorders>
          </w:tcPr>
          <w:p w:rsidR="004168DD" w:rsidRPr="001A20CA" w:rsidRDefault="004168DD"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r>
      <w:tr w:rsidR="00FD2E58" w:rsidRPr="001A20CA" w:rsidTr="001B127D">
        <w:trPr>
          <w:trHeight w:val="172"/>
        </w:trPr>
        <w:tc>
          <w:tcPr>
            <w:tcW w:w="1844" w:type="dxa"/>
            <w:vMerge/>
            <w:tcBorders>
              <w:top w:val="single" w:sz="4" w:space="0" w:color="auto"/>
              <w:left w:val="single" w:sz="4" w:space="0" w:color="auto"/>
              <w:right w:val="single" w:sz="4" w:space="0" w:color="auto"/>
            </w:tcBorders>
            <w:tcMar>
              <w:top w:w="62" w:type="dxa"/>
              <w:left w:w="102" w:type="dxa"/>
              <w:bottom w:w="102" w:type="dxa"/>
              <w:right w:w="62" w:type="dxa"/>
            </w:tcMar>
          </w:tcPr>
          <w:p w:rsidR="00FD2E58" w:rsidRPr="001A20CA" w:rsidRDefault="00FD2E58" w:rsidP="001B127D">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1A20CA" w:rsidRDefault="00FD2E58" w:rsidP="001B127D">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FD2E58" w:rsidRDefault="00FD2E58" w:rsidP="001B127D">
            <w:pPr>
              <w:jc w:val="center"/>
            </w:pPr>
            <w:r w:rsidRPr="00FD2E58">
              <w:rPr>
                <w:rFonts w:ascii="Times New Roman" w:eastAsia="Times New Roman" w:hAnsi="Times New Roman" w:cs="Times New Roman"/>
                <w:sz w:val="18"/>
                <w:szCs w:val="18"/>
              </w:rPr>
              <w:t>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Default="00FD2E58" w:rsidP="00FD2E58">
            <w:pPr>
              <w:jc w:val="center"/>
            </w:pPr>
            <w:r w:rsidRPr="000178AA">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Default="00FD2E58" w:rsidP="00FD2E58">
            <w:pPr>
              <w:jc w:val="center"/>
            </w:pPr>
            <w:r w:rsidRPr="000178AA">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Default="00FD2E58" w:rsidP="00FD2E58">
            <w:pPr>
              <w:jc w:val="center"/>
            </w:pPr>
            <w:r w:rsidRPr="00764CBD">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1A20CA" w:rsidRDefault="00FD2E58"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1A20CA" w:rsidRDefault="00FD2E58" w:rsidP="001B127D">
            <w:pPr>
              <w:spacing w:after="0" w:line="240" w:lineRule="auto"/>
              <w:jc w:val="center"/>
            </w:pPr>
            <w:r w:rsidRPr="001A20CA">
              <w:rPr>
                <w:rFonts w:ascii="Times New Roman" w:eastAsia="Times New Roman" w:hAnsi="Times New Roman" w:cs="Times New Roman"/>
                <w:sz w:val="18"/>
                <w:szCs w:val="18"/>
              </w:rPr>
              <w:t>Х</w:t>
            </w:r>
          </w:p>
        </w:tc>
        <w:tc>
          <w:tcPr>
            <w:tcW w:w="1288" w:type="dxa"/>
            <w:tcBorders>
              <w:top w:val="single" w:sz="4" w:space="0" w:color="auto"/>
              <w:left w:val="single" w:sz="4" w:space="0" w:color="auto"/>
              <w:bottom w:val="single" w:sz="4" w:space="0" w:color="auto"/>
              <w:right w:val="single" w:sz="4" w:space="0" w:color="auto"/>
            </w:tcBorders>
          </w:tcPr>
          <w:p w:rsidR="00FD2E58" w:rsidRPr="001A20CA" w:rsidRDefault="00FD2E58" w:rsidP="001B127D">
            <w:pPr>
              <w:spacing w:after="0" w:line="240" w:lineRule="auto"/>
              <w:jc w:val="center"/>
            </w:pPr>
            <w:r w:rsidRPr="001A20CA">
              <w:rPr>
                <w:rFonts w:ascii="Times New Roman" w:eastAsia="Times New Roman" w:hAnsi="Times New Roman" w:cs="Times New Roman"/>
                <w:sz w:val="18"/>
                <w:szCs w:val="18"/>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1A20CA" w:rsidRDefault="00FD2E58"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1A20CA" w:rsidRDefault="00FD2E58"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FD2E58" w:rsidRPr="001A20CA" w:rsidRDefault="00FD2E58"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tcBorders>
              <w:top w:val="single" w:sz="4" w:space="0" w:color="auto"/>
              <w:left w:val="single" w:sz="4" w:space="0" w:color="auto"/>
              <w:bottom w:val="single" w:sz="4" w:space="0" w:color="auto"/>
              <w:right w:val="single" w:sz="4" w:space="0" w:color="auto"/>
            </w:tcBorders>
          </w:tcPr>
          <w:p w:rsidR="00FD2E58" w:rsidRPr="001A20CA" w:rsidRDefault="00FD2E58"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r>
      <w:tr w:rsidR="00FD2E58" w:rsidRPr="001A20CA" w:rsidTr="001B127D">
        <w:tc>
          <w:tcPr>
            <w:tcW w:w="1844" w:type="dxa"/>
            <w:vMerge/>
            <w:tcBorders>
              <w:left w:val="single" w:sz="4" w:space="0" w:color="auto"/>
              <w:right w:val="single" w:sz="4" w:space="0" w:color="auto"/>
            </w:tcBorders>
            <w:tcMar>
              <w:top w:w="62" w:type="dxa"/>
              <w:left w:w="102" w:type="dxa"/>
              <w:bottom w:w="102" w:type="dxa"/>
              <w:right w:w="62" w:type="dxa"/>
            </w:tcMar>
          </w:tcPr>
          <w:p w:rsidR="00FD2E58" w:rsidRPr="001A20CA" w:rsidRDefault="00FD2E58" w:rsidP="001B127D">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1A20CA" w:rsidRDefault="00FD2E58" w:rsidP="001B127D">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 xml:space="preserve">2023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FD2E58" w:rsidRDefault="00FD2E58" w:rsidP="001B127D">
            <w:pPr>
              <w:jc w:val="center"/>
            </w:pPr>
            <w:r>
              <w:rPr>
                <w:rFonts w:ascii="Times New Roman" w:eastAsia="Times New Roman" w:hAnsi="Times New Roman" w:cs="Times New Roman"/>
                <w:sz w:val="18"/>
                <w:szCs w:val="18"/>
              </w:rPr>
              <w:t>187644,1</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1A20CA" w:rsidRDefault="00FD2E58"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185787,5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1A20CA" w:rsidRDefault="00FD2E58" w:rsidP="001B127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1876,6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Default="00FD2E58" w:rsidP="00FD2E58">
            <w:pPr>
              <w:jc w:val="center"/>
            </w:pPr>
            <w:r w:rsidRPr="00764CBD">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1A20CA" w:rsidRDefault="00FD2E58"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1A20CA" w:rsidRDefault="00FD2E58" w:rsidP="001B127D">
            <w:pPr>
              <w:spacing w:after="0" w:line="240" w:lineRule="auto"/>
              <w:jc w:val="center"/>
            </w:pPr>
            <w:r w:rsidRPr="001A20CA">
              <w:rPr>
                <w:rFonts w:ascii="Times New Roman" w:eastAsia="Times New Roman" w:hAnsi="Times New Roman" w:cs="Times New Roman"/>
                <w:sz w:val="18"/>
                <w:szCs w:val="18"/>
              </w:rPr>
              <w:t>Х</w:t>
            </w:r>
          </w:p>
        </w:tc>
        <w:tc>
          <w:tcPr>
            <w:tcW w:w="1288" w:type="dxa"/>
            <w:tcBorders>
              <w:top w:val="single" w:sz="4" w:space="0" w:color="auto"/>
              <w:left w:val="single" w:sz="4" w:space="0" w:color="auto"/>
              <w:bottom w:val="single" w:sz="4" w:space="0" w:color="auto"/>
              <w:right w:val="single" w:sz="4" w:space="0" w:color="auto"/>
            </w:tcBorders>
          </w:tcPr>
          <w:p w:rsidR="00FD2E58" w:rsidRPr="001A20CA" w:rsidRDefault="00FD2E58" w:rsidP="001B127D">
            <w:pPr>
              <w:spacing w:after="0" w:line="240" w:lineRule="auto"/>
              <w:jc w:val="center"/>
            </w:pPr>
            <w:r w:rsidRPr="001A20CA">
              <w:rPr>
                <w:rFonts w:ascii="Times New Roman" w:eastAsia="Times New Roman" w:hAnsi="Times New Roman" w:cs="Times New Roman"/>
                <w:sz w:val="18"/>
                <w:szCs w:val="18"/>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1A20CA" w:rsidRDefault="00FD2E58"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1A20CA" w:rsidRDefault="00FD2E58"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FD2E58" w:rsidRPr="001A20CA" w:rsidRDefault="00FD2E58"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tcBorders>
              <w:top w:val="single" w:sz="4" w:space="0" w:color="auto"/>
              <w:left w:val="single" w:sz="4" w:space="0" w:color="auto"/>
              <w:bottom w:val="single" w:sz="4" w:space="0" w:color="auto"/>
              <w:right w:val="single" w:sz="4" w:space="0" w:color="auto"/>
            </w:tcBorders>
          </w:tcPr>
          <w:p w:rsidR="00FD2E58" w:rsidRPr="001A20CA" w:rsidRDefault="00FD2E58"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r>
      <w:tr w:rsidR="00FD2E58" w:rsidRPr="001A20CA" w:rsidTr="001B127D">
        <w:tc>
          <w:tcPr>
            <w:tcW w:w="1844" w:type="dxa"/>
            <w:vMerge/>
            <w:tcBorders>
              <w:left w:val="single" w:sz="4" w:space="0" w:color="auto"/>
              <w:right w:val="single" w:sz="4" w:space="0" w:color="auto"/>
            </w:tcBorders>
            <w:tcMar>
              <w:top w:w="62" w:type="dxa"/>
              <w:left w:w="102" w:type="dxa"/>
              <w:bottom w:w="102" w:type="dxa"/>
              <w:right w:w="62" w:type="dxa"/>
            </w:tcMar>
          </w:tcPr>
          <w:p w:rsidR="00FD2E58" w:rsidRPr="001A20CA" w:rsidRDefault="00FD2E58" w:rsidP="001B127D">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1A20CA" w:rsidRDefault="00FD2E58" w:rsidP="001B127D">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Default="00FD2E58" w:rsidP="00FD2E58">
            <w:pPr>
              <w:jc w:val="center"/>
            </w:pPr>
            <w:r w:rsidRPr="00462E9F">
              <w:rPr>
                <w:rFonts w:ascii="Times New Roman" w:eastAsia="Times New Roman" w:hAnsi="Times New Roman" w:cs="Times New Roman"/>
                <w:sz w:val="18"/>
                <w:szCs w:val="18"/>
              </w:rPr>
              <w:t>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Default="00FD2E58" w:rsidP="00FD2E58">
            <w:pPr>
              <w:jc w:val="center"/>
            </w:pPr>
            <w:r w:rsidRPr="00215A82">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Default="00FD2E58" w:rsidP="00FD2E58">
            <w:pPr>
              <w:jc w:val="center"/>
            </w:pPr>
            <w:r w:rsidRPr="00215A82">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Default="00FD2E58" w:rsidP="00FD2E58">
            <w:pPr>
              <w:jc w:val="center"/>
            </w:pPr>
            <w:r w:rsidRPr="00215A82">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Default="00FD2E58" w:rsidP="00FD2E58">
            <w:pPr>
              <w:jc w:val="center"/>
            </w:pPr>
            <w:r w:rsidRPr="00215A82">
              <w:rPr>
                <w:rFonts w:ascii="Times New Roman" w:eastAsia="Times New Roman" w:hAnsi="Times New Roman" w:cs="Times New Roman"/>
                <w:sz w:val="18"/>
                <w:szCs w:val="18"/>
              </w:rPr>
              <w:t>0,0</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1A20CA" w:rsidRDefault="00FD2E58" w:rsidP="001B127D">
            <w:pPr>
              <w:spacing w:after="0" w:line="240" w:lineRule="auto"/>
              <w:jc w:val="center"/>
            </w:pPr>
            <w:r w:rsidRPr="001A20CA">
              <w:rPr>
                <w:rFonts w:ascii="Times New Roman" w:eastAsia="Times New Roman" w:hAnsi="Times New Roman" w:cs="Times New Roman"/>
                <w:sz w:val="18"/>
                <w:szCs w:val="18"/>
              </w:rPr>
              <w:t>Х</w:t>
            </w:r>
          </w:p>
        </w:tc>
        <w:tc>
          <w:tcPr>
            <w:tcW w:w="1288" w:type="dxa"/>
            <w:tcBorders>
              <w:top w:val="single" w:sz="4" w:space="0" w:color="auto"/>
              <w:left w:val="single" w:sz="4" w:space="0" w:color="auto"/>
              <w:bottom w:val="single" w:sz="4" w:space="0" w:color="auto"/>
              <w:right w:val="single" w:sz="4" w:space="0" w:color="auto"/>
            </w:tcBorders>
          </w:tcPr>
          <w:p w:rsidR="00FD2E58" w:rsidRPr="001A20CA" w:rsidRDefault="00FD2E58" w:rsidP="001B127D">
            <w:pPr>
              <w:spacing w:after="0" w:line="240" w:lineRule="auto"/>
              <w:jc w:val="center"/>
            </w:pPr>
            <w:r w:rsidRPr="001A20CA">
              <w:rPr>
                <w:rFonts w:ascii="Times New Roman" w:eastAsia="Times New Roman" w:hAnsi="Times New Roman" w:cs="Times New Roman"/>
                <w:sz w:val="18"/>
                <w:szCs w:val="18"/>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1A20CA" w:rsidRDefault="00FD2E58"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1A20CA" w:rsidRDefault="00FD2E58"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FD2E58" w:rsidRPr="001A20CA" w:rsidRDefault="00FD2E58"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tcBorders>
              <w:top w:val="single" w:sz="4" w:space="0" w:color="auto"/>
              <w:left w:val="single" w:sz="4" w:space="0" w:color="auto"/>
              <w:bottom w:val="single" w:sz="4" w:space="0" w:color="auto"/>
              <w:right w:val="single" w:sz="4" w:space="0" w:color="auto"/>
            </w:tcBorders>
          </w:tcPr>
          <w:p w:rsidR="00FD2E58" w:rsidRPr="001A20CA" w:rsidRDefault="00FD2E58"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r>
      <w:tr w:rsidR="00FD2E58" w:rsidRPr="001A20CA" w:rsidTr="001B127D">
        <w:tc>
          <w:tcPr>
            <w:tcW w:w="1844" w:type="dxa"/>
            <w:vMerge/>
            <w:tcBorders>
              <w:left w:val="single" w:sz="4" w:space="0" w:color="auto"/>
              <w:right w:val="single" w:sz="4" w:space="0" w:color="auto"/>
            </w:tcBorders>
            <w:tcMar>
              <w:top w:w="62" w:type="dxa"/>
              <w:left w:w="102" w:type="dxa"/>
              <w:bottom w:w="102" w:type="dxa"/>
              <w:right w:w="62" w:type="dxa"/>
            </w:tcMar>
          </w:tcPr>
          <w:p w:rsidR="00FD2E58" w:rsidRPr="001A20CA" w:rsidRDefault="00FD2E58" w:rsidP="001B127D">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1A20CA" w:rsidRDefault="00FD2E58" w:rsidP="001B127D">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Default="00FD2E58" w:rsidP="00FD2E58">
            <w:pPr>
              <w:jc w:val="cente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1A20CA" w:rsidRDefault="00FD2E58" w:rsidP="001B127D">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1A20CA" w:rsidRDefault="00FD2E58" w:rsidP="001B127D">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Default="00FD2E58" w:rsidP="001B127D">
            <w:pPr>
              <w:jc w:val="center"/>
            </w:pPr>
            <w:r w:rsidRPr="00215A82">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1A20CA" w:rsidRDefault="00FD2E58"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1A20CA" w:rsidRDefault="00FD2E58" w:rsidP="001B127D">
            <w:pPr>
              <w:spacing w:after="0" w:line="240" w:lineRule="auto"/>
              <w:jc w:val="center"/>
            </w:pPr>
            <w:r w:rsidRPr="001A20CA">
              <w:rPr>
                <w:rFonts w:ascii="Times New Roman" w:eastAsia="Times New Roman" w:hAnsi="Times New Roman" w:cs="Times New Roman"/>
                <w:sz w:val="18"/>
                <w:szCs w:val="18"/>
              </w:rPr>
              <w:t>Х</w:t>
            </w:r>
          </w:p>
        </w:tc>
        <w:tc>
          <w:tcPr>
            <w:tcW w:w="1288" w:type="dxa"/>
            <w:tcBorders>
              <w:top w:val="single" w:sz="4" w:space="0" w:color="auto"/>
              <w:left w:val="single" w:sz="4" w:space="0" w:color="auto"/>
              <w:bottom w:val="single" w:sz="4" w:space="0" w:color="auto"/>
              <w:right w:val="single" w:sz="4" w:space="0" w:color="auto"/>
            </w:tcBorders>
          </w:tcPr>
          <w:p w:rsidR="00FD2E58" w:rsidRPr="001A20CA" w:rsidRDefault="00FD2E58" w:rsidP="001B127D">
            <w:pPr>
              <w:spacing w:after="0" w:line="240" w:lineRule="auto"/>
              <w:jc w:val="center"/>
            </w:pPr>
            <w:r w:rsidRPr="001A20CA">
              <w:rPr>
                <w:rFonts w:ascii="Times New Roman" w:eastAsia="Times New Roman" w:hAnsi="Times New Roman" w:cs="Times New Roman"/>
                <w:sz w:val="18"/>
                <w:szCs w:val="18"/>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1A20CA" w:rsidRDefault="00FD2E58"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1A20CA" w:rsidRDefault="00FD2E58"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FD2E58" w:rsidRPr="001A20CA" w:rsidRDefault="00FD2E58"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tcBorders>
              <w:top w:val="single" w:sz="4" w:space="0" w:color="auto"/>
              <w:left w:val="single" w:sz="4" w:space="0" w:color="auto"/>
              <w:bottom w:val="single" w:sz="4" w:space="0" w:color="auto"/>
              <w:right w:val="single" w:sz="4" w:space="0" w:color="auto"/>
            </w:tcBorders>
          </w:tcPr>
          <w:p w:rsidR="00FD2E58" w:rsidRPr="001A20CA" w:rsidRDefault="00FD2E58"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r>
      <w:tr w:rsidR="00FD2E58" w:rsidRPr="001A20CA" w:rsidTr="001B127D">
        <w:tc>
          <w:tcPr>
            <w:tcW w:w="1844" w:type="dxa"/>
            <w:vMerge/>
            <w:tcBorders>
              <w:left w:val="single" w:sz="4" w:space="0" w:color="auto"/>
              <w:right w:val="single" w:sz="4" w:space="0" w:color="auto"/>
            </w:tcBorders>
            <w:tcMar>
              <w:top w:w="62" w:type="dxa"/>
              <w:left w:w="102" w:type="dxa"/>
              <w:bottom w:w="102" w:type="dxa"/>
              <w:right w:w="62" w:type="dxa"/>
            </w:tcMar>
          </w:tcPr>
          <w:p w:rsidR="00FD2E58" w:rsidRPr="001A20CA" w:rsidRDefault="00FD2E58" w:rsidP="001B127D">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1A20CA" w:rsidRDefault="00FD2E58" w:rsidP="001B127D">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Default="00FD2E58" w:rsidP="00FD2E58">
            <w:pPr>
              <w:jc w:val="center"/>
            </w:pPr>
            <w:r w:rsidRPr="00462E9F">
              <w:rPr>
                <w:rFonts w:ascii="Times New Roman" w:eastAsia="Times New Roman" w:hAnsi="Times New Roman" w:cs="Times New Roman"/>
                <w:sz w:val="18"/>
                <w:szCs w:val="18"/>
              </w:rPr>
              <w:t>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Default="00FD2E58" w:rsidP="00FD2E58">
            <w:pPr>
              <w:jc w:val="center"/>
            </w:pPr>
            <w:r w:rsidRPr="00537330">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Default="00FD2E58" w:rsidP="00FD2E58">
            <w:pPr>
              <w:jc w:val="center"/>
            </w:pPr>
            <w:r w:rsidRPr="00537330">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Default="00FD2E58" w:rsidP="00FD2E58">
            <w:pPr>
              <w:jc w:val="center"/>
            </w:pPr>
            <w:r w:rsidRPr="00537330">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Default="00FD2E58" w:rsidP="00FD2E58">
            <w:pPr>
              <w:jc w:val="center"/>
            </w:pPr>
            <w:r w:rsidRPr="00537330">
              <w:rPr>
                <w:rFonts w:ascii="Times New Roman" w:eastAsia="Times New Roman" w:hAnsi="Times New Roman" w:cs="Times New Roman"/>
                <w:sz w:val="18"/>
                <w:szCs w:val="18"/>
              </w:rPr>
              <w:t>0,0</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1A20CA" w:rsidRDefault="00FD2E58" w:rsidP="001B127D">
            <w:pPr>
              <w:spacing w:after="0" w:line="240" w:lineRule="auto"/>
              <w:jc w:val="center"/>
            </w:pPr>
            <w:r w:rsidRPr="001A20CA">
              <w:rPr>
                <w:rFonts w:ascii="Times New Roman" w:eastAsia="Times New Roman" w:hAnsi="Times New Roman" w:cs="Times New Roman"/>
                <w:sz w:val="18"/>
                <w:szCs w:val="18"/>
              </w:rPr>
              <w:t>Х</w:t>
            </w:r>
          </w:p>
        </w:tc>
        <w:tc>
          <w:tcPr>
            <w:tcW w:w="1288" w:type="dxa"/>
            <w:tcBorders>
              <w:top w:val="single" w:sz="4" w:space="0" w:color="auto"/>
              <w:left w:val="single" w:sz="4" w:space="0" w:color="auto"/>
              <w:bottom w:val="single" w:sz="4" w:space="0" w:color="auto"/>
              <w:right w:val="single" w:sz="4" w:space="0" w:color="auto"/>
            </w:tcBorders>
          </w:tcPr>
          <w:p w:rsidR="00FD2E58" w:rsidRPr="001A20CA" w:rsidRDefault="00FD2E58" w:rsidP="001B127D">
            <w:pPr>
              <w:spacing w:after="0" w:line="240" w:lineRule="auto"/>
              <w:jc w:val="center"/>
            </w:pPr>
            <w:r w:rsidRPr="001A20CA">
              <w:rPr>
                <w:rFonts w:ascii="Times New Roman" w:eastAsia="Times New Roman" w:hAnsi="Times New Roman" w:cs="Times New Roman"/>
                <w:sz w:val="18"/>
                <w:szCs w:val="18"/>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1A20CA" w:rsidRDefault="00FD2E58"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1A20CA" w:rsidRDefault="00FD2E58"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FD2E58" w:rsidRPr="001A20CA" w:rsidRDefault="00FD2E58"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tcBorders>
              <w:top w:val="single" w:sz="4" w:space="0" w:color="auto"/>
              <w:left w:val="single" w:sz="4" w:space="0" w:color="auto"/>
              <w:bottom w:val="single" w:sz="4" w:space="0" w:color="auto"/>
              <w:right w:val="single" w:sz="4" w:space="0" w:color="auto"/>
            </w:tcBorders>
          </w:tcPr>
          <w:p w:rsidR="00FD2E58" w:rsidRPr="001A20CA" w:rsidRDefault="00FD2E58"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r>
      <w:tr w:rsidR="00FD2E58" w:rsidRPr="001A20CA" w:rsidTr="001B127D">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D2E58" w:rsidRPr="001A20CA" w:rsidRDefault="00FD2E58" w:rsidP="001B127D">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1A20CA" w:rsidRDefault="00FD2E58" w:rsidP="001B127D">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Default="00FD2E58" w:rsidP="00FD2E58">
            <w:pPr>
              <w:jc w:val="center"/>
            </w:pPr>
            <w:r w:rsidRPr="00462E9F">
              <w:rPr>
                <w:rFonts w:ascii="Times New Roman" w:eastAsia="Times New Roman" w:hAnsi="Times New Roman" w:cs="Times New Roman"/>
                <w:sz w:val="18"/>
                <w:szCs w:val="18"/>
              </w:rPr>
              <w:t>0,0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Default="00FD2E58" w:rsidP="00FD2E58">
            <w:pPr>
              <w:jc w:val="center"/>
            </w:pPr>
            <w:r w:rsidRPr="00B75415">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Default="00FD2E58" w:rsidP="00FD2E58">
            <w:pPr>
              <w:jc w:val="center"/>
            </w:pPr>
            <w:r w:rsidRPr="00B75415">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Default="00FD2E58" w:rsidP="00FD2E58">
            <w:pPr>
              <w:jc w:val="center"/>
            </w:pPr>
            <w:r w:rsidRPr="00B75415">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Default="00FD2E58" w:rsidP="00FD2E58">
            <w:pPr>
              <w:jc w:val="center"/>
            </w:pPr>
            <w:r w:rsidRPr="00B75415">
              <w:rPr>
                <w:rFonts w:ascii="Times New Roman" w:eastAsia="Times New Roman" w:hAnsi="Times New Roman" w:cs="Times New Roman"/>
                <w:sz w:val="18"/>
                <w:szCs w:val="18"/>
              </w:rPr>
              <w:t>0,0</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1A20CA" w:rsidRDefault="00FD2E58" w:rsidP="001B127D">
            <w:pPr>
              <w:spacing w:after="0" w:line="240" w:lineRule="auto"/>
              <w:jc w:val="center"/>
            </w:pPr>
            <w:r w:rsidRPr="001A20CA">
              <w:rPr>
                <w:rFonts w:ascii="Times New Roman" w:eastAsia="Times New Roman" w:hAnsi="Times New Roman" w:cs="Times New Roman"/>
                <w:sz w:val="18"/>
                <w:szCs w:val="18"/>
              </w:rPr>
              <w:t>Х</w:t>
            </w:r>
          </w:p>
        </w:tc>
        <w:tc>
          <w:tcPr>
            <w:tcW w:w="1288" w:type="dxa"/>
            <w:tcBorders>
              <w:top w:val="single" w:sz="4" w:space="0" w:color="auto"/>
              <w:left w:val="single" w:sz="4" w:space="0" w:color="auto"/>
              <w:bottom w:val="single" w:sz="4" w:space="0" w:color="auto"/>
              <w:right w:val="single" w:sz="4" w:space="0" w:color="auto"/>
            </w:tcBorders>
          </w:tcPr>
          <w:p w:rsidR="00FD2E58" w:rsidRPr="001A20CA" w:rsidRDefault="00FD2E58" w:rsidP="001B127D">
            <w:pPr>
              <w:spacing w:after="0" w:line="240" w:lineRule="auto"/>
              <w:jc w:val="center"/>
            </w:pPr>
            <w:r w:rsidRPr="001A20CA">
              <w:rPr>
                <w:rFonts w:ascii="Times New Roman" w:eastAsia="Times New Roman" w:hAnsi="Times New Roman" w:cs="Times New Roman"/>
                <w:sz w:val="18"/>
                <w:szCs w:val="18"/>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1A20CA" w:rsidRDefault="00FD2E58"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58" w:rsidRPr="001A20CA" w:rsidRDefault="00FD2E58"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FD2E58" w:rsidRPr="001A20CA" w:rsidRDefault="00FD2E58"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tcBorders>
              <w:top w:val="single" w:sz="4" w:space="0" w:color="auto"/>
              <w:left w:val="single" w:sz="4" w:space="0" w:color="auto"/>
              <w:bottom w:val="single" w:sz="4" w:space="0" w:color="auto"/>
              <w:right w:val="single" w:sz="4" w:space="0" w:color="auto"/>
            </w:tcBorders>
          </w:tcPr>
          <w:p w:rsidR="00FD2E58" w:rsidRPr="001A20CA" w:rsidRDefault="00FD2E58" w:rsidP="001B127D">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r>
    </w:tbl>
    <w:p w:rsidR="004168DD" w:rsidRDefault="004168DD" w:rsidP="004168DD">
      <w:pPr>
        <w:pStyle w:val="ConsPlusTitle"/>
        <w:rPr>
          <w:rFonts w:ascii="Times New Roman" w:hAnsi="Times New Roman" w:cs="Times New Roman"/>
          <w:sz w:val="28"/>
          <w:szCs w:val="28"/>
        </w:rPr>
      </w:pPr>
    </w:p>
    <w:p w:rsidR="004168DD" w:rsidRDefault="004168DD">
      <w:pPr>
        <w:pStyle w:val="ConsPlusTitle"/>
        <w:jc w:val="center"/>
        <w:rPr>
          <w:rFonts w:ascii="Times New Roman" w:hAnsi="Times New Roman" w:cs="Times New Roman"/>
          <w:sz w:val="28"/>
          <w:szCs w:val="28"/>
        </w:rPr>
      </w:pPr>
    </w:p>
    <w:p w:rsidR="004168DD" w:rsidRDefault="004168DD">
      <w:pPr>
        <w:pStyle w:val="ConsPlusTitle"/>
        <w:jc w:val="center"/>
        <w:rPr>
          <w:rFonts w:ascii="Times New Roman" w:hAnsi="Times New Roman" w:cs="Times New Roman"/>
          <w:sz w:val="28"/>
          <w:szCs w:val="28"/>
        </w:rPr>
      </w:pPr>
    </w:p>
    <w:p w:rsidR="0020404A" w:rsidRDefault="0020404A">
      <w:pPr>
        <w:pStyle w:val="ConsPlusTitle"/>
        <w:jc w:val="center"/>
        <w:rPr>
          <w:rFonts w:ascii="Times New Roman" w:hAnsi="Times New Roman" w:cs="Times New Roman"/>
          <w:sz w:val="28"/>
          <w:szCs w:val="28"/>
        </w:rPr>
      </w:pPr>
    </w:p>
    <w:p w:rsidR="0020404A" w:rsidRDefault="0020404A">
      <w:pPr>
        <w:pStyle w:val="ConsPlusTitle"/>
        <w:jc w:val="center"/>
        <w:rPr>
          <w:rFonts w:ascii="Times New Roman" w:hAnsi="Times New Roman" w:cs="Times New Roman"/>
          <w:sz w:val="28"/>
          <w:szCs w:val="28"/>
        </w:rPr>
      </w:pPr>
    </w:p>
    <w:p w:rsidR="0020404A" w:rsidRPr="00D20242" w:rsidRDefault="0020404A">
      <w:pPr>
        <w:pStyle w:val="ConsPlusTitle"/>
        <w:jc w:val="center"/>
        <w:rPr>
          <w:rFonts w:ascii="Times New Roman" w:hAnsi="Times New Roman" w:cs="Times New Roman"/>
          <w:sz w:val="28"/>
          <w:szCs w:val="28"/>
        </w:rPr>
      </w:pPr>
    </w:p>
    <w:p w:rsidR="00A368D7" w:rsidRDefault="00A368D7">
      <w:pPr>
        <w:pStyle w:val="ConsPlusNormal"/>
        <w:jc w:val="right"/>
        <w:outlineLvl w:val="2"/>
        <w:rPr>
          <w:rFonts w:ascii="Times New Roman" w:hAnsi="Times New Roman" w:cs="Times New Roman"/>
          <w:sz w:val="28"/>
          <w:szCs w:val="28"/>
        </w:rPr>
        <w:sectPr w:rsidR="00A368D7" w:rsidSect="00121CE3">
          <w:pgSz w:w="16838" w:h="11905" w:orient="landscape"/>
          <w:pgMar w:top="1276" w:right="851" w:bottom="851" w:left="992" w:header="0" w:footer="0" w:gutter="0"/>
          <w:cols w:space="720"/>
        </w:sectPr>
      </w:pPr>
    </w:p>
    <w:p w:rsidR="00343E6D" w:rsidRPr="00D20242" w:rsidRDefault="00343E6D">
      <w:pPr>
        <w:pStyle w:val="ConsPlusNormal"/>
        <w:jc w:val="right"/>
        <w:outlineLvl w:val="2"/>
        <w:rPr>
          <w:rFonts w:ascii="Times New Roman" w:hAnsi="Times New Roman" w:cs="Times New Roman"/>
          <w:sz w:val="28"/>
          <w:szCs w:val="28"/>
        </w:rPr>
      </w:pPr>
      <w:r w:rsidRPr="00D20242">
        <w:rPr>
          <w:rFonts w:ascii="Times New Roman" w:hAnsi="Times New Roman" w:cs="Times New Roman"/>
          <w:sz w:val="28"/>
          <w:szCs w:val="28"/>
        </w:rPr>
        <w:lastRenderedPageBreak/>
        <w:t xml:space="preserve">Приложение </w:t>
      </w:r>
      <w:r w:rsidR="00167FC7">
        <w:rPr>
          <w:rFonts w:ascii="Times New Roman" w:hAnsi="Times New Roman" w:cs="Times New Roman"/>
          <w:sz w:val="28"/>
          <w:szCs w:val="28"/>
        </w:rPr>
        <w:t>№</w:t>
      </w:r>
      <w:r w:rsidR="00A368D7">
        <w:rPr>
          <w:rFonts w:ascii="Times New Roman" w:hAnsi="Times New Roman" w:cs="Times New Roman"/>
          <w:sz w:val="28"/>
          <w:szCs w:val="28"/>
        </w:rPr>
        <w:t xml:space="preserve"> 2</w:t>
      </w:r>
    </w:p>
    <w:p w:rsidR="00343E6D" w:rsidRPr="00D20242" w:rsidRDefault="00343E6D">
      <w:pPr>
        <w:pStyle w:val="ConsPlusNormal"/>
        <w:jc w:val="right"/>
        <w:rPr>
          <w:rFonts w:ascii="Times New Roman" w:hAnsi="Times New Roman" w:cs="Times New Roman"/>
          <w:sz w:val="28"/>
          <w:szCs w:val="28"/>
        </w:rPr>
      </w:pPr>
      <w:r w:rsidRPr="00D20242">
        <w:rPr>
          <w:rFonts w:ascii="Times New Roman" w:hAnsi="Times New Roman" w:cs="Times New Roman"/>
          <w:sz w:val="28"/>
          <w:szCs w:val="28"/>
        </w:rPr>
        <w:t>к подпрограмме</w:t>
      </w:r>
    </w:p>
    <w:p w:rsidR="004A7FFD" w:rsidRDefault="004A7FFD" w:rsidP="004A7FFD">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D20242">
        <w:rPr>
          <w:rFonts w:ascii="Times New Roman" w:hAnsi="Times New Roman" w:cs="Times New Roman"/>
          <w:sz w:val="28"/>
          <w:szCs w:val="28"/>
        </w:rPr>
        <w:t>Переселение граждан из аварийного</w:t>
      </w:r>
      <w:r>
        <w:rPr>
          <w:rFonts w:ascii="Times New Roman" w:hAnsi="Times New Roman" w:cs="Times New Roman"/>
          <w:sz w:val="28"/>
          <w:szCs w:val="28"/>
        </w:rPr>
        <w:t xml:space="preserve"> и </w:t>
      </w:r>
    </w:p>
    <w:p w:rsidR="004A7FFD" w:rsidRDefault="004A7FFD" w:rsidP="004A7FF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непригодного для проживания </w:t>
      </w:r>
      <w:r w:rsidRPr="00D20242">
        <w:rPr>
          <w:rFonts w:ascii="Times New Roman" w:hAnsi="Times New Roman" w:cs="Times New Roman"/>
          <w:sz w:val="28"/>
          <w:szCs w:val="28"/>
        </w:rPr>
        <w:t>жилищного</w:t>
      </w:r>
    </w:p>
    <w:p w:rsidR="004A7FFD" w:rsidRPr="00D20242" w:rsidRDefault="004A7FFD" w:rsidP="004A7FFD">
      <w:pPr>
        <w:pStyle w:val="ConsPlusNormal"/>
        <w:jc w:val="center"/>
        <w:rPr>
          <w:rFonts w:ascii="Times New Roman" w:hAnsi="Times New Roman" w:cs="Times New Roman"/>
          <w:sz w:val="28"/>
          <w:szCs w:val="28"/>
        </w:rPr>
      </w:pPr>
      <w:r w:rsidRPr="00D2024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20242">
        <w:rPr>
          <w:rFonts w:ascii="Times New Roman" w:hAnsi="Times New Roman" w:cs="Times New Roman"/>
          <w:sz w:val="28"/>
          <w:szCs w:val="28"/>
        </w:rPr>
        <w:t>фонда</w:t>
      </w:r>
      <w:r>
        <w:rPr>
          <w:rFonts w:ascii="Times New Roman" w:hAnsi="Times New Roman" w:cs="Times New Roman"/>
          <w:sz w:val="28"/>
          <w:szCs w:val="28"/>
        </w:rPr>
        <w:t>»</w:t>
      </w:r>
      <w:r w:rsidRPr="00D20242">
        <w:rPr>
          <w:rFonts w:ascii="Times New Roman" w:hAnsi="Times New Roman" w:cs="Times New Roman"/>
          <w:sz w:val="28"/>
          <w:szCs w:val="28"/>
        </w:rPr>
        <w:t xml:space="preserve"> муниципальной программы</w:t>
      </w:r>
    </w:p>
    <w:p w:rsidR="004A7FFD" w:rsidRPr="00D20242" w:rsidRDefault="004A7FFD" w:rsidP="004A7FFD">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D20242">
        <w:rPr>
          <w:rFonts w:ascii="Times New Roman" w:hAnsi="Times New Roman" w:cs="Times New Roman"/>
          <w:sz w:val="28"/>
          <w:szCs w:val="28"/>
        </w:rPr>
        <w:t>Обеспечение жильем жителей города Пскова</w:t>
      </w:r>
      <w:r>
        <w:rPr>
          <w:rFonts w:ascii="Times New Roman" w:hAnsi="Times New Roman" w:cs="Times New Roman"/>
          <w:sz w:val="28"/>
          <w:szCs w:val="28"/>
        </w:rPr>
        <w:t>»</w:t>
      </w:r>
    </w:p>
    <w:p w:rsidR="004A7FFD" w:rsidRDefault="004A7FFD" w:rsidP="004A7FFD">
      <w:pPr>
        <w:pStyle w:val="ConsPlusNormal"/>
        <w:jc w:val="both"/>
        <w:rPr>
          <w:rFonts w:ascii="Times New Roman" w:hAnsi="Times New Roman" w:cs="Times New Roman"/>
          <w:sz w:val="28"/>
          <w:szCs w:val="28"/>
        </w:rPr>
      </w:pPr>
    </w:p>
    <w:p w:rsidR="00343E6D" w:rsidRPr="00D20242" w:rsidRDefault="00343E6D">
      <w:pPr>
        <w:pStyle w:val="ConsPlusNormal"/>
        <w:jc w:val="center"/>
        <w:rPr>
          <w:rFonts w:ascii="Times New Roman" w:hAnsi="Times New Roman" w:cs="Times New Roman"/>
          <w:sz w:val="28"/>
          <w:szCs w:val="28"/>
        </w:rPr>
      </w:pPr>
      <w:r w:rsidRPr="00D20242">
        <w:rPr>
          <w:rFonts w:ascii="Times New Roman" w:hAnsi="Times New Roman" w:cs="Times New Roman"/>
          <w:sz w:val="28"/>
          <w:szCs w:val="28"/>
        </w:rPr>
        <w:t>ПЕРЕЧЕНЬ</w:t>
      </w:r>
    </w:p>
    <w:p w:rsidR="00343E6D" w:rsidRPr="00D20242" w:rsidRDefault="00343E6D">
      <w:pPr>
        <w:pStyle w:val="ConsPlusNormal"/>
        <w:jc w:val="center"/>
        <w:rPr>
          <w:rFonts w:ascii="Times New Roman" w:hAnsi="Times New Roman" w:cs="Times New Roman"/>
          <w:sz w:val="28"/>
          <w:szCs w:val="28"/>
        </w:rPr>
      </w:pPr>
      <w:r w:rsidRPr="00D20242">
        <w:rPr>
          <w:rFonts w:ascii="Times New Roman" w:hAnsi="Times New Roman" w:cs="Times New Roman"/>
          <w:sz w:val="28"/>
          <w:szCs w:val="28"/>
        </w:rPr>
        <w:t>многоквартирных домов, признанных</w:t>
      </w:r>
    </w:p>
    <w:p w:rsidR="00343E6D" w:rsidRPr="00D20242" w:rsidRDefault="00343E6D">
      <w:pPr>
        <w:pStyle w:val="ConsPlusNormal"/>
        <w:jc w:val="center"/>
        <w:rPr>
          <w:rFonts w:ascii="Times New Roman" w:hAnsi="Times New Roman" w:cs="Times New Roman"/>
          <w:sz w:val="28"/>
          <w:szCs w:val="28"/>
        </w:rPr>
      </w:pPr>
      <w:r w:rsidRPr="00D20242">
        <w:rPr>
          <w:rFonts w:ascii="Times New Roman" w:hAnsi="Times New Roman" w:cs="Times New Roman"/>
          <w:sz w:val="28"/>
          <w:szCs w:val="28"/>
        </w:rPr>
        <w:t>аварийными до 1 января 2017 года</w:t>
      </w:r>
    </w:p>
    <w:p w:rsidR="0094216A" w:rsidRDefault="0094216A" w:rsidP="0094216A">
      <w:pPr>
        <w:widowControl w:val="0"/>
        <w:autoSpaceDE w:val="0"/>
        <w:autoSpaceDN w:val="0"/>
        <w:spacing w:after="0" w:line="240" w:lineRule="auto"/>
        <w:jc w:val="right"/>
        <w:rPr>
          <w:rFonts w:ascii="Times New Roman" w:eastAsia="Times New Roman" w:hAnsi="Times New Roman" w:cs="Times New Roman"/>
        </w:rPr>
      </w:pPr>
    </w:p>
    <w:p w:rsidR="0094216A" w:rsidRPr="007B2508" w:rsidRDefault="0094216A" w:rsidP="0094216A">
      <w:pPr>
        <w:widowControl w:val="0"/>
        <w:autoSpaceDE w:val="0"/>
        <w:autoSpaceDN w:val="0"/>
        <w:spacing w:after="0" w:line="240" w:lineRule="auto"/>
        <w:jc w:val="right"/>
        <w:rPr>
          <w:rFonts w:ascii="Times New Roman" w:eastAsia="Times New Roman" w:hAnsi="Times New Roman" w:cs="Times New Roman"/>
          <w:sz w:val="28"/>
          <w:szCs w:val="28"/>
        </w:rPr>
      </w:pPr>
      <w:r w:rsidRPr="007B2508">
        <w:rPr>
          <w:rFonts w:ascii="Times New Roman" w:eastAsia="Times New Roman" w:hAnsi="Times New Roman" w:cs="Times New Roman"/>
          <w:sz w:val="28"/>
          <w:szCs w:val="28"/>
        </w:rPr>
        <w:t>Таблица 6</w:t>
      </w:r>
    </w:p>
    <w:p w:rsidR="00343E6D" w:rsidRPr="00D20242" w:rsidRDefault="00343E6D">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8"/>
        <w:gridCol w:w="1984"/>
        <w:gridCol w:w="2877"/>
        <w:gridCol w:w="1629"/>
        <w:gridCol w:w="2492"/>
        <w:gridCol w:w="1349"/>
        <w:gridCol w:w="1901"/>
        <w:gridCol w:w="2268"/>
      </w:tblGrid>
      <w:tr w:rsidR="00343E6D" w:rsidRPr="009225A8" w:rsidTr="0094216A">
        <w:tc>
          <w:tcPr>
            <w:tcW w:w="588" w:type="dxa"/>
            <w:vMerge w:val="restart"/>
          </w:tcPr>
          <w:p w:rsidR="00343E6D" w:rsidRPr="009225A8" w:rsidRDefault="00343E6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N п/п</w:t>
            </w:r>
          </w:p>
        </w:tc>
        <w:tc>
          <w:tcPr>
            <w:tcW w:w="1984" w:type="dxa"/>
            <w:vMerge w:val="restart"/>
          </w:tcPr>
          <w:p w:rsidR="00343E6D" w:rsidRPr="009225A8" w:rsidRDefault="00343E6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Наименование муниципального образования</w:t>
            </w:r>
          </w:p>
        </w:tc>
        <w:tc>
          <w:tcPr>
            <w:tcW w:w="2877" w:type="dxa"/>
            <w:vMerge w:val="restart"/>
          </w:tcPr>
          <w:p w:rsidR="00343E6D" w:rsidRPr="009225A8" w:rsidRDefault="00343E6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Адрес многоквартирного дома</w:t>
            </w:r>
          </w:p>
        </w:tc>
        <w:tc>
          <w:tcPr>
            <w:tcW w:w="1629" w:type="dxa"/>
          </w:tcPr>
          <w:p w:rsidR="00343E6D" w:rsidRPr="009225A8" w:rsidRDefault="00343E6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Год ввода дома в эксплуатацию</w:t>
            </w:r>
          </w:p>
        </w:tc>
        <w:tc>
          <w:tcPr>
            <w:tcW w:w="2492" w:type="dxa"/>
          </w:tcPr>
          <w:p w:rsidR="00343E6D" w:rsidRPr="009225A8" w:rsidRDefault="00343E6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Дата признания многоквартирного дома аварийным</w:t>
            </w:r>
          </w:p>
        </w:tc>
        <w:tc>
          <w:tcPr>
            <w:tcW w:w="3250" w:type="dxa"/>
            <w:gridSpan w:val="2"/>
          </w:tcPr>
          <w:p w:rsidR="00343E6D" w:rsidRPr="009225A8" w:rsidRDefault="00343E6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Сведения об аварийном жилищном фонде, подлежащем расселению до 1 сентября 2025 года</w:t>
            </w:r>
          </w:p>
        </w:tc>
        <w:tc>
          <w:tcPr>
            <w:tcW w:w="2268" w:type="dxa"/>
          </w:tcPr>
          <w:p w:rsidR="00343E6D" w:rsidRPr="009225A8" w:rsidRDefault="00343E6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Планируемая дата окончания переселения</w:t>
            </w:r>
          </w:p>
        </w:tc>
      </w:tr>
      <w:tr w:rsidR="00343E6D" w:rsidRPr="009225A8" w:rsidTr="0094216A">
        <w:tc>
          <w:tcPr>
            <w:tcW w:w="588" w:type="dxa"/>
            <w:vMerge/>
          </w:tcPr>
          <w:p w:rsidR="00343E6D" w:rsidRPr="009225A8" w:rsidRDefault="00343E6D">
            <w:pPr>
              <w:rPr>
                <w:rFonts w:ascii="Times New Roman" w:hAnsi="Times New Roman" w:cs="Times New Roman"/>
                <w:sz w:val="24"/>
                <w:szCs w:val="24"/>
              </w:rPr>
            </w:pPr>
          </w:p>
        </w:tc>
        <w:tc>
          <w:tcPr>
            <w:tcW w:w="1984" w:type="dxa"/>
            <w:vMerge/>
          </w:tcPr>
          <w:p w:rsidR="00343E6D" w:rsidRPr="009225A8" w:rsidRDefault="00343E6D">
            <w:pPr>
              <w:rPr>
                <w:rFonts w:ascii="Times New Roman" w:hAnsi="Times New Roman" w:cs="Times New Roman"/>
                <w:sz w:val="24"/>
                <w:szCs w:val="24"/>
              </w:rPr>
            </w:pPr>
          </w:p>
        </w:tc>
        <w:tc>
          <w:tcPr>
            <w:tcW w:w="2877" w:type="dxa"/>
            <w:vMerge/>
          </w:tcPr>
          <w:p w:rsidR="00343E6D" w:rsidRPr="009225A8" w:rsidRDefault="00343E6D">
            <w:pPr>
              <w:rPr>
                <w:rFonts w:ascii="Times New Roman" w:hAnsi="Times New Roman" w:cs="Times New Roman"/>
                <w:sz w:val="24"/>
                <w:szCs w:val="24"/>
              </w:rPr>
            </w:pPr>
          </w:p>
        </w:tc>
        <w:tc>
          <w:tcPr>
            <w:tcW w:w="1629" w:type="dxa"/>
          </w:tcPr>
          <w:p w:rsidR="00343E6D" w:rsidRPr="009225A8" w:rsidRDefault="00343E6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год</w:t>
            </w:r>
          </w:p>
        </w:tc>
        <w:tc>
          <w:tcPr>
            <w:tcW w:w="2492" w:type="dxa"/>
          </w:tcPr>
          <w:p w:rsidR="00343E6D" w:rsidRPr="009225A8" w:rsidRDefault="00343E6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дата</w:t>
            </w:r>
          </w:p>
        </w:tc>
        <w:tc>
          <w:tcPr>
            <w:tcW w:w="1349" w:type="dxa"/>
          </w:tcPr>
          <w:p w:rsidR="00343E6D" w:rsidRPr="009225A8" w:rsidRDefault="00343E6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площадь, кв. м</w:t>
            </w:r>
          </w:p>
        </w:tc>
        <w:tc>
          <w:tcPr>
            <w:tcW w:w="1901" w:type="dxa"/>
          </w:tcPr>
          <w:p w:rsidR="00343E6D" w:rsidRPr="009225A8" w:rsidRDefault="00343E6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количество человек</w:t>
            </w:r>
          </w:p>
        </w:tc>
        <w:tc>
          <w:tcPr>
            <w:tcW w:w="2268" w:type="dxa"/>
          </w:tcPr>
          <w:p w:rsidR="00343E6D" w:rsidRPr="009225A8" w:rsidRDefault="00343E6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дата</w:t>
            </w:r>
          </w:p>
        </w:tc>
      </w:tr>
      <w:tr w:rsidR="00343E6D" w:rsidRPr="009225A8" w:rsidTr="0094216A">
        <w:tc>
          <w:tcPr>
            <w:tcW w:w="588" w:type="dxa"/>
          </w:tcPr>
          <w:p w:rsidR="00343E6D" w:rsidRPr="009225A8" w:rsidRDefault="00343E6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w:t>
            </w:r>
          </w:p>
        </w:tc>
        <w:tc>
          <w:tcPr>
            <w:tcW w:w="1984" w:type="dxa"/>
          </w:tcPr>
          <w:p w:rsidR="00343E6D" w:rsidRPr="009225A8" w:rsidRDefault="00343E6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2</w:t>
            </w:r>
          </w:p>
        </w:tc>
        <w:tc>
          <w:tcPr>
            <w:tcW w:w="2877" w:type="dxa"/>
          </w:tcPr>
          <w:p w:rsidR="00343E6D" w:rsidRPr="009225A8" w:rsidRDefault="00343E6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3</w:t>
            </w:r>
          </w:p>
        </w:tc>
        <w:tc>
          <w:tcPr>
            <w:tcW w:w="1629" w:type="dxa"/>
          </w:tcPr>
          <w:p w:rsidR="00343E6D" w:rsidRPr="009225A8" w:rsidRDefault="00343E6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4</w:t>
            </w:r>
          </w:p>
        </w:tc>
        <w:tc>
          <w:tcPr>
            <w:tcW w:w="2492" w:type="dxa"/>
          </w:tcPr>
          <w:p w:rsidR="00343E6D" w:rsidRPr="009225A8" w:rsidRDefault="00343E6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5</w:t>
            </w:r>
          </w:p>
        </w:tc>
        <w:tc>
          <w:tcPr>
            <w:tcW w:w="1349" w:type="dxa"/>
          </w:tcPr>
          <w:p w:rsidR="00343E6D" w:rsidRPr="009225A8" w:rsidRDefault="00343E6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6</w:t>
            </w:r>
          </w:p>
        </w:tc>
        <w:tc>
          <w:tcPr>
            <w:tcW w:w="1901" w:type="dxa"/>
          </w:tcPr>
          <w:p w:rsidR="00343E6D" w:rsidRPr="009225A8" w:rsidRDefault="00343E6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7</w:t>
            </w:r>
          </w:p>
        </w:tc>
        <w:tc>
          <w:tcPr>
            <w:tcW w:w="2268" w:type="dxa"/>
          </w:tcPr>
          <w:p w:rsidR="00343E6D" w:rsidRPr="009225A8" w:rsidRDefault="00343E6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8</w:t>
            </w:r>
          </w:p>
        </w:tc>
      </w:tr>
      <w:tr w:rsidR="00343E6D" w:rsidRPr="009225A8" w:rsidTr="0094216A">
        <w:tc>
          <w:tcPr>
            <w:tcW w:w="5449" w:type="dxa"/>
            <w:gridSpan w:val="3"/>
          </w:tcPr>
          <w:p w:rsidR="00343E6D" w:rsidRPr="009225A8" w:rsidRDefault="00343E6D">
            <w:pPr>
              <w:pStyle w:val="ConsPlusNormal"/>
              <w:rPr>
                <w:rFonts w:ascii="Times New Roman" w:hAnsi="Times New Roman" w:cs="Times New Roman"/>
                <w:sz w:val="24"/>
                <w:szCs w:val="24"/>
              </w:rPr>
            </w:pPr>
            <w:r w:rsidRPr="009225A8">
              <w:rPr>
                <w:rFonts w:ascii="Times New Roman" w:hAnsi="Times New Roman" w:cs="Times New Roman"/>
                <w:sz w:val="24"/>
                <w:szCs w:val="24"/>
              </w:rPr>
              <w:t>По программе переселения 2019 - 2025 г.г., в рамках которой предусмотрено финансирование за счет средств Фонда</w:t>
            </w:r>
          </w:p>
          <w:p w:rsidR="00343E6D" w:rsidRPr="009225A8" w:rsidRDefault="00343E6D">
            <w:pPr>
              <w:pStyle w:val="ConsPlusNormal"/>
              <w:rPr>
                <w:rFonts w:ascii="Times New Roman" w:hAnsi="Times New Roman" w:cs="Times New Roman"/>
                <w:sz w:val="24"/>
                <w:szCs w:val="24"/>
              </w:rPr>
            </w:pPr>
            <w:r w:rsidRPr="009225A8">
              <w:rPr>
                <w:rFonts w:ascii="Times New Roman" w:hAnsi="Times New Roman" w:cs="Times New Roman"/>
                <w:sz w:val="24"/>
                <w:szCs w:val="24"/>
              </w:rPr>
              <w:t>по МО "Город Псков"</w:t>
            </w:r>
          </w:p>
        </w:tc>
        <w:tc>
          <w:tcPr>
            <w:tcW w:w="1629" w:type="dxa"/>
          </w:tcPr>
          <w:p w:rsidR="00343E6D" w:rsidRPr="009225A8" w:rsidRDefault="00343E6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x</w:t>
            </w:r>
          </w:p>
        </w:tc>
        <w:tc>
          <w:tcPr>
            <w:tcW w:w="2492" w:type="dxa"/>
          </w:tcPr>
          <w:p w:rsidR="00343E6D" w:rsidRPr="009225A8" w:rsidRDefault="00343E6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x</w:t>
            </w:r>
          </w:p>
        </w:tc>
        <w:tc>
          <w:tcPr>
            <w:tcW w:w="1349" w:type="dxa"/>
          </w:tcPr>
          <w:p w:rsidR="00343E6D" w:rsidRPr="009225A8" w:rsidRDefault="004A7FFD">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7362,9</w:t>
            </w:r>
          </w:p>
        </w:tc>
        <w:tc>
          <w:tcPr>
            <w:tcW w:w="1901" w:type="dxa"/>
          </w:tcPr>
          <w:p w:rsidR="00343E6D" w:rsidRPr="009225A8" w:rsidRDefault="004A7FFD" w:rsidP="004A7FFD">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584</w:t>
            </w:r>
          </w:p>
        </w:tc>
        <w:tc>
          <w:tcPr>
            <w:tcW w:w="2268" w:type="dxa"/>
          </w:tcPr>
          <w:p w:rsidR="00343E6D" w:rsidRPr="009225A8" w:rsidRDefault="00343E6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x</w:t>
            </w:r>
          </w:p>
        </w:tc>
      </w:tr>
      <w:tr w:rsidR="00343E6D" w:rsidRPr="009225A8" w:rsidTr="0094216A">
        <w:tc>
          <w:tcPr>
            <w:tcW w:w="588" w:type="dxa"/>
          </w:tcPr>
          <w:p w:rsidR="00343E6D" w:rsidRPr="009225A8" w:rsidRDefault="00343E6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w:t>
            </w:r>
          </w:p>
        </w:tc>
        <w:tc>
          <w:tcPr>
            <w:tcW w:w="1984" w:type="dxa"/>
          </w:tcPr>
          <w:p w:rsidR="00343E6D" w:rsidRPr="009225A8" w:rsidRDefault="00343E6D">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343E6D" w:rsidRPr="009225A8" w:rsidRDefault="00343E6D">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 пер. 1-й Хлебной Горки, д. 6</w:t>
            </w:r>
          </w:p>
        </w:tc>
        <w:tc>
          <w:tcPr>
            <w:tcW w:w="1629" w:type="dxa"/>
          </w:tcPr>
          <w:p w:rsidR="00343E6D" w:rsidRPr="009225A8" w:rsidRDefault="00343E6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1958</w:t>
            </w:r>
          </w:p>
        </w:tc>
        <w:tc>
          <w:tcPr>
            <w:tcW w:w="2492" w:type="dxa"/>
          </w:tcPr>
          <w:p w:rsidR="00343E6D" w:rsidRPr="009225A8" w:rsidRDefault="00343E6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31.10.2013</w:t>
            </w:r>
          </w:p>
        </w:tc>
        <w:tc>
          <w:tcPr>
            <w:tcW w:w="1349" w:type="dxa"/>
          </w:tcPr>
          <w:p w:rsidR="00343E6D" w:rsidRPr="009225A8" w:rsidRDefault="00343E6D">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102,20</w:t>
            </w:r>
          </w:p>
        </w:tc>
        <w:tc>
          <w:tcPr>
            <w:tcW w:w="1901" w:type="dxa"/>
          </w:tcPr>
          <w:p w:rsidR="00343E6D" w:rsidRPr="009225A8" w:rsidRDefault="00343E6D">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7</w:t>
            </w:r>
          </w:p>
        </w:tc>
        <w:tc>
          <w:tcPr>
            <w:tcW w:w="2268" w:type="dxa"/>
          </w:tcPr>
          <w:p w:rsidR="00343E6D" w:rsidRPr="009225A8" w:rsidRDefault="00343E6D" w:rsidP="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31.12.202</w:t>
            </w:r>
            <w:r w:rsidR="00167FC7" w:rsidRPr="009225A8">
              <w:rPr>
                <w:rFonts w:ascii="Times New Roman" w:hAnsi="Times New Roman" w:cs="Times New Roman"/>
                <w:sz w:val="24"/>
                <w:szCs w:val="24"/>
              </w:rPr>
              <w:t>3</w:t>
            </w:r>
          </w:p>
        </w:tc>
      </w:tr>
      <w:tr w:rsidR="00167FC7" w:rsidRPr="009225A8" w:rsidTr="0094216A">
        <w:tc>
          <w:tcPr>
            <w:tcW w:w="588"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2.</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 пер. 1-й Хлебной Горки, д. 9</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1958</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31.10.2013</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105,1</w:t>
            </w:r>
          </w:p>
        </w:tc>
        <w:tc>
          <w:tcPr>
            <w:tcW w:w="1901"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8</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lastRenderedPageBreak/>
              <w:t>3.</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 ул. 1-я Поселочная, д. 6</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1944</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28.11.2013</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98,80</w:t>
            </w:r>
          </w:p>
        </w:tc>
        <w:tc>
          <w:tcPr>
            <w:tcW w:w="1901" w:type="dxa"/>
          </w:tcPr>
          <w:p w:rsidR="00167FC7" w:rsidRPr="009225A8" w:rsidRDefault="00167FC7" w:rsidP="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16</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4.</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EE7B6E"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г. Псков, </w:t>
            </w:r>
          </w:p>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пер. Аллейный, д. 4</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1957</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27.03.2014</w:t>
            </w:r>
          </w:p>
        </w:tc>
        <w:tc>
          <w:tcPr>
            <w:tcW w:w="1349" w:type="dxa"/>
          </w:tcPr>
          <w:p w:rsidR="00167FC7" w:rsidRPr="009225A8" w:rsidRDefault="00EE7B6E">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102,8</w:t>
            </w:r>
          </w:p>
        </w:tc>
        <w:tc>
          <w:tcPr>
            <w:tcW w:w="1901"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7</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5.</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EE7B6E"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г. Псков, </w:t>
            </w:r>
          </w:p>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ул. Белинского, д. 11</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1969</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10.04.2014</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132,10</w:t>
            </w:r>
          </w:p>
        </w:tc>
        <w:tc>
          <w:tcPr>
            <w:tcW w:w="1901"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10</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6.</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EE7B6E"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г. Псков, </w:t>
            </w:r>
          </w:p>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ул. Войсковая, д. 3</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1959</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12.12.2013</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92,70</w:t>
            </w:r>
          </w:p>
        </w:tc>
        <w:tc>
          <w:tcPr>
            <w:tcW w:w="1901"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5</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7.</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EE7B6E"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г. Псков, </w:t>
            </w:r>
          </w:p>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ул. Вокзальная, д. 3А</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1958</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03.10.2013</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131,0</w:t>
            </w:r>
          </w:p>
        </w:tc>
        <w:tc>
          <w:tcPr>
            <w:tcW w:w="1901" w:type="dxa"/>
          </w:tcPr>
          <w:p w:rsidR="00167FC7" w:rsidRPr="009225A8" w:rsidRDefault="00167FC7" w:rsidP="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13</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8.</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EE7B6E"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г. Псков, </w:t>
            </w:r>
          </w:p>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ул. Вокзальная, д. 7</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1945</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19.09.2013</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163,1</w:t>
            </w:r>
          </w:p>
        </w:tc>
        <w:tc>
          <w:tcPr>
            <w:tcW w:w="1901"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8</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9.</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EE7B6E"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г. Псков, </w:t>
            </w:r>
          </w:p>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ул. Железнодорожная, д. 10</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1945</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11.11.2013</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32,7</w:t>
            </w:r>
          </w:p>
        </w:tc>
        <w:tc>
          <w:tcPr>
            <w:tcW w:w="1901"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2</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10.</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EE7B6E"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г. Псков, </w:t>
            </w:r>
          </w:p>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ул. Застенная, д. 5</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1917</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17.10.2013</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123,4</w:t>
            </w:r>
          </w:p>
        </w:tc>
        <w:tc>
          <w:tcPr>
            <w:tcW w:w="1901"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11</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11.</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 линия Изборская линия 2 км, д. 1</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1948</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10.10.2013</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78,40</w:t>
            </w:r>
          </w:p>
        </w:tc>
        <w:tc>
          <w:tcPr>
            <w:tcW w:w="1901"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5</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12.</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 линия Изборская линия 3 км, д. 1</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1899</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10.10.2013</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73,90</w:t>
            </w:r>
          </w:p>
        </w:tc>
        <w:tc>
          <w:tcPr>
            <w:tcW w:w="1901"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3</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13.</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 проезд Клавы Назаровой, д. 4</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1958</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12.12.2013</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136,5</w:t>
            </w:r>
          </w:p>
        </w:tc>
        <w:tc>
          <w:tcPr>
            <w:tcW w:w="1901"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5</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14.</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 пер. Комсомольский, д. 3А</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1956</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05.12.2013</w:t>
            </w:r>
          </w:p>
        </w:tc>
        <w:tc>
          <w:tcPr>
            <w:tcW w:w="1349" w:type="dxa"/>
          </w:tcPr>
          <w:p w:rsidR="00167FC7" w:rsidRPr="009225A8" w:rsidRDefault="00167FC7" w:rsidP="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310,9</w:t>
            </w:r>
          </w:p>
        </w:tc>
        <w:tc>
          <w:tcPr>
            <w:tcW w:w="1901" w:type="dxa"/>
          </w:tcPr>
          <w:p w:rsidR="00167FC7" w:rsidRPr="009225A8" w:rsidRDefault="00167FC7" w:rsidP="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46</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lastRenderedPageBreak/>
              <w:t>15.</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 пер. Корытовский, д. 6А</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1967</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10.04.2014</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99,50</w:t>
            </w:r>
          </w:p>
        </w:tc>
        <w:tc>
          <w:tcPr>
            <w:tcW w:w="1901"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6</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16.</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 ул. Леона Поземского, д. 13/1</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1953</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10.04.2014</w:t>
            </w:r>
          </w:p>
        </w:tc>
        <w:tc>
          <w:tcPr>
            <w:tcW w:w="1349" w:type="dxa"/>
          </w:tcPr>
          <w:p w:rsidR="00167FC7" w:rsidRPr="009225A8" w:rsidRDefault="00167FC7" w:rsidP="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871,60</w:t>
            </w:r>
          </w:p>
        </w:tc>
        <w:tc>
          <w:tcPr>
            <w:tcW w:w="1901" w:type="dxa"/>
          </w:tcPr>
          <w:p w:rsidR="00167FC7" w:rsidRPr="009225A8" w:rsidRDefault="00167FC7" w:rsidP="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58</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17.</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 пер. Милевский, д. 10</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1957</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07.11.2013</w:t>
            </w:r>
          </w:p>
        </w:tc>
        <w:tc>
          <w:tcPr>
            <w:tcW w:w="1349" w:type="dxa"/>
          </w:tcPr>
          <w:p w:rsidR="00167FC7" w:rsidRPr="009225A8" w:rsidRDefault="00F12E54">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131</w:t>
            </w:r>
            <w:r w:rsidR="00167FC7" w:rsidRPr="009225A8">
              <w:rPr>
                <w:rFonts w:ascii="Times New Roman" w:hAnsi="Times New Roman" w:cs="Times New Roman"/>
                <w:sz w:val="24"/>
                <w:szCs w:val="24"/>
              </w:rPr>
              <w:t>,30</w:t>
            </w:r>
          </w:p>
        </w:tc>
        <w:tc>
          <w:tcPr>
            <w:tcW w:w="1901"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5</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18.</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46629D"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 ул. Никитченко, д. 14</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1976</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05.12.2013</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88,90</w:t>
            </w:r>
          </w:p>
        </w:tc>
        <w:tc>
          <w:tcPr>
            <w:tcW w:w="1901" w:type="dxa"/>
          </w:tcPr>
          <w:p w:rsidR="00167FC7" w:rsidRPr="009225A8" w:rsidRDefault="00F12E54">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5</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46629D"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г. Псков, </w:t>
            </w:r>
          </w:p>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ул. Окраинная, д. 16</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1968</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24.10.2013</w:t>
            </w:r>
          </w:p>
        </w:tc>
        <w:tc>
          <w:tcPr>
            <w:tcW w:w="1349" w:type="dxa"/>
          </w:tcPr>
          <w:p w:rsidR="00167FC7" w:rsidRPr="009225A8" w:rsidRDefault="00167FC7" w:rsidP="00F12E54">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12</w:t>
            </w:r>
            <w:r w:rsidR="00F12E54" w:rsidRPr="009225A8">
              <w:rPr>
                <w:rFonts w:ascii="Times New Roman" w:hAnsi="Times New Roman" w:cs="Times New Roman"/>
                <w:sz w:val="24"/>
                <w:szCs w:val="24"/>
              </w:rPr>
              <w:t>7,1</w:t>
            </w:r>
            <w:r w:rsidRPr="009225A8">
              <w:rPr>
                <w:rFonts w:ascii="Times New Roman" w:hAnsi="Times New Roman" w:cs="Times New Roman"/>
                <w:sz w:val="24"/>
                <w:szCs w:val="24"/>
              </w:rPr>
              <w:t>0</w:t>
            </w:r>
          </w:p>
        </w:tc>
        <w:tc>
          <w:tcPr>
            <w:tcW w:w="1901" w:type="dxa"/>
          </w:tcPr>
          <w:p w:rsidR="00167FC7" w:rsidRPr="009225A8" w:rsidRDefault="00F12E54">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15</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20.</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F12E54"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 ул. Окраинная, д. 18</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1968</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24.10.2013</w:t>
            </w:r>
          </w:p>
        </w:tc>
        <w:tc>
          <w:tcPr>
            <w:tcW w:w="1349" w:type="dxa"/>
          </w:tcPr>
          <w:p w:rsidR="00167FC7" w:rsidRPr="009225A8" w:rsidRDefault="00167FC7" w:rsidP="00F12E54">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w:t>
            </w:r>
            <w:r w:rsidR="00F12E54" w:rsidRPr="009225A8">
              <w:rPr>
                <w:rFonts w:ascii="Times New Roman" w:hAnsi="Times New Roman" w:cs="Times New Roman"/>
                <w:sz w:val="24"/>
                <w:szCs w:val="24"/>
              </w:rPr>
              <w:t>39</w:t>
            </w:r>
            <w:r w:rsidRPr="009225A8">
              <w:rPr>
                <w:rFonts w:ascii="Times New Roman" w:hAnsi="Times New Roman" w:cs="Times New Roman"/>
                <w:sz w:val="24"/>
                <w:szCs w:val="24"/>
              </w:rPr>
              <w:t>,</w:t>
            </w:r>
            <w:r w:rsidR="00F12E54" w:rsidRPr="009225A8">
              <w:rPr>
                <w:rFonts w:ascii="Times New Roman" w:hAnsi="Times New Roman" w:cs="Times New Roman"/>
                <w:sz w:val="24"/>
                <w:szCs w:val="24"/>
              </w:rPr>
              <w:t>5</w:t>
            </w:r>
            <w:r w:rsidRPr="009225A8">
              <w:rPr>
                <w:rFonts w:ascii="Times New Roman" w:hAnsi="Times New Roman" w:cs="Times New Roman"/>
                <w:sz w:val="24"/>
                <w:szCs w:val="24"/>
              </w:rPr>
              <w:t>0</w:t>
            </w:r>
          </w:p>
        </w:tc>
        <w:tc>
          <w:tcPr>
            <w:tcW w:w="1901" w:type="dxa"/>
          </w:tcPr>
          <w:p w:rsidR="00167FC7" w:rsidRPr="009225A8" w:rsidRDefault="00F12E54" w:rsidP="00F12E54">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8</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21.</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F12E54"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г. Псков, </w:t>
            </w:r>
          </w:p>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ул. Окраинная, д. 20</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1968</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17.10.2013</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101,20</w:t>
            </w:r>
          </w:p>
        </w:tc>
        <w:tc>
          <w:tcPr>
            <w:tcW w:w="1901" w:type="dxa"/>
          </w:tcPr>
          <w:p w:rsidR="00167FC7" w:rsidRPr="009225A8" w:rsidRDefault="00F12E54">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10</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22.</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46629D"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г. Псков, </w:t>
            </w:r>
          </w:p>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ул. Окраинная, д. 24</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1967</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24.10.2013</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129,90</w:t>
            </w:r>
          </w:p>
        </w:tc>
        <w:tc>
          <w:tcPr>
            <w:tcW w:w="1901" w:type="dxa"/>
          </w:tcPr>
          <w:p w:rsidR="00167FC7" w:rsidRPr="009225A8" w:rsidRDefault="00F12E54">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7</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23.</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F12E54"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 ул. Олега Кошевого, д. 3</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1957</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10.04.2014</w:t>
            </w:r>
          </w:p>
        </w:tc>
        <w:tc>
          <w:tcPr>
            <w:tcW w:w="1349" w:type="dxa"/>
          </w:tcPr>
          <w:p w:rsidR="00167FC7" w:rsidRPr="009225A8" w:rsidRDefault="00167FC7" w:rsidP="00F12E54">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38</w:t>
            </w:r>
            <w:r w:rsidR="00F12E54" w:rsidRPr="009225A8">
              <w:rPr>
                <w:rFonts w:ascii="Times New Roman" w:hAnsi="Times New Roman" w:cs="Times New Roman"/>
                <w:sz w:val="24"/>
                <w:szCs w:val="24"/>
              </w:rPr>
              <w:t>5</w:t>
            </w:r>
            <w:r w:rsidRPr="009225A8">
              <w:rPr>
                <w:rFonts w:ascii="Times New Roman" w:hAnsi="Times New Roman" w:cs="Times New Roman"/>
                <w:sz w:val="24"/>
                <w:szCs w:val="24"/>
              </w:rPr>
              <w:t>,</w:t>
            </w:r>
            <w:r w:rsidR="00F12E54" w:rsidRPr="009225A8">
              <w:rPr>
                <w:rFonts w:ascii="Times New Roman" w:hAnsi="Times New Roman" w:cs="Times New Roman"/>
                <w:sz w:val="24"/>
                <w:szCs w:val="24"/>
              </w:rPr>
              <w:t>1</w:t>
            </w:r>
            <w:r w:rsidRPr="009225A8">
              <w:rPr>
                <w:rFonts w:ascii="Times New Roman" w:hAnsi="Times New Roman" w:cs="Times New Roman"/>
                <w:sz w:val="24"/>
                <w:szCs w:val="24"/>
              </w:rPr>
              <w:t>0</w:t>
            </w:r>
          </w:p>
        </w:tc>
        <w:tc>
          <w:tcPr>
            <w:tcW w:w="1901" w:type="dxa"/>
          </w:tcPr>
          <w:p w:rsidR="00167FC7" w:rsidRPr="009225A8" w:rsidRDefault="00F12E54">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35</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24.</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 проезд Паровозный, д. 8</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1942</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07.11.2013</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87,60</w:t>
            </w:r>
          </w:p>
        </w:tc>
        <w:tc>
          <w:tcPr>
            <w:tcW w:w="1901" w:type="dxa"/>
          </w:tcPr>
          <w:p w:rsidR="00167FC7" w:rsidRPr="009225A8" w:rsidRDefault="00F12E54">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10</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rsidP="0046629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2</w:t>
            </w:r>
            <w:r w:rsidR="0046629D" w:rsidRPr="009225A8">
              <w:rPr>
                <w:rFonts w:ascii="Times New Roman" w:hAnsi="Times New Roman" w:cs="Times New Roman"/>
                <w:sz w:val="24"/>
                <w:szCs w:val="24"/>
              </w:rPr>
              <w:t>5</w:t>
            </w:r>
            <w:r w:rsidRPr="009225A8">
              <w:rPr>
                <w:rFonts w:ascii="Times New Roman" w:hAnsi="Times New Roman" w:cs="Times New Roman"/>
                <w:sz w:val="24"/>
                <w:szCs w:val="24"/>
              </w:rPr>
              <w:t>.</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F12E54"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г. Псков, </w:t>
            </w:r>
          </w:p>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ул. Рельсовая, д. 10</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1951</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24.10.2013</w:t>
            </w:r>
          </w:p>
        </w:tc>
        <w:tc>
          <w:tcPr>
            <w:tcW w:w="1349" w:type="dxa"/>
          </w:tcPr>
          <w:p w:rsidR="00167FC7" w:rsidRPr="009225A8" w:rsidRDefault="00F12E54">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51,6</w:t>
            </w:r>
          </w:p>
        </w:tc>
        <w:tc>
          <w:tcPr>
            <w:tcW w:w="1901" w:type="dxa"/>
          </w:tcPr>
          <w:p w:rsidR="00167FC7" w:rsidRPr="009225A8" w:rsidRDefault="00F12E54">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2</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rsidP="0046629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2</w:t>
            </w:r>
            <w:r w:rsidR="0046629D" w:rsidRPr="009225A8">
              <w:rPr>
                <w:rFonts w:ascii="Times New Roman" w:hAnsi="Times New Roman" w:cs="Times New Roman"/>
                <w:sz w:val="24"/>
                <w:szCs w:val="24"/>
              </w:rPr>
              <w:t>6</w:t>
            </w:r>
            <w:r w:rsidRPr="009225A8">
              <w:rPr>
                <w:rFonts w:ascii="Times New Roman" w:hAnsi="Times New Roman" w:cs="Times New Roman"/>
                <w:sz w:val="24"/>
                <w:szCs w:val="24"/>
              </w:rPr>
              <w:t>.</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F12E54"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г. Псков, </w:t>
            </w:r>
          </w:p>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ул. Рельсовая, д. 18</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1979</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05.12.2013</w:t>
            </w:r>
          </w:p>
        </w:tc>
        <w:tc>
          <w:tcPr>
            <w:tcW w:w="1349" w:type="dxa"/>
          </w:tcPr>
          <w:p w:rsidR="00167FC7" w:rsidRPr="009225A8" w:rsidRDefault="00167FC7" w:rsidP="00F12E54">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43</w:t>
            </w:r>
            <w:r w:rsidR="00F12E54" w:rsidRPr="009225A8">
              <w:rPr>
                <w:rFonts w:ascii="Times New Roman" w:hAnsi="Times New Roman" w:cs="Times New Roman"/>
                <w:sz w:val="24"/>
                <w:szCs w:val="24"/>
              </w:rPr>
              <w:t>6,9</w:t>
            </w:r>
            <w:r w:rsidRPr="009225A8">
              <w:rPr>
                <w:rFonts w:ascii="Times New Roman" w:hAnsi="Times New Roman" w:cs="Times New Roman"/>
                <w:sz w:val="24"/>
                <w:szCs w:val="24"/>
              </w:rPr>
              <w:t>0</w:t>
            </w:r>
          </w:p>
        </w:tc>
        <w:tc>
          <w:tcPr>
            <w:tcW w:w="1901"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22</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rsidP="0046629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lastRenderedPageBreak/>
              <w:t>2</w:t>
            </w:r>
            <w:r w:rsidR="0046629D" w:rsidRPr="009225A8">
              <w:rPr>
                <w:rFonts w:ascii="Times New Roman" w:hAnsi="Times New Roman" w:cs="Times New Roman"/>
                <w:sz w:val="24"/>
                <w:szCs w:val="24"/>
              </w:rPr>
              <w:t>7</w:t>
            </w:r>
            <w:r w:rsidRPr="009225A8">
              <w:rPr>
                <w:rFonts w:ascii="Times New Roman" w:hAnsi="Times New Roman" w:cs="Times New Roman"/>
                <w:sz w:val="24"/>
                <w:szCs w:val="24"/>
              </w:rPr>
              <w:t>.</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F12E54"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 ул. Рельсовая, д. 20</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1953</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07.11.2013</w:t>
            </w:r>
          </w:p>
        </w:tc>
        <w:tc>
          <w:tcPr>
            <w:tcW w:w="1349" w:type="dxa"/>
          </w:tcPr>
          <w:p w:rsidR="00167FC7" w:rsidRPr="009225A8" w:rsidRDefault="00F12E54" w:rsidP="00F12E54">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121</w:t>
            </w:r>
            <w:r w:rsidR="00167FC7" w:rsidRPr="009225A8">
              <w:rPr>
                <w:rFonts w:ascii="Times New Roman" w:hAnsi="Times New Roman" w:cs="Times New Roman"/>
                <w:sz w:val="24"/>
                <w:szCs w:val="24"/>
              </w:rPr>
              <w:t>,</w:t>
            </w:r>
            <w:r w:rsidRPr="009225A8">
              <w:rPr>
                <w:rFonts w:ascii="Times New Roman" w:hAnsi="Times New Roman" w:cs="Times New Roman"/>
                <w:sz w:val="24"/>
                <w:szCs w:val="24"/>
              </w:rPr>
              <w:t>1</w:t>
            </w:r>
            <w:r w:rsidR="00167FC7" w:rsidRPr="009225A8">
              <w:rPr>
                <w:rFonts w:ascii="Times New Roman" w:hAnsi="Times New Roman" w:cs="Times New Roman"/>
                <w:sz w:val="24"/>
                <w:szCs w:val="24"/>
              </w:rPr>
              <w:t>0</w:t>
            </w:r>
          </w:p>
        </w:tc>
        <w:tc>
          <w:tcPr>
            <w:tcW w:w="1901"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5</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46629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28</w:t>
            </w:r>
            <w:r w:rsidR="00167FC7" w:rsidRPr="009225A8">
              <w:rPr>
                <w:rFonts w:ascii="Times New Roman" w:hAnsi="Times New Roman" w:cs="Times New Roman"/>
                <w:sz w:val="24"/>
                <w:szCs w:val="24"/>
              </w:rPr>
              <w:t>.</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F12E54"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г. Псков, </w:t>
            </w:r>
          </w:p>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ул. Родниковая, д. 13</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1967</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19.09.2013</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128,80</w:t>
            </w:r>
          </w:p>
        </w:tc>
        <w:tc>
          <w:tcPr>
            <w:tcW w:w="1901" w:type="dxa"/>
          </w:tcPr>
          <w:p w:rsidR="00167FC7" w:rsidRPr="009225A8" w:rsidRDefault="00F12E54">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6</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46629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29</w:t>
            </w:r>
            <w:r w:rsidR="00167FC7" w:rsidRPr="009225A8">
              <w:rPr>
                <w:rFonts w:ascii="Times New Roman" w:hAnsi="Times New Roman" w:cs="Times New Roman"/>
                <w:sz w:val="24"/>
                <w:szCs w:val="24"/>
              </w:rPr>
              <w:t>.</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F12E54"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г. Псков, пер. Советской Армии, </w:t>
            </w:r>
          </w:p>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д. 1/2</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1958</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14.11.2013</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129,50</w:t>
            </w:r>
          </w:p>
        </w:tc>
        <w:tc>
          <w:tcPr>
            <w:tcW w:w="1901" w:type="dxa"/>
          </w:tcPr>
          <w:p w:rsidR="00167FC7" w:rsidRPr="009225A8" w:rsidRDefault="00167FC7" w:rsidP="00F12E54">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w:t>
            </w:r>
            <w:r w:rsidR="00F12E54" w:rsidRPr="009225A8">
              <w:rPr>
                <w:rFonts w:ascii="Times New Roman" w:hAnsi="Times New Roman" w:cs="Times New Roman"/>
                <w:sz w:val="24"/>
                <w:szCs w:val="24"/>
              </w:rPr>
              <w:t>6</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rsidP="0046629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3</w:t>
            </w:r>
            <w:r w:rsidR="0046629D" w:rsidRPr="009225A8">
              <w:rPr>
                <w:rFonts w:ascii="Times New Roman" w:hAnsi="Times New Roman" w:cs="Times New Roman"/>
                <w:sz w:val="24"/>
                <w:szCs w:val="24"/>
              </w:rPr>
              <w:t>0</w:t>
            </w:r>
            <w:r w:rsidRPr="009225A8">
              <w:rPr>
                <w:rFonts w:ascii="Times New Roman" w:hAnsi="Times New Roman" w:cs="Times New Roman"/>
                <w:sz w:val="24"/>
                <w:szCs w:val="24"/>
              </w:rPr>
              <w:t>.</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167FC7" w:rsidRPr="009225A8" w:rsidRDefault="00167FC7" w:rsidP="0046629D">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 ул. Советской Армии, д. 2</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1947</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03.04.2014</w:t>
            </w:r>
          </w:p>
        </w:tc>
        <w:tc>
          <w:tcPr>
            <w:tcW w:w="1349" w:type="dxa"/>
          </w:tcPr>
          <w:p w:rsidR="00167FC7" w:rsidRPr="009225A8" w:rsidRDefault="00167FC7" w:rsidP="00F12E54">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16</w:t>
            </w:r>
            <w:r w:rsidR="00F12E54" w:rsidRPr="009225A8">
              <w:rPr>
                <w:rFonts w:ascii="Times New Roman" w:hAnsi="Times New Roman" w:cs="Times New Roman"/>
                <w:sz w:val="24"/>
                <w:szCs w:val="24"/>
              </w:rPr>
              <w:t>7,5</w:t>
            </w:r>
            <w:r w:rsidRPr="009225A8">
              <w:rPr>
                <w:rFonts w:ascii="Times New Roman" w:hAnsi="Times New Roman" w:cs="Times New Roman"/>
                <w:sz w:val="24"/>
                <w:szCs w:val="24"/>
              </w:rPr>
              <w:t>0</w:t>
            </w:r>
          </w:p>
        </w:tc>
        <w:tc>
          <w:tcPr>
            <w:tcW w:w="1901"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14</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46629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31</w:t>
            </w:r>
            <w:r w:rsidR="00167FC7" w:rsidRPr="009225A8">
              <w:rPr>
                <w:rFonts w:ascii="Times New Roman" w:hAnsi="Times New Roman" w:cs="Times New Roman"/>
                <w:sz w:val="24"/>
                <w:szCs w:val="24"/>
              </w:rPr>
              <w:t>.</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 пер. Советской Армии, д. 6</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1959</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10.04.2014</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212,40</w:t>
            </w:r>
          </w:p>
        </w:tc>
        <w:tc>
          <w:tcPr>
            <w:tcW w:w="1901" w:type="dxa"/>
          </w:tcPr>
          <w:p w:rsidR="00167FC7" w:rsidRPr="009225A8" w:rsidRDefault="00167FC7" w:rsidP="00F12E54">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w:t>
            </w:r>
            <w:r w:rsidR="00F12E54" w:rsidRPr="009225A8">
              <w:rPr>
                <w:rFonts w:ascii="Times New Roman" w:hAnsi="Times New Roman" w:cs="Times New Roman"/>
                <w:sz w:val="24"/>
                <w:szCs w:val="24"/>
              </w:rPr>
              <w:t>8</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rsidP="0046629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3</w:t>
            </w:r>
            <w:r w:rsidR="0046629D" w:rsidRPr="009225A8">
              <w:rPr>
                <w:rFonts w:ascii="Times New Roman" w:hAnsi="Times New Roman" w:cs="Times New Roman"/>
                <w:sz w:val="24"/>
                <w:szCs w:val="24"/>
              </w:rPr>
              <w:t>2</w:t>
            </w:r>
            <w:r w:rsidRPr="009225A8">
              <w:rPr>
                <w:rFonts w:ascii="Times New Roman" w:hAnsi="Times New Roman" w:cs="Times New Roman"/>
                <w:sz w:val="24"/>
                <w:szCs w:val="24"/>
              </w:rPr>
              <w:t>.</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46629D"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г. Псков, </w:t>
            </w:r>
          </w:p>
          <w:p w:rsidR="00F12E54"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ул. Старотекстильная, </w:t>
            </w:r>
          </w:p>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д. 102</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1959</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21.11.2013</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76,40</w:t>
            </w:r>
          </w:p>
        </w:tc>
        <w:tc>
          <w:tcPr>
            <w:tcW w:w="1901" w:type="dxa"/>
          </w:tcPr>
          <w:p w:rsidR="00167FC7" w:rsidRPr="009225A8" w:rsidRDefault="00F12E54">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6</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rsidP="0046629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3</w:t>
            </w:r>
            <w:r w:rsidR="0046629D" w:rsidRPr="009225A8">
              <w:rPr>
                <w:rFonts w:ascii="Times New Roman" w:hAnsi="Times New Roman" w:cs="Times New Roman"/>
                <w:sz w:val="24"/>
                <w:szCs w:val="24"/>
              </w:rPr>
              <w:t>3</w:t>
            </w:r>
            <w:r w:rsidRPr="009225A8">
              <w:rPr>
                <w:rFonts w:ascii="Times New Roman" w:hAnsi="Times New Roman" w:cs="Times New Roman"/>
                <w:sz w:val="24"/>
                <w:szCs w:val="24"/>
              </w:rPr>
              <w:t>.</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46629D"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г. Псков, </w:t>
            </w:r>
          </w:p>
          <w:p w:rsidR="00F12E54"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ул. Старотекстильная, </w:t>
            </w:r>
          </w:p>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д. 104</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1959</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21.11.2013</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77,20</w:t>
            </w:r>
          </w:p>
        </w:tc>
        <w:tc>
          <w:tcPr>
            <w:tcW w:w="1901"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7</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rsidP="0046629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3</w:t>
            </w:r>
            <w:r w:rsidR="0046629D" w:rsidRPr="009225A8">
              <w:rPr>
                <w:rFonts w:ascii="Times New Roman" w:hAnsi="Times New Roman" w:cs="Times New Roman"/>
                <w:sz w:val="24"/>
                <w:szCs w:val="24"/>
              </w:rPr>
              <w:t>4</w:t>
            </w:r>
            <w:r w:rsidRPr="009225A8">
              <w:rPr>
                <w:rFonts w:ascii="Times New Roman" w:hAnsi="Times New Roman" w:cs="Times New Roman"/>
                <w:sz w:val="24"/>
                <w:szCs w:val="24"/>
              </w:rPr>
              <w:t>.</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46629D"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p w:rsidR="00F12E54"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 ул. Старотекстильная,</w:t>
            </w:r>
          </w:p>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 д. 106</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1959</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21.11.2013</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76,10</w:t>
            </w:r>
          </w:p>
        </w:tc>
        <w:tc>
          <w:tcPr>
            <w:tcW w:w="1901"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2</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rsidP="0046629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3</w:t>
            </w:r>
            <w:r w:rsidR="0046629D" w:rsidRPr="009225A8">
              <w:rPr>
                <w:rFonts w:ascii="Times New Roman" w:hAnsi="Times New Roman" w:cs="Times New Roman"/>
                <w:sz w:val="24"/>
                <w:szCs w:val="24"/>
              </w:rPr>
              <w:t>5</w:t>
            </w:r>
            <w:r w:rsidRPr="009225A8">
              <w:rPr>
                <w:rFonts w:ascii="Times New Roman" w:hAnsi="Times New Roman" w:cs="Times New Roman"/>
                <w:sz w:val="24"/>
                <w:szCs w:val="24"/>
              </w:rPr>
              <w:t>.</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F12E54"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г. Псков, </w:t>
            </w:r>
          </w:p>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ул. Торошинская, д. 5</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1959</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28.11.2013</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63,30</w:t>
            </w:r>
          </w:p>
        </w:tc>
        <w:tc>
          <w:tcPr>
            <w:tcW w:w="1901"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6</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46629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36</w:t>
            </w:r>
            <w:r w:rsidR="00167FC7" w:rsidRPr="009225A8">
              <w:rPr>
                <w:rFonts w:ascii="Times New Roman" w:hAnsi="Times New Roman" w:cs="Times New Roman"/>
                <w:sz w:val="24"/>
                <w:szCs w:val="24"/>
              </w:rPr>
              <w:t>.</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 пер. Транспортный, д. 3</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1948</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28.11.2013</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117,80</w:t>
            </w:r>
          </w:p>
        </w:tc>
        <w:tc>
          <w:tcPr>
            <w:tcW w:w="1901"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8</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rsidP="0046629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3</w:t>
            </w:r>
            <w:r w:rsidR="0046629D" w:rsidRPr="009225A8">
              <w:rPr>
                <w:rFonts w:ascii="Times New Roman" w:hAnsi="Times New Roman" w:cs="Times New Roman"/>
                <w:sz w:val="24"/>
                <w:szCs w:val="24"/>
              </w:rPr>
              <w:t>7</w:t>
            </w:r>
            <w:r w:rsidRPr="009225A8">
              <w:rPr>
                <w:rFonts w:ascii="Times New Roman" w:hAnsi="Times New Roman" w:cs="Times New Roman"/>
                <w:sz w:val="24"/>
                <w:szCs w:val="24"/>
              </w:rPr>
              <w:t>.</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 пер. Трудовой, д. 15/9</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1958</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26.09.2013</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95,30</w:t>
            </w:r>
          </w:p>
        </w:tc>
        <w:tc>
          <w:tcPr>
            <w:tcW w:w="1901" w:type="dxa"/>
          </w:tcPr>
          <w:p w:rsidR="00167FC7" w:rsidRPr="009225A8" w:rsidRDefault="00EE7B6E">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7</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46629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lastRenderedPageBreak/>
              <w:t>38</w:t>
            </w:r>
            <w:r w:rsidR="00167FC7" w:rsidRPr="009225A8">
              <w:rPr>
                <w:rFonts w:ascii="Times New Roman" w:hAnsi="Times New Roman" w:cs="Times New Roman"/>
                <w:sz w:val="24"/>
                <w:szCs w:val="24"/>
              </w:rPr>
              <w:t>.</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 ул. Чапаева, д. 4А</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1948</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10.04.2014</w:t>
            </w:r>
          </w:p>
        </w:tc>
        <w:tc>
          <w:tcPr>
            <w:tcW w:w="1349" w:type="dxa"/>
          </w:tcPr>
          <w:p w:rsidR="00167FC7" w:rsidRPr="009225A8" w:rsidRDefault="00167FC7" w:rsidP="00EE7B6E">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72,</w:t>
            </w:r>
            <w:r w:rsidR="00EE7B6E" w:rsidRPr="009225A8">
              <w:rPr>
                <w:rFonts w:ascii="Times New Roman" w:hAnsi="Times New Roman" w:cs="Times New Roman"/>
                <w:sz w:val="24"/>
                <w:szCs w:val="24"/>
              </w:rPr>
              <w:t>5</w:t>
            </w:r>
            <w:r w:rsidRPr="009225A8">
              <w:rPr>
                <w:rFonts w:ascii="Times New Roman" w:hAnsi="Times New Roman" w:cs="Times New Roman"/>
                <w:sz w:val="24"/>
                <w:szCs w:val="24"/>
              </w:rPr>
              <w:t>0</w:t>
            </w:r>
          </w:p>
        </w:tc>
        <w:tc>
          <w:tcPr>
            <w:tcW w:w="1901"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5</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46629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39</w:t>
            </w:r>
            <w:r w:rsidR="00167FC7" w:rsidRPr="009225A8">
              <w:rPr>
                <w:rFonts w:ascii="Times New Roman" w:hAnsi="Times New Roman" w:cs="Times New Roman"/>
                <w:sz w:val="24"/>
                <w:szCs w:val="24"/>
              </w:rPr>
              <w:t>.</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 ул. Чапаева, д. 6</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1969</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19.12.2013</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125,70</w:t>
            </w:r>
          </w:p>
        </w:tc>
        <w:tc>
          <w:tcPr>
            <w:tcW w:w="1901"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4</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rsidP="0046629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4</w:t>
            </w:r>
            <w:r w:rsidR="0046629D" w:rsidRPr="009225A8">
              <w:rPr>
                <w:rFonts w:ascii="Times New Roman" w:hAnsi="Times New Roman" w:cs="Times New Roman"/>
                <w:sz w:val="24"/>
                <w:szCs w:val="24"/>
              </w:rPr>
              <w:t>0</w:t>
            </w:r>
            <w:r w:rsidRPr="009225A8">
              <w:rPr>
                <w:rFonts w:ascii="Times New Roman" w:hAnsi="Times New Roman" w:cs="Times New Roman"/>
                <w:sz w:val="24"/>
                <w:szCs w:val="24"/>
              </w:rPr>
              <w:t>.</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 ул. Чапаева, д. 6А</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1963</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19.12.2013</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66,80</w:t>
            </w:r>
          </w:p>
        </w:tc>
        <w:tc>
          <w:tcPr>
            <w:tcW w:w="1901" w:type="dxa"/>
          </w:tcPr>
          <w:p w:rsidR="00167FC7" w:rsidRPr="009225A8" w:rsidRDefault="00EE7B6E">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7</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rsidP="0046629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4</w:t>
            </w:r>
            <w:r w:rsidR="0046629D" w:rsidRPr="009225A8">
              <w:rPr>
                <w:rFonts w:ascii="Times New Roman" w:hAnsi="Times New Roman" w:cs="Times New Roman"/>
                <w:sz w:val="24"/>
                <w:szCs w:val="24"/>
              </w:rPr>
              <w:t>1</w:t>
            </w:r>
            <w:r w:rsidRPr="009225A8">
              <w:rPr>
                <w:rFonts w:ascii="Times New Roman" w:hAnsi="Times New Roman" w:cs="Times New Roman"/>
                <w:sz w:val="24"/>
                <w:szCs w:val="24"/>
              </w:rPr>
              <w:t>.</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 пер. Чапаева, д. 10</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1972</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19.12.2013</w:t>
            </w:r>
          </w:p>
        </w:tc>
        <w:tc>
          <w:tcPr>
            <w:tcW w:w="1349" w:type="dxa"/>
          </w:tcPr>
          <w:p w:rsidR="00167FC7" w:rsidRPr="009225A8" w:rsidRDefault="00167FC7" w:rsidP="00EE7B6E">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14</w:t>
            </w:r>
            <w:r w:rsidR="00EE7B6E" w:rsidRPr="009225A8">
              <w:rPr>
                <w:rFonts w:ascii="Times New Roman" w:hAnsi="Times New Roman" w:cs="Times New Roman"/>
                <w:sz w:val="24"/>
                <w:szCs w:val="24"/>
              </w:rPr>
              <w:t>3</w:t>
            </w:r>
            <w:r w:rsidRPr="009225A8">
              <w:rPr>
                <w:rFonts w:ascii="Times New Roman" w:hAnsi="Times New Roman" w:cs="Times New Roman"/>
                <w:sz w:val="24"/>
                <w:szCs w:val="24"/>
              </w:rPr>
              <w:t>,</w:t>
            </w:r>
            <w:r w:rsidR="00EE7B6E" w:rsidRPr="009225A8">
              <w:rPr>
                <w:rFonts w:ascii="Times New Roman" w:hAnsi="Times New Roman" w:cs="Times New Roman"/>
                <w:sz w:val="24"/>
                <w:szCs w:val="24"/>
              </w:rPr>
              <w:t>2</w:t>
            </w:r>
            <w:r w:rsidRPr="009225A8">
              <w:rPr>
                <w:rFonts w:ascii="Times New Roman" w:hAnsi="Times New Roman" w:cs="Times New Roman"/>
                <w:sz w:val="24"/>
                <w:szCs w:val="24"/>
              </w:rPr>
              <w:t>0</w:t>
            </w:r>
          </w:p>
        </w:tc>
        <w:tc>
          <w:tcPr>
            <w:tcW w:w="1901"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6</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rsidP="0046629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4</w:t>
            </w:r>
            <w:r w:rsidR="0046629D" w:rsidRPr="009225A8">
              <w:rPr>
                <w:rFonts w:ascii="Times New Roman" w:hAnsi="Times New Roman" w:cs="Times New Roman"/>
                <w:sz w:val="24"/>
                <w:szCs w:val="24"/>
              </w:rPr>
              <w:t>2</w:t>
            </w:r>
            <w:r w:rsidRPr="009225A8">
              <w:rPr>
                <w:rFonts w:ascii="Times New Roman" w:hAnsi="Times New Roman" w:cs="Times New Roman"/>
                <w:sz w:val="24"/>
                <w:szCs w:val="24"/>
              </w:rPr>
              <w:t>.</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EE7B6E"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пер. Черский, д. 3</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1947</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26.12.2013</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165,40</w:t>
            </w:r>
          </w:p>
        </w:tc>
        <w:tc>
          <w:tcPr>
            <w:tcW w:w="1901" w:type="dxa"/>
          </w:tcPr>
          <w:p w:rsidR="00167FC7" w:rsidRPr="009225A8" w:rsidRDefault="00167FC7" w:rsidP="00EE7B6E">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w:t>
            </w:r>
            <w:r w:rsidR="00EE7B6E" w:rsidRPr="009225A8">
              <w:rPr>
                <w:rFonts w:ascii="Times New Roman" w:hAnsi="Times New Roman" w:cs="Times New Roman"/>
                <w:sz w:val="24"/>
                <w:szCs w:val="24"/>
              </w:rPr>
              <w:t>3</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rsidP="0046629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4</w:t>
            </w:r>
            <w:r w:rsidR="0046629D" w:rsidRPr="009225A8">
              <w:rPr>
                <w:rFonts w:ascii="Times New Roman" w:hAnsi="Times New Roman" w:cs="Times New Roman"/>
                <w:sz w:val="24"/>
                <w:szCs w:val="24"/>
              </w:rPr>
              <w:t>3</w:t>
            </w:r>
            <w:r w:rsidRPr="009225A8">
              <w:rPr>
                <w:rFonts w:ascii="Times New Roman" w:hAnsi="Times New Roman" w:cs="Times New Roman"/>
                <w:sz w:val="24"/>
                <w:szCs w:val="24"/>
              </w:rPr>
              <w:t>.</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EE7B6E"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г. Псков, </w:t>
            </w:r>
          </w:p>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пер. Черский, д. 5</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1947</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26.12.2013</w:t>
            </w:r>
          </w:p>
        </w:tc>
        <w:tc>
          <w:tcPr>
            <w:tcW w:w="1349" w:type="dxa"/>
          </w:tcPr>
          <w:p w:rsidR="00167FC7" w:rsidRPr="009225A8" w:rsidRDefault="00167FC7" w:rsidP="00EE7B6E">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197,</w:t>
            </w:r>
            <w:r w:rsidR="00EE7B6E" w:rsidRPr="009225A8">
              <w:rPr>
                <w:rFonts w:ascii="Times New Roman" w:hAnsi="Times New Roman" w:cs="Times New Roman"/>
                <w:sz w:val="24"/>
                <w:szCs w:val="24"/>
              </w:rPr>
              <w:t>7</w:t>
            </w:r>
            <w:r w:rsidRPr="009225A8">
              <w:rPr>
                <w:rFonts w:ascii="Times New Roman" w:hAnsi="Times New Roman" w:cs="Times New Roman"/>
                <w:sz w:val="24"/>
                <w:szCs w:val="24"/>
              </w:rPr>
              <w:t>0</w:t>
            </w:r>
          </w:p>
        </w:tc>
        <w:tc>
          <w:tcPr>
            <w:tcW w:w="1901"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17</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rsidP="0046629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4</w:t>
            </w:r>
            <w:r w:rsidR="0046629D" w:rsidRPr="009225A8">
              <w:rPr>
                <w:rFonts w:ascii="Times New Roman" w:hAnsi="Times New Roman" w:cs="Times New Roman"/>
                <w:sz w:val="24"/>
                <w:szCs w:val="24"/>
              </w:rPr>
              <w:t>4</w:t>
            </w:r>
            <w:r w:rsidRPr="009225A8">
              <w:rPr>
                <w:rFonts w:ascii="Times New Roman" w:hAnsi="Times New Roman" w:cs="Times New Roman"/>
                <w:sz w:val="24"/>
                <w:szCs w:val="24"/>
              </w:rPr>
              <w:t>.</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EE7B6E"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г. Псков, </w:t>
            </w:r>
          </w:p>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пер. Черский, д. 7</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1944</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26.12.2013</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71,50</w:t>
            </w:r>
          </w:p>
        </w:tc>
        <w:tc>
          <w:tcPr>
            <w:tcW w:w="1901"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10</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rsidP="0046629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4</w:t>
            </w:r>
            <w:r w:rsidR="0046629D" w:rsidRPr="009225A8">
              <w:rPr>
                <w:rFonts w:ascii="Times New Roman" w:hAnsi="Times New Roman" w:cs="Times New Roman"/>
                <w:sz w:val="24"/>
                <w:szCs w:val="24"/>
              </w:rPr>
              <w:t>5</w:t>
            </w:r>
            <w:r w:rsidRPr="009225A8">
              <w:rPr>
                <w:rFonts w:ascii="Times New Roman" w:hAnsi="Times New Roman" w:cs="Times New Roman"/>
                <w:sz w:val="24"/>
                <w:szCs w:val="24"/>
              </w:rPr>
              <w:t>.</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EE7B6E"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г. Псков, </w:t>
            </w:r>
          </w:p>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пер. Черский, д. 8</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1958</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26.12.2013</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94,80</w:t>
            </w:r>
          </w:p>
        </w:tc>
        <w:tc>
          <w:tcPr>
            <w:tcW w:w="1901"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12</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46629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46</w:t>
            </w:r>
            <w:r w:rsidR="00167FC7" w:rsidRPr="009225A8">
              <w:rPr>
                <w:rFonts w:ascii="Times New Roman" w:hAnsi="Times New Roman" w:cs="Times New Roman"/>
                <w:sz w:val="24"/>
                <w:szCs w:val="24"/>
              </w:rPr>
              <w:t>.</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EE7B6E"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 пер. Черский, д. 9</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1948</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10.01.2014</w:t>
            </w:r>
          </w:p>
        </w:tc>
        <w:tc>
          <w:tcPr>
            <w:tcW w:w="1349" w:type="dxa"/>
          </w:tcPr>
          <w:p w:rsidR="00167FC7" w:rsidRPr="009225A8" w:rsidRDefault="00167FC7" w:rsidP="00EE7B6E">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18</w:t>
            </w:r>
            <w:r w:rsidR="00EE7B6E" w:rsidRPr="009225A8">
              <w:rPr>
                <w:rFonts w:ascii="Times New Roman" w:hAnsi="Times New Roman" w:cs="Times New Roman"/>
                <w:sz w:val="24"/>
                <w:szCs w:val="24"/>
              </w:rPr>
              <w:t>0,3</w:t>
            </w:r>
            <w:r w:rsidRPr="009225A8">
              <w:rPr>
                <w:rFonts w:ascii="Times New Roman" w:hAnsi="Times New Roman" w:cs="Times New Roman"/>
                <w:sz w:val="24"/>
                <w:szCs w:val="24"/>
              </w:rPr>
              <w:t>0</w:t>
            </w:r>
          </w:p>
        </w:tc>
        <w:tc>
          <w:tcPr>
            <w:tcW w:w="1901" w:type="dxa"/>
          </w:tcPr>
          <w:p w:rsidR="00167FC7" w:rsidRPr="009225A8" w:rsidRDefault="00167FC7" w:rsidP="00EE7B6E">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w:t>
            </w:r>
            <w:r w:rsidR="00EE7B6E" w:rsidRPr="009225A8">
              <w:rPr>
                <w:rFonts w:ascii="Times New Roman" w:hAnsi="Times New Roman" w:cs="Times New Roman"/>
                <w:sz w:val="24"/>
                <w:szCs w:val="24"/>
              </w:rPr>
              <w:t>4</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46629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47</w:t>
            </w:r>
            <w:r w:rsidR="00167FC7" w:rsidRPr="009225A8">
              <w:rPr>
                <w:rFonts w:ascii="Times New Roman" w:hAnsi="Times New Roman" w:cs="Times New Roman"/>
                <w:sz w:val="24"/>
                <w:szCs w:val="24"/>
              </w:rPr>
              <w:t>.</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EE7B6E"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г. Псков, </w:t>
            </w:r>
          </w:p>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пер. Черский, д. 10</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1958</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10.01.2014</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133,30</w:t>
            </w:r>
          </w:p>
        </w:tc>
        <w:tc>
          <w:tcPr>
            <w:tcW w:w="1901" w:type="dxa"/>
          </w:tcPr>
          <w:p w:rsidR="00167FC7" w:rsidRPr="009225A8" w:rsidRDefault="00167FC7" w:rsidP="00EE7B6E">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w:t>
            </w:r>
            <w:r w:rsidR="00EE7B6E" w:rsidRPr="009225A8">
              <w:rPr>
                <w:rFonts w:ascii="Times New Roman" w:hAnsi="Times New Roman" w:cs="Times New Roman"/>
                <w:sz w:val="24"/>
                <w:szCs w:val="24"/>
              </w:rPr>
              <w:t>6</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46629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48</w:t>
            </w:r>
            <w:r w:rsidR="00167FC7" w:rsidRPr="009225A8">
              <w:rPr>
                <w:rFonts w:ascii="Times New Roman" w:hAnsi="Times New Roman" w:cs="Times New Roman"/>
                <w:sz w:val="24"/>
                <w:szCs w:val="24"/>
              </w:rPr>
              <w:t>.</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EE7B6E"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г. Псков, </w:t>
            </w:r>
          </w:p>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пер. Черский, д. 11</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1957</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03.04.2014</w:t>
            </w:r>
          </w:p>
        </w:tc>
        <w:tc>
          <w:tcPr>
            <w:tcW w:w="1349" w:type="dxa"/>
          </w:tcPr>
          <w:p w:rsidR="00167FC7" w:rsidRPr="009225A8" w:rsidRDefault="00167FC7" w:rsidP="00EE7B6E">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79,</w:t>
            </w:r>
            <w:r w:rsidR="00EE7B6E" w:rsidRPr="009225A8">
              <w:rPr>
                <w:rFonts w:ascii="Times New Roman" w:hAnsi="Times New Roman" w:cs="Times New Roman"/>
                <w:sz w:val="24"/>
                <w:szCs w:val="24"/>
              </w:rPr>
              <w:t>3</w:t>
            </w:r>
            <w:r w:rsidRPr="009225A8">
              <w:rPr>
                <w:rFonts w:ascii="Times New Roman" w:hAnsi="Times New Roman" w:cs="Times New Roman"/>
                <w:sz w:val="24"/>
                <w:szCs w:val="24"/>
              </w:rPr>
              <w:t>0</w:t>
            </w:r>
          </w:p>
        </w:tc>
        <w:tc>
          <w:tcPr>
            <w:tcW w:w="1901" w:type="dxa"/>
          </w:tcPr>
          <w:p w:rsidR="00167FC7" w:rsidRPr="009225A8" w:rsidRDefault="00EE7B6E">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3</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46629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49</w:t>
            </w:r>
            <w:r w:rsidR="00167FC7" w:rsidRPr="009225A8">
              <w:rPr>
                <w:rFonts w:ascii="Times New Roman" w:hAnsi="Times New Roman" w:cs="Times New Roman"/>
                <w:sz w:val="24"/>
                <w:szCs w:val="24"/>
              </w:rPr>
              <w:t>.</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EE7B6E"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г. Псков, </w:t>
            </w:r>
          </w:p>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пер. Черский, д. 12</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1959</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03.04.2014</w:t>
            </w:r>
          </w:p>
        </w:tc>
        <w:tc>
          <w:tcPr>
            <w:tcW w:w="1349" w:type="dxa"/>
          </w:tcPr>
          <w:p w:rsidR="00167FC7" w:rsidRPr="009225A8" w:rsidRDefault="00167FC7" w:rsidP="00EE7B6E">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135,</w:t>
            </w:r>
            <w:r w:rsidR="00EE7B6E" w:rsidRPr="009225A8">
              <w:rPr>
                <w:rFonts w:ascii="Times New Roman" w:hAnsi="Times New Roman" w:cs="Times New Roman"/>
                <w:sz w:val="24"/>
                <w:szCs w:val="24"/>
              </w:rPr>
              <w:t>0</w:t>
            </w:r>
            <w:r w:rsidRPr="009225A8">
              <w:rPr>
                <w:rFonts w:ascii="Times New Roman" w:hAnsi="Times New Roman" w:cs="Times New Roman"/>
                <w:sz w:val="24"/>
                <w:szCs w:val="24"/>
              </w:rPr>
              <w:t>0</w:t>
            </w:r>
          </w:p>
        </w:tc>
        <w:tc>
          <w:tcPr>
            <w:tcW w:w="1901"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4</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46629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lastRenderedPageBreak/>
              <w:t>51</w:t>
            </w:r>
            <w:r w:rsidR="00167FC7" w:rsidRPr="009225A8">
              <w:rPr>
                <w:rFonts w:ascii="Times New Roman" w:hAnsi="Times New Roman" w:cs="Times New Roman"/>
                <w:sz w:val="24"/>
                <w:szCs w:val="24"/>
              </w:rPr>
              <w:t>.</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EE7B6E"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 ул. Юбилейная, д. 26</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1958</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27.03.2014</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93,10</w:t>
            </w:r>
          </w:p>
        </w:tc>
        <w:tc>
          <w:tcPr>
            <w:tcW w:w="1901" w:type="dxa"/>
          </w:tcPr>
          <w:p w:rsidR="00167FC7" w:rsidRPr="009225A8" w:rsidRDefault="00EE7B6E">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7</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rsidP="0046629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5</w:t>
            </w:r>
            <w:r w:rsidR="0046629D" w:rsidRPr="009225A8">
              <w:rPr>
                <w:rFonts w:ascii="Times New Roman" w:hAnsi="Times New Roman" w:cs="Times New Roman"/>
                <w:sz w:val="24"/>
                <w:szCs w:val="24"/>
              </w:rPr>
              <w:t>1</w:t>
            </w:r>
            <w:r w:rsidRPr="009225A8">
              <w:rPr>
                <w:rFonts w:ascii="Times New Roman" w:hAnsi="Times New Roman" w:cs="Times New Roman"/>
                <w:sz w:val="24"/>
                <w:szCs w:val="24"/>
              </w:rPr>
              <w:t>.</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EE7B6E"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г. Псков, </w:t>
            </w:r>
          </w:p>
          <w:p w:rsidR="00167FC7" w:rsidRPr="009225A8" w:rsidRDefault="00167FC7" w:rsidP="00B44231">
            <w:pPr>
              <w:pStyle w:val="ConsPlusNormal"/>
              <w:rPr>
                <w:rFonts w:ascii="Times New Roman" w:hAnsi="Times New Roman" w:cs="Times New Roman"/>
                <w:sz w:val="24"/>
                <w:szCs w:val="24"/>
              </w:rPr>
            </w:pPr>
            <w:r w:rsidRPr="009225A8">
              <w:rPr>
                <w:rFonts w:ascii="Times New Roman" w:hAnsi="Times New Roman" w:cs="Times New Roman"/>
                <w:sz w:val="24"/>
                <w:szCs w:val="24"/>
              </w:rPr>
              <w:t>ул. Юбилейная, д. 32</w:t>
            </w:r>
            <w:r w:rsidR="00B44231">
              <w:rPr>
                <w:rFonts w:ascii="Times New Roman" w:hAnsi="Times New Roman" w:cs="Times New Roman"/>
                <w:sz w:val="24"/>
                <w:szCs w:val="24"/>
              </w:rPr>
              <w:t>В</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1958</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12.12.2013</w:t>
            </w:r>
          </w:p>
        </w:tc>
        <w:tc>
          <w:tcPr>
            <w:tcW w:w="1349" w:type="dxa"/>
          </w:tcPr>
          <w:p w:rsidR="00167FC7" w:rsidRPr="009225A8" w:rsidRDefault="00EE7B6E" w:rsidP="00EE7B6E">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123</w:t>
            </w:r>
            <w:r w:rsidR="00167FC7" w:rsidRPr="009225A8">
              <w:rPr>
                <w:rFonts w:ascii="Times New Roman" w:hAnsi="Times New Roman" w:cs="Times New Roman"/>
                <w:sz w:val="24"/>
                <w:szCs w:val="24"/>
              </w:rPr>
              <w:t>,</w:t>
            </w:r>
            <w:r w:rsidRPr="009225A8">
              <w:rPr>
                <w:rFonts w:ascii="Times New Roman" w:hAnsi="Times New Roman" w:cs="Times New Roman"/>
                <w:sz w:val="24"/>
                <w:szCs w:val="24"/>
              </w:rPr>
              <w:t>0</w:t>
            </w:r>
            <w:r w:rsidR="00167FC7" w:rsidRPr="009225A8">
              <w:rPr>
                <w:rFonts w:ascii="Times New Roman" w:hAnsi="Times New Roman" w:cs="Times New Roman"/>
                <w:sz w:val="24"/>
                <w:szCs w:val="24"/>
              </w:rPr>
              <w:t>0</w:t>
            </w:r>
          </w:p>
        </w:tc>
        <w:tc>
          <w:tcPr>
            <w:tcW w:w="1901" w:type="dxa"/>
          </w:tcPr>
          <w:p w:rsidR="00167FC7" w:rsidRPr="009225A8" w:rsidRDefault="00167FC7" w:rsidP="00EE7B6E">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1</w:t>
            </w:r>
            <w:r w:rsidR="00EE7B6E" w:rsidRPr="009225A8">
              <w:rPr>
                <w:rFonts w:ascii="Times New Roman" w:hAnsi="Times New Roman" w:cs="Times New Roman"/>
                <w:sz w:val="24"/>
                <w:szCs w:val="24"/>
              </w:rPr>
              <w:t>4</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r w:rsidR="00167FC7" w:rsidRPr="009225A8" w:rsidTr="0094216A">
        <w:tc>
          <w:tcPr>
            <w:tcW w:w="588" w:type="dxa"/>
          </w:tcPr>
          <w:p w:rsidR="00167FC7" w:rsidRPr="009225A8" w:rsidRDefault="00167FC7" w:rsidP="0046629D">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5</w:t>
            </w:r>
            <w:r w:rsidR="0046629D" w:rsidRPr="009225A8">
              <w:rPr>
                <w:rFonts w:ascii="Times New Roman" w:hAnsi="Times New Roman" w:cs="Times New Roman"/>
                <w:sz w:val="24"/>
                <w:szCs w:val="24"/>
              </w:rPr>
              <w:t>2</w:t>
            </w:r>
            <w:r w:rsidRPr="009225A8">
              <w:rPr>
                <w:rFonts w:ascii="Times New Roman" w:hAnsi="Times New Roman" w:cs="Times New Roman"/>
                <w:sz w:val="24"/>
                <w:szCs w:val="24"/>
              </w:rPr>
              <w:t>.</w:t>
            </w:r>
          </w:p>
        </w:tc>
        <w:tc>
          <w:tcPr>
            <w:tcW w:w="1984" w:type="dxa"/>
          </w:tcPr>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г. Псков</w:t>
            </w:r>
          </w:p>
        </w:tc>
        <w:tc>
          <w:tcPr>
            <w:tcW w:w="2877" w:type="dxa"/>
          </w:tcPr>
          <w:p w:rsidR="00EE7B6E"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 xml:space="preserve">г. Псков, </w:t>
            </w:r>
          </w:p>
          <w:p w:rsidR="00167FC7" w:rsidRPr="009225A8" w:rsidRDefault="00167FC7">
            <w:pPr>
              <w:pStyle w:val="ConsPlusNormal"/>
              <w:rPr>
                <w:rFonts w:ascii="Times New Roman" w:hAnsi="Times New Roman" w:cs="Times New Roman"/>
                <w:sz w:val="24"/>
                <w:szCs w:val="24"/>
              </w:rPr>
            </w:pPr>
            <w:r w:rsidRPr="009225A8">
              <w:rPr>
                <w:rFonts w:ascii="Times New Roman" w:hAnsi="Times New Roman" w:cs="Times New Roman"/>
                <w:sz w:val="24"/>
                <w:szCs w:val="24"/>
              </w:rPr>
              <w:t>ул. Юбилейная, д. 34А</w:t>
            </w:r>
          </w:p>
        </w:tc>
        <w:tc>
          <w:tcPr>
            <w:tcW w:w="1629"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1958</w:t>
            </w:r>
          </w:p>
        </w:tc>
        <w:tc>
          <w:tcPr>
            <w:tcW w:w="2492" w:type="dxa"/>
          </w:tcPr>
          <w:p w:rsidR="00167FC7" w:rsidRPr="009225A8" w:rsidRDefault="00167FC7">
            <w:pPr>
              <w:pStyle w:val="ConsPlusNormal"/>
              <w:jc w:val="center"/>
              <w:rPr>
                <w:rFonts w:ascii="Times New Roman" w:hAnsi="Times New Roman" w:cs="Times New Roman"/>
                <w:sz w:val="24"/>
                <w:szCs w:val="24"/>
              </w:rPr>
            </w:pPr>
            <w:r w:rsidRPr="009225A8">
              <w:rPr>
                <w:rFonts w:ascii="Times New Roman" w:hAnsi="Times New Roman" w:cs="Times New Roman"/>
                <w:sz w:val="24"/>
                <w:szCs w:val="24"/>
              </w:rPr>
              <w:t>12.12.2013</w:t>
            </w:r>
          </w:p>
        </w:tc>
        <w:tc>
          <w:tcPr>
            <w:tcW w:w="1349" w:type="dxa"/>
          </w:tcPr>
          <w:p w:rsidR="00167FC7" w:rsidRPr="009225A8" w:rsidRDefault="00167FC7">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82,10</w:t>
            </w:r>
          </w:p>
        </w:tc>
        <w:tc>
          <w:tcPr>
            <w:tcW w:w="1901" w:type="dxa"/>
          </w:tcPr>
          <w:p w:rsidR="00167FC7" w:rsidRPr="009225A8" w:rsidRDefault="00167FC7" w:rsidP="00EE7B6E">
            <w:pPr>
              <w:pStyle w:val="ConsPlusNormal"/>
              <w:jc w:val="right"/>
              <w:rPr>
                <w:rFonts w:ascii="Times New Roman" w:hAnsi="Times New Roman" w:cs="Times New Roman"/>
                <w:sz w:val="24"/>
                <w:szCs w:val="24"/>
              </w:rPr>
            </w:pPr>
            <w:r w:rsidRPr="009225A8">
              <w:rPr>
                <w:rFonts w:ascii="Times New Roman" w:hAnsi="Times New Roman" w:cs="Times New Roman"/>
                <w:sz w:val="24"/>
                <w:szCs w:val="24"/>
              </w:rPr>
              <w:t>2</w:t>
            </w:r>
            <w:r w:rsidR="00EE7B6E" w:rsidRPr="009225A8">
              <w:rPr>
                <w:rFonts w:ascii="Times New Roman" w:hAnsi="Times New Roman" w:cs="Times New Roman"/>
                <w:sz w:val="24"/>
                <w:szCs w:val="24"/>
              </w:rPr>
              <w:t>8</w:t>
            </w:r>
          </w:p>
        </w:tc>
        <w:tc>
          <w:tcPr>
            <w:tcW w:w="2268" w:type="dxa"/>
          </w:tcPr>
          <w:p w:rsidR="00167FC7" w:rsidRPr="009225A8" w:rsidRDefault="00167FC7" w:rsidP="00167FC7">
            <w:pPr>
              <w:jc w:val="center"/>
              <w:rPr>
                <w:rFonts w:ascii="Times New Roman" w:hAnsi="Times New Roman" w:cs="Times New Roman"/>
                <w:sz w:val="24"/>
                <w:szCs w:val="24"/>
              </w:rPr>
            </w:pPr>
            <w:r w:rsidRPr="009225A8">
              <w:rPr>
                <w:rFonts w:ascii="Times New Roman" w:hAnsi="Times New Roman" w:cs="Times New Roman"/>
                <w:sz w:val="24"/>
                <w:szCs w:val="24"/>
              </w:rPr>
              <w:t>31.12.2023</w:t>
            </w:r>
          </w:p>
        </w:tc>
      </w:tr>
    </w:tbl>
    <w:p w:rsidR="00121CE3" w:rsidRDefault="00121CE3">
      <w:pPr>
        <w:rPr>
          <w:rFonts w:ascii="Times New Roman" w:hAnsi="Times New Roman" w:cs="Times New Roman"/>
          <w:sz w:val="28"/>
          <w:szCs w:val="28"/>
        </w:rPr>
      </w:pPr>
    </w:p>
    <w:p w:rsidR="00121CE3" w:rsidRDefault="00121CE3" w:rsidP="00121CE3">
      <w:pPr>
        <w:rPr>
          <w:rFonts w:ascii="Times New Roman" w:hAnsi="Times New Roman" w:cs="Times New Roman"/>
          <w:sz w:val="28"/>
          <w:szCs w:val="28"/>
        </w:rPr>
      </w:pPr>
    </w:p>
    <w:p w:rsidR="0020404A" w:rsidRDefault="0020404A" w:rsidP="00121CE3">
      <w:pPr>
        <w:rPr>
          <w:rFonts w:ascii="Times New Roman" w:hAnsi="Times New Roman" w:cs="Times New Roman"/>
          <w:sz w:val="28"/>
          <w:szCs w:val="28"/>
        </w:rPr>
      </w:pPr>
    </w:p>
    <w:p w:rsidR="0020404A" w:rsidRPr="00121CE3" w:rsidRDefault="0020404A" w:rsidP="00121CE3">
      <w:pPr>
        <w:rPr>
          <w:rFonts w:ascii="Times New Roman" w:hAnsi="Times New Roman" w:cs="Times New Roman"/>
          <w:sz w:val="28"/>
          <w:szCs w:val="28"/>
        </w:rPr>
      </w:pPr>
    </w:p>
    <w:p w:rsidR="007A5341" w:rsidRPr="001A20CA" w:rsidRDefault="007A5341" w:rsidP="007A5341">
      <w:pPr>
        <w:spacing w:after="0" w:line="240" w:lineRule="auto"/>
        <w:contextualSpacing/>
        <w:jc w:val="both"/>
        <w:rPr>
          <w:rFonts w:ascii="Times New Roman" w:eastAsia="Calibri" w:hAnsi="Times New Roman" w:cs="Times New Roman"/>
          <w:sz w:val="28"/>
          <w:szCs w:val="28"/>
        </w:rPr>
      </w:pPr>
    </w:p>
    <w:p w:rsidR="00121CE3" w:rsidRPr="00121CE3" w:rsidRDefault="007A5341" w:rsidP="00121CE3">
      <w:pPr>
        <w:rPr>
          <w:rFonts w:ascii="Times New Roman" w:hAnsi="Times New Roman" w:cs="Times New Roman"/>
          <w:sz w:val="28"/>
          <w:szCs w:val="28"/>
        </w:rPr>
      </w:pPr>
      <w:r>
        <w:rPr>
          <w:rFonts w:ascii="Times New Roman" w:hAnsi="Times New Roman" w:cs="Times New Roman"/>
          <w:sz w:val="28"/>
          <w:szCs w:val="28"/>
        </w:rPr>
        <w:t xml:space="preserve"> </w:t>
      </w:r>
    </w:p>
    <w:p w:rsidR="00121CE3" w:rsidRDefault="00121CE3" w:rsidP="00121CE3">
      <w:pPr>
        <w:rPr>
          <w:rFonts w:ascii="Times New Roman" w:hAnsi="Times New Roman" w:cs="Times New Roman"/>
          <w:sz w:val="28"/>
          <w:szCs w:val="28"/>
        </w:rPr>
      </w:pPr>
    </w:p>
    <w:p w:rsidR="00121CE3" w:rsidRDefault="00121CE3" w:rsidP="00121CE3">
      <w:pPr>
        <w:tabs>
          <w:tab w:val="left" w:pos="12304"/>
        </w:tabs>
        <w:rPr>
          <w:rFonts w:ascii="Times New Roman" w:hAnsi="Times New Roman" w:cs="Times New Roman"/>
          <w:sz w:val="28"/>
          <w:szCs w:val="28"/>
        </w:rPr>
        <w:sectPr w:rsidR="00121CE3" w:rsidSect="00121CE3">
          <w:pgSz w:w="16838" w:h="11905" w:orient="landscape"/>
          <w:pgMar w:top="1276" w:right="851" w:bottom="851" w:left="992" w:header="0" w:footer="0" w:gutter="0"/>
          <w:cols w:space="720"/>
        </w:sectPr>
      </w:pPr>
      <w:r>
        <w:rPr>
          <w:rFonts w:ascii="Times New Roman" w:hAnsi="Times New Roman" w:cs="Times New Roman"/>
          <w:sz w:val="28"/>
          <w:szCs w:val="28"/>
        </w:rPr>
        <w:tab/>
      </w:r>
    </w:p>
    <w:p w:rsidR="005C111C" w:rsidRDefault="005C111C" w:rsidP="00121CE3">
      <w:pPr>
        <w:tabs>
          <w:tab w:val="left" w:pos="12304"/>
        </w:tabs>
        <w:rPr>
          <w:rFonts w:ascii="Times New Roman" w:hAnsi="Times New Roman" w:cs="Times New Roman"/>
          <w:sz w:val="28"/>
          <w:szCs w:val="28"/>
        </w:rPr>
      </w:pPr>
    </w:p>
    <w:p w:rsidR="00A368D7" w:rsidRPr="00D20242" w:rsidRDefault="00A368D7" w:rsidP="00A368D7">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Приложение №</w:t>
      </w:r>
      <w:r w:rsidRPr="00D20242">
        <w:rPr>
          <w:rFonts w:ascii="Times New Roman" w:hAnsi="Times New Roman" w:cs="Times New Roman"/>
          <w:sz w:val="28"/>
          <w:szCs w:val="28"/>
        </w:rPr>
        <w:t xml:space="preserve"> </w:t>
      </w:r>
      <w:r>
        <w:rPr>
          <w:rFonts w:ascii="Times New Roman" w:hAnsi="Times New Roman" w:cs="Times New Roman"/>
          <w:sz w:val="28"/>
          <w:szCs w:val="28"/>
        </w:rPr>
        <w:t>3</w:t>
      </w:r>
    </w:p>
    <w:p w:rsidR="00A368D7" w:rsidRPr="00D20242" w:rsidRDefault="00A368D7" w:rsidP="00A368D7">
      <w:pPr>
        <w:pStyle w:val="ConsPlusNormal"/>
        <w:jc w:val="right"/>
        <w:rPr>
          <w:rFonts w:ascii="Times New Roman" w:hAnsi="Times New Roman" w:cs="Times New Roman"/>
          <w:sz w:val="28"/>
          <w:szCs w:val="28"/>
        </w:rPr>
      </w:pPr>
      <w:r w:rsidRPr="00D20242">
        <w:rPr>
          <w:rFonts w:ascii="Times New Roman" w:hAnsi="Times New Roman" w:cs="Times New Roman"/>
          <w:sz w:val="28"/>
          <w:szCs w:val="28"/>
        </w:rPr>
        <w:t>к подпрограмме</w:t>
      </w:r>
    </w:p>
    <w:p w:rsidR="00A368D7" w:rsidRDefault="00A368D7" w:rsidP="00A368D7">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D20242">
        <w:rPr>
          <w:rFonts w:ascii="Times New Roman" w:hAnsi="Times New Roman" w:cs="Times New Roman"/>
          <w:sz w:val="28"/>
          <w:szCs w:val="28"/>
        </w:rPr>
        <w:t>Переселение граждан из аварийного</w:t>
      </w:r>
      <w:r>
        <w:rPr>
          <w:rFonts w:ascii="Times New Roman" w:hAnsi="Times New Roman" w:cs="Times New Roman"/>
          <w:sz w:val="28"/>
          <w:szCs w:val="28"/>
        </w:rPr>
        <w:t xml:space="preserve"> и </w:t>
      </w:r>
    </w:p>
    <w:p w:rsidR="00A368D7" w:rsidRDefault="00A368D7" w:rsidP="00A368D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непригодного для проживания </w:t>
      </w:r>
      <w:r w:rsidRPr="00D20242">
        <w:rPr>
          <w:rFonts w:ascii="Times New Roman" w:hAnsi="Times New Roman" w:cs="Times New Roman"/>
          <w:sz w:val="28"/>
          <w:szCs w:val="28"/>
        </w:rPr>
        <w:t>жилищного</w:t>
      </w:r>
    </w:p>
    <w:p w:rsidR="00A368D7" w:rsidRPr="00D20242" w:rsidRDefault="00A368D7" w:rsidP="00A368D7">
      <w:pPr>
        <w:pStyle w:val="ConsPlusNormal"/>
        <w:jc w:val="right"/>
        <w:rPr>
          <w:rFonts w:ascii="Times New Roman" w:hAnsi="Times New Roman" w:cs="Times New Roman"/>
          <w:sz w:val="28"/>
          <w:szCs w:val="28"/>
        </w:rPr>
      </w:pPr>
      <w:r w:rsidRPr="00D2024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20242">
        <w:rPr>
          <w:rFonts w:ascii="Times New Roman" w:hAnsi="Times New Roman" w:cs="Times New Roman"/>
          <w:sz w:val="28"/>
          <w:szCs w:val="28"/>
        </w:rPr>
        <w:t>фонда</w:t>
      </w:r>
      <w:r>
        <w:rPr>
          <w:rFonts w:ascii="Times New Roman" w:hAnsi="Times New Roman" w:cs="Times New Roman"/>
          <w:sz w:val="28"/>
          <w:szCs w:val="28"/>
        </w:rPr>
        <w:t>»</w:t>
      </w:r>
      <w:r w:rsidRPr="00D20242">
        <w:rPr>
          <w:rFonts w:ascii="Times New Roman" w:hAnsi="Times New Roman" w:cs="Times New Roman"/>
          <w:sz w:val="28"/>
          <w:szCs w:val="28"/>
        </w:rPr>
        <w:t xml:space="preserve"> муниципальной программы</w:t>
      </w:r>
    </w:p>
    <w:p w:rsidR="00A368D7" w:rsidRPr="00D20242" w:rsidRDefault="00A368D7" w:rsidP="00A368D7">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D20242">
        <w:rPr>
          <w:rFonts w:ascii="Times New Roman" w:hAnsi="Times New Roman" w:cs="Times New Roman"/>
          <w:sz w:val="28"/>
          <w:szCs w:val="28"/>
        </w:rPr>
        <w:t>Обеспечение жильем жителей города Пскова</w:t>
      </w:r>
      <w:r>
        <w:rPr>
          <w:rFonts w:ascii="Times New Roman" w:hAnsi="Times New Roman" w:cs="Times New Roman"/>
          <w:sz w:val="28"/>
          <w:szCs w:val="28"/>
        </w:rPr>
        <w:t>»</w:t>
      </w:r>
    </w:p>
    <w:p w:rsidR="00A368D7" w:rsidRDefault="00A368D7" w:rsidP="00A368D7">
      <w:pPr>
        <w:pStyle w:val="ConsPlusNormal"/>
        <w:jc w:val="right"/>
        <w:rPr>
          <w:rFonts w:ascii="Times New Roman" w:hAnsi="Times New Roman" w:cs="Times New Roman"/>
          <w:sz w:val="28"/>
          <w:szCs w:val="28"/>
        </w:rPr>
      </w:pPr>
    </w:p>
    <w:p w:rsidR="004247EB" w:rsidRPr="00D20242" w:rsidRDefault="004247EB" w:rsidP="004247EB">
      <w:pPr>
        <w:pStyle w:val="ConsPlusTitle"/>
        <w:jc w:val="center"/>
        <w:rPr>
          <w:rFonts w:ascii="Times New Roman" w:hAnsi="Times New Roman" w:cs="Times New Roman"/>
          <w:sz w:val="28"/>
          <w:szCs w:val="28"/>
        </w:rPr>
      </w:pPr>
      <w:r w:rsidRPr="00D20242">
        <w:rPr>
          <w:rFonts w:ascii="Times New Roman" w:hAnsi="Times New Roman" w:cs="Times New Roman"/>
          <w:sz w:val="28"/>
          <w:szCs w:val="28"/>
        </w:rPr>
        <w:t>ПЕРЕЧЕНЬ</w:t>
      </w:r>
    </w:p>
    <w:p w:rsidR="004247EB" w:rsidRPr="00F26740" w:rsidRDefault="004247EB" w:rsidP="004247EB">
      <w:pPr>
        <w:pStyle w:val="ConsPlusTitle"/>
        <w:jc w:val="center"/>
        <w:rPr>
          <w:rFonts w:ascii="Times New Roman" w:hAnsi="Times New Roman" w:cs="Times New Roman"/>
          <w:b w:val="0"/>
          <w:sz w:val="28"/>
          <w:szCs w:val="28"/>
        </w:rPr>
      </w:pPr>
      <w:r w:rsidRPr="00A368D7">
        <w:rPr>
          <w:rFonts w:ascii="Times New Roman" w:hAnsi="Times New Roman" w:cs="Times New Roman"/>
          <w:b w:val="0"/>
          <w:sz w:val="28"/>
          <w:szCs w:val="28"/>
        </w:rPr>
        <w:t>домов,</w:t>
      </w:r>
      <w:r>
        <w:rPr>
          <w:rFonts w:ascii="Times New Roman" w:hAnsi="Times New Roman" w:cs="Times New Roman"/>
          <w:b w:val="0"/>
          <w:sz w:val="28"/>
          <w:szCs w:val="28"/>
        </w:rPr>
        <w:t xml:space="preserve"> признанных в установленном порядке непригодными для проживания и</w:t>
      </w:r>
      <w:r w:rsidRPr="004A7FFD">
        <w:rPr>
          <w:rFonts w:ascii="Times New Roman" w:hAnsi="Times New Roman" w:cs="Times New Roman"/>
          <w:b w:val="0"/>
          <w:sz w:val="28"/>
          <w:szCs w:val="28"/>
          <w:highlight w:val="red"/>
        </w:rPr>
        <w:t xml:space="preserve"> </w:t>
      </w:r>
      <w:r>
        <w:rPr>
          <w:rFonts w:ascii="Times New Roman" w:hAnsi="Times New Roman" w:cs="Times New Roman"/>
          <w:b w:val="0"/>
          <w:sz w:val="28"/>
          <w:szCs w:val="28"/>
        </w:rPr>
        <w:t>подлежащих расселению</w:t>
      </w:r>
    </w:p>
    <w:p w:rsidR="0094216A" w:rsidRPr="0094216A" w:rsidRDefault="0094216A" w:rsidP="0094216A">
      <w:pPr>
        <w:widowControl w:val="0"/>
        <w:autoSpaceDE w:val="0"/>
        <w:autoSpaceDN w:val="0"/>
        <w:spacing w:after="0" w:line="240" w:lineRule="auto"/>
        <w:jc w:val="right"/>
        <w:rPr>
          <w:rFonts w:ascii="Times New Roman" w:eastAsia="Times New Roman" w:hAnsi="Times New Roman" w:cs="Times New Roman"/>
        </w:rPr>
      </w:pPr>
      <w:r>
        <w:rPr>
          <w:rFonts w:ascii="Times New Roman" w:hAnsi="Times New Roman" w:cs="Times New Roman"/>
          <w:sz w:val="28"/>
          <w:szCs w:val="28"/>
        </w:rPr>
        <w:t xml:space="preserve">                                                                                                      </w:t>
      </w:r>
      <w:r w:rsidRPr="0094216A">
        <w:rPr>
          <w:rFonts w:ascii="Times New Roman" w:eastAsia="Times New Roman" w:hAnsi="Times New Roman" w:cs="Times New Roman"/>
        </w:rPr>
        <w:t xml:space="preserve">Таблица </w:t>
      </w:r>
      <w:r>
        <w:rPr>
          <w:rFonts w:ascii="Times New Roman" w:eastAsia="Times New Roman" w:hAnsi="Times New Roman" w:cs="Times New Roman"/>
        </w:rPr>
        <w:t>7</w:t>
      </w:r>
    </w:p>
    <w:p w:rsidR="00A368D7" w:rsidRPr="00D20242" w:rsidRDefault="00A368D7" w:rsidP="00A368D7">
      <w:pPr>
        <w:pStyle w:val="ConsPlusNormal"/>
        <w:jc w:val="both"/>
        <w:rPr>
          <w:rFonts w:ascii="Times New Roman" w:hAnsi="Times New Roman" w:cs="Times New Roman"/>
          <w:sz w:val="28"/>
          <w:szCs w:val="28"/>
        </w:rPr>
      </w:pPr>
    </w:p>
    <w:tbl>
      <w:tblPr>
        <w:tblpPr w:leftFromText="180" w:rightFromText="180" w:vertAnchor="text" w:horzAnchor="margin" w:tblpY="157"/>
        <w:tblW w:w="10349" w:type="dxa"/>
        <w:tblLayout w:type="fixed"/>
        <w:tblCellMar>
          <w:top w:w="102" w:type="dxa"/>
          <w:left w:w="62" w:type="dxa"/>
          <w:bottom w:w="102" w:type="dxa"/>
          <w:right w:w="62" w:type="dxa"/>
        </w:tblCellMar>
        <w:tblLook w:val="0000" w:firstRow="0" w:lastRow="0" w:firstColumn="0" w:lastColumn="0" w:noHBand="0" w:noVBand="0"/>
      </w:tblPr>
      <w:tblGrid>
        <w:gridCol w:w="851"/>
        <w:gridCol w:w="2760"/>
        <w:gridCol w:w="709"/>
        <w:gridCol w:w="4469"/>
        <w:gridCol w:w="850"/>
        <w:gridCol w:w="710"/>
      </w:tblGrid>
      <w:tr w:rsidR="004247EB" w:rsidRPr="00A1506E" w:rsidTr="004247EB">
        <w:trPr>
          <w:trHeight w:val="845"/>
        </w:trPr>
        <w:tc>
          <w:tcPr>
            <w:tcW w:w="851" w:type="dxa"/>
            <w:tcBorders>
              <w:top w:val="single" w:sz="4" w:space="0" w:color="auto"/>
              <w:left w:val="single" w:sz="4" w:space="0" w:color="auto"/>
              <w:bottom w:val="single" w:sz="4" w:space="0" w:color="auto"/>
              <w:right w:val="single" w:sz="4" w:space="0" w:color="auto"/>
            </w:tcBorders>
          </w:tcPr>
          <w:p w:rsidR="004247EB" w:rsidRDefault="004247EB" w:rsidP="004247EB">
            <w:pPr>
              <w:autoSpaceDE w:val="0"/>
              <w:autoSpaceDN w:val="0"/>
              <w:adjustRightInd w:val="0"/>
              <w:spacing w:after="0" w:line="240" w:lineRule="auto"/>
              <w:jc w:val="center"/>
              <w:rPr>
                <w:rFonts w:ascii="Times New Roman" w:hAnsi="Times New Roman"/>
                <w:sz w:val="24"/>
                <w:szCs w:val="24"/>
              </w:rPr>
            </w:pPr>
            <w:bookmarkStart w:id="8" w:name="P1685"/>
            <w:bookmarkEnd w:id="8"/>
            <w:r>
              <w:rPr>
                <w:rFonts w:ascii="Times New Roman" w:hAnsi="Times New Roman"/>
                <w:sz w:val="24"/>
                <w:szCs w:val="24"/>
              </w:rPr>
              <w:t>№</w:t>
            </w:r>
          </w:p>
          <w:p w:rsidR="004247EB" w:rsidRPr="00A1506E" w:rsidRDefault="004247EB" w:rsidP="004247EB">
            <w:pPr>
              <w:tabs>
                <w:tab w:val="left" w:pos="171"/>
              </w:tabs>
              <w:autoSpaceDE w:val="0"/>
              <w:autoSpaceDN w:val="0"/>
              <w:adjustRightInd w:val="0"/>
              <w:spacing w:after="0" w:line="240" w:lineRule="auto"/>
              <w:jc w:val="center"/>
              <w:rPr>
                <w:rFonts w:ascii="Times New Roman" w:hAnsi="Times New Roman"/>
                <w:sz w:val="24"/>
                <w:szCs w:val="24"/>
              </w:rPr>
            </w:pPr>
            <w:r w:rsidRPr="00A1506E">
              <w:rPr>
                <w:rFonts w:ascii="Times New Roman" w:hAnsi="Times New Roman"/>
                <w:sz w:val="24"/>
                <w:szCs w:val="24"/>
              </w:rPr>
              <w:t xml:space="preserve"> п/п</w:t>
            </w:r>
          </w:p>
        </w:tc>
        <w:tc>
          <w:tcPr>
            <w:tcW w:w="2760" w:type="dxa"/>
            <w:tcBorders>
              <w:top w:val="single" w:sz="4" w:space="0" w:color="auto"/>
              <w:left w:val="single" w:sz="4" w:space="0" w:color="auto"/>
              <w:bottom w:val="single" w:sz="4" w:space="0" w:color="auto"/>
              <w:right w:val="single" w:sz="4" w:space="0" w:color="auto"/>
            </w:tcBorders>
          </w:tcPr>
          <w:p w:rsidR="004247EB" w:rsidRPr="00A1506E" w:rsidRDefault="004247EB" w:rsidP="004247E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Адрес (улица, №</w:t>
            </w:r>
            <w:r w:rsidRPr="00A1506E">
              <w:rPr>
                <w:rFonts w:ascii="Times New Roman" w:hAnsi="Times New Roman"/>
                <w:sz w:val="24"/>
                <w:szCs w:val="24"/>
              </w:rPr>
              <w:t xml:space="preserve"> дома)</w:t>
            </w:r>
          </w:p>
        </w:tc>
        <w:tc>
          <w:tcPr>
            <w:tcW w:w="709" w:type="dxa"/>
            <w:tcBorders>
              <w:top w:val="single" w:sz="4" w:space="0" w:color="auto"/>
              <w:left w:val="single" w:sz="4" w:space="0" w:color="auto"/>
              <w:bottom w:val="single" w:sz="4" w:space="0" w:color="auto"/>
              <w:right w:val="single" w:sz="4" w:space="0" w:color="auto"/>
            </w:tcBorders>
          </w:tcPr>
          <w:p w:rsidR="004247EB" w:rsidRPr="00A1506E" w:rsidRDefault="004247EB" w:rsidP="004247EB">
            <w:pPr>
              <w:autoSpaceDE w:val="0"/>
              <w:autoSpaceDN w:val="0"/>
              <w:adjustRightInd w:val="0"/>
              <w:spacing w:after="0" w:line="240" w:lineRule="auto"/>
              <w:jc w:val="center"/>
              <w:rPr>
                <w:rFonts w:ascii="Times New Roman" w:hAnsi="Times New Roman"/>
                <w:sz w:val="24"/>
                <w:szCs w:val="24"/>
              </w:rPr>
            </w:pPr>
            <w:r w:rsidRPr="00A1506E">
              <w:rPr>
                <w:rFonts w:ascii="Times New Roman" w:hAnsi="Times New Roman"/>
                <w:sz w:val="24"/>
                <w:szCs w:val="24"/>
              </w:rPr>
              <w:t>Год постройки</w:t>
            </w:r>
          </w:p>
        </w:tc>
        <w:tc>
          <w:tcPr>
            <w:tcW w:w="4469" w:type="dxa"/>
            <w:tcBorders>
              <w:top w:val="single" w:sz="4" w:space="0" w:color="auto"/>
              <w:left w:val="single" w:sz="4" w:space="0" w:color="auto"/>
              <w:bottom w:val="single" w:sz="4" w:space="0" w:color="auto"/>
              <w:right w:val="single" w:sz="4" w:space="0" w:color="auto"/>
            </w:tcBorders>
          </w:tcPr>
          <w:p w:rsidR="004247EB" w:rsidRPr="00A1506E" w:rsidRDefault="004247EB" w:rsidP="004247EB">
            <w:pPr>
              <w:autoSpaceDE w:val="0"/>
              <w:autoSpaceDN w:val="0"/>
              <w:adjustRightInd w:val="0"/>
              <w:spacing w:after="0" w:line="240" w:lineRule="auto"/>
              <w:jc w:val="center"/>
              <w:rPr>
                <w:rFonts w:ascii="Times New Roman" w:hAnsi="Times New Roman"/>
                <w:sz w:val="24"/>
                <w:szCs w:val="24"/>
              </w:rPr>
            </w:pPr>
            <w:r w:rsidRPr="00A1506E">
              <w:rPr>
                <w:rFonts w:ascii="Times New Roman" w:hAnsi="Times New Roman"/>
                <w:sz w:val="24"/>
                <w:szCs w:val="24"/>
              </w:rPr>
              <w:t>Документ о признании дома непригодным для проживания</w:t>
            </w:r>
          </w:p>
        </w:tc>
        <w:tc>
          <w:tcPr>
            <w:tcW w:w="850" w:type="dxa"/>
            <w:tcBorders>
              <w:top w:val="single" w:sz="4" w:space="0" w:color="auto"/>
              <w:left w:val="single" w:sz="4" w:space="0" w:color="auto"/>
              <w:bottom w:val="single" w:sz="4" w:space="0" w:color="auto"/>
              <w:right w:val="single" w:sz="4" w:space="0" w:color="auto"/>
            </w:tcBorders>
          </w:tcPr>
          <w:p w:rsidR="004247EB" w:rsidRPr="00A1506E" w:rsidRDefault="004247EB" w:rsidP="004247EB">
            <w:pPr>
              <w:autoSpaceDE w:val="0"/>
              <w:autoSpaceDN w:val="0"/>
              <w:adjustRightInd w:val="0"/>
              <w:spacing w:after="0" w:line="240" w:lineRule="auto"/>
              <w:ind w:left="-60" w:right="-61"/>
              <w:jc w:val="center"/>
              <w:rPr>
                <w:rFonts w:ascii="Times New Roman" w:hAnsi="Times New Roman"/>
                <w:sz w:val="24"/>
                <w:szCs w:val="24"/>
              </w:rPr>
            </w:pPr>
            <w:r w:rsidRPr="00A1506E">
              <w:rPr>
                <w:rFonts w:ascii="Times New Roman" w:hAnsi="Times New Roman"/>
                <w:sz w:val="24"/>
                <w:szCs w:val="24"/>
              </w:rPr>
              <w:t>Общая площадь дома, кв. м</w:t>
            </w:r>
          </w:p>
        </w:tc>
        <w:tc>
          <w:tcPr>
            <w:tcW w:w="710" w:type="dxa"/>
            <w:tcBorders>
              <w:top w:val="single" w:sz="4" w:space="0" w:color="auto"/>
              <w:left w:val="single" w:sz="4" w:space="0" w:color="auto"/>
              <w:bottom w:val="single" w:sz="4" w:space="0" w:color="auto"/>
              <w:right w:val="single" w:sz="4" w:space="0" w:color="auto"/>
            </w:tcBorders>
          </w:tcPr>
          <w:p w:rsidR="004247EB" w:rsidRPr="00A1506E" w:rsidRDefault="004247EB" w:rsidP="004247EB">
            <w:pPr>
              <w:autoSpaceDE w:val="0"/>
              <w:autoSpaceDN w:val="0"/>
              <w:adjustRightInd w:val="0"/>
              <w:spacing w:after="0" w:line="240" w:lineRule="auto"/>
              <w:ind w:left="-58" w:right="-64" w:hanging="58"/>
              <w:jc w:val="center"/>
              <w:rPr>
                <w:rFonts w:ascii="Times New Roman" w:hAnsi="Times New Roman"/>
                <w:sz w:val="24"/>
                <w:szCs w:val="24"/>
              </w:rPr>
            </w:pPr>
            <w:r w:rsidRPr="00A1506E">
              <w:rPr>
                <w:rFonts w:ascii="Times New Roman" w:hAnsi="Times New Roman"/>
                <w:sz w:val="24"/>
                <w:szCs w:val="24"/>
              </w:rPr>
              <w:t>Сроки переселения</w:t>
            </w:r>
          </w:p>
        </w:tc>
      </w:tr>
      <w:tr w:rsidR="004247EB" w:rsidRPr="00A1506E" w:rsidTr="004247EB">
        <w:tc>
          <w:tcPr>
            <w:tcW w:w="851" w:type="dxa"/>
            <w:tcBorders>
              <w:top w:val="single" w:sz="4" w:space="0" w:color="auto"/>
              <w:left w:val="single" w:sz="4" w:space="0" w:color="auto"/>
              <w:bottom w:val="single" w:sz="4" w:space="0" w:color="auto"/>
              <w:right w:val="single" w:sz="4" w:space="0" w:color="auto"/>
            </w:tcBorders>
          </w:tcPr>
          <w:p w:rsidR="004247EB" w:rsidRPr="00C75326" w:rsidRDefault="004247EB" w:rsidP="004247EB">
            <w:pPr>
              <w:pStyle w:val="a5"/>
              <w:numPr>
                <w:ilvl w:val="0"/>
                <w:numId w:val="3"/>
              </w:numPr>
              <w:autoSpaceDE w:val="0"/>
              <w:autoSpaceDN w:val="0"/>
              <w:adjustRightInd w:val="0"/>
              <w:spacing w:after="0" w:line="240" w:lineRule="auto"/>
              <w:rPr>
                <w:rFonts w:ascii="Times New Roman" w:hAnsi="Times New Roman"/>
                <w:sz w:val="24"/>
                <w:szCs w:val="24"/>
                <w:lang w:eastAsia="ru-RU"/>
              </w:rPr>
            </w:pPr>
          </w:p>
        </w:tc>
        <w:tc>
          <w:tcPr>
            <w:tcW w:w="2760" w:type="dxa"/>
            <w:tcBorders>
              <w:top w:val="single" w:sz="4" w:space="0" w:color="auto"/>
              <w:left w:val="single" w:sz="4" w:space="0" w:color="auto"/>
              <w:bottom w:val="single" w:sz="4" w:space="0" w:color="auto"/>
              <w:right w:val="single" w:sz="4" w:space="0" w:color="auto"/>
            </w:tcBorders>
          </w:tcPr>
          <w:p w:rsidR="004247EB" w:rsidRDefault="004247EB" w:rsidP="004247EB">
            <w:pPr>
              <w:autoSpaceDE w:val="0"/>
              <w:autoSpaceDN w:val="0"/>
              <w:adjustRightInd w:val="0"/>
              <w:spacing w:after="0" w:line="240" w:lineRule="auto"/>
              <w:jc w:val="both"/>
              <w:rPr>
                <w:rFonts w:ascii="Times New Roman" w:hAnsi="Times New Roman"/>
                <w:sz w:val="24"/>
                <w:szCs w:val="24"/>
              </w:rPr>
            </w:pPr>
            <w:r w:rsidRPr="00A1506E">
              <w:rPr>
                <w:rFonts w:ascii="Times New Roman" w:hAnsi="Times New Roman"/>
                <w:sz w:val="24"/>
                <w:szCs w:val="24"/>
              </w:rPr>
              <w:t xml:space="preserve">ул. Железнодорожная, </w:t>
            </w:r>
          </w:p>
          <w:p w:rsidR="004247EB" w:rsidRPr="00A1506E" w:rsidRDefault="004247EB" w:rsidP="004247EB">
            <w:pPr>
              <w:autoSpaceDE w:val="0"/>
              <w:autoSpaceDN w:val="0"/>
              <w:adjustRightInd w:val="0"/>
              <w:spacing w:after="0" w:line="240" w:lineRule="auto"/>
              <w:jc w:val="both"/>
              <w:rPr>
                <w:rFonts w:ascii="Times New Roman" w:hAnsi="Times New Roman"/>
                <w:sz w:val="24"/>
                <w:szCs w:val="24"/>
              </w:rPr>
            </w:pPr>
            <w:r w:rsidRPr="00A1506E">
              <w:rPr>
                <w:rFonts w:ascii="Times New Roman" w:hAnsi="Times New Roman"/>
                <w:sz w:val="24"/>
                <w:szCs w:val="24"/>
              </w:rPr>
              <w:t>д. 17 б</w:t>
            </w:r>
          </w:p>
        </w:tc>
        <w:tc>
          <w:tcPr>
            <w:tcW w:w="709" w:type="dxa"/>
            <w:tcBorders>
              <w:top w:val="single" w:sz="4" w:space="0" w:color="auto"/>
              <w:left w:val="single" w:sz="4" w:space="0" w:color="auto"/>
              <w:bottom w:val="single" w:sz="4" w:space="0" w:color="auto"/>
              <w:right w:val="single" w:sz="4" w:space="0" w:color="auto"/>
            </w:tcBorders>
          </w:tcPr>
          <w:p w:rsidR="004247EB" w:rsidRPr="00A1506E" w:rsidRDefault="004247EB" w:rsidP="004247EB">
            <w:pPr>
              <w:autoSpaceDE w:val="0"/>
              <w:autoSpaceDN w:val="0"/>
              <w:adjustRightInd w:val="0"/>
              <w:spacing w:after="0" w:line="240" w:lineRule="auto"/>
              <w:jc w:val="center"/>
              <w:rPr>
                <w:rFonts w:ascii="Times New Roman" w:hAnsi="Times New Roman"/>
                <w:sz w:val="24"/>
                <w:szCs w:val="24"/>
              </w:rPr>
            </w:pPr>
            <w:r w:rsidRPr="00A1506E">
              <w:rPr>
                <w:rFonts w:ascii="Times New Roman" w:hAnsi="Times New Roman"/>
                <w:sz w:val="24"/>
                <w:szCs w:val="24"/>
              </w:rPr>
              <w:t>1945</w:t>
            </w:r>
          </w:p>
        </w:tc>
        <w:tc>
          <w:tcPr>
            <w:tcW w:w="4469" w:type="dxa"/>
            <w:tcBorders>
              <w:top w:val="single" w:sz="4" w:space="0" w:color="auto"/>
              <w:left w:val="single" w:sz="4" w:space="0" w:color="auto"/>
              <w:bottom w:val="single" w:sz="4" w:space="0" w:color="auto"/>
              <w:right w:val="single" w:sz="4" w:space="0" w:color="auto"/>
            </w:tcBorders>
          </w:tcPr>
          <w:p w:rsidR="004247EB" w:rsidRPr="00A1506E" w:rsidRDefault="004247EB" w:rsidP="004247EB">
            <w:pPr>
              <w:autoSpaceDE w:val="0"/>
              <w:autoSpaceDN w:val="0"/>
              <w:adjustRightInd w:val="0"/>
              <w:spacing w:after="0" w:line="240" w:lineRule="auto"/>
              <w:rPr>
                <w:rFonts w:ascii="Times New Roman" w:hAnsi="Times New Roman"/>
                <w:sz w:val="24"/>
                <w:szCs w:val="24"/>
              </w:rPr>
            </w:pPr>
            <w:r w:rsidRPr="00A1506E">
              <w:rPr>
                <w:rFonts w:ascii="Times New Roman" w:hAnsi="Times New Roman"/>
                <w:sz w:val="24"/>
                <w:szCs w:val="24"/>
              </w:rPr>
              <w:t xml:space="preserve">Постановление Администрации города Пскова от 06.04.2016 </w:t>
            </w:r>
            <w:r>
              <w:rPr>
                <w:rFonts w:ascii="Times New Roman" w:hAnsi="Times New Roman"/>
                <w:sz w:val="24"/>
                <w:szCs w:val="24"/>
              </w:rPr>
              <w:t>№</w:t>
            </w:r>
            <w:r w:rsidRPr="00A1506E">
              <w:rPr>
                <w:rFonts w:ascii="Times New Roman" w:hAnsi="Times New Roman"/>
                <w:sz w:val="24"/>
                <w:szCs w:val="24"/>
              </w:rPr>
              <w:t xml:space="preserve"> 399 (Акт МВК от 27.03.2014 </w:t>
            </w:r>
            <w:r>
              <w:rPr>
                <w:rFonts w:ascii="Times New Roman" w:hAnsi="Times New Roman"/>
                <w:sz w:val="24"/>
                <w:szCs w:val="24"/>
              </w:rPr>
              <w:t>№</w:t>
            </w:r>
            <w:r w:rsidRPr="00A1506E">
              <w:rPr>
                <w:rFonts w:ascii="Times New Roman" w:hAnsi="Times New Roman"/>
                <w:sz w:val="24"/>
                <w:szCs w:val="24"/>
              </w:rPr>
              <w:t xml:space="preserve"> 62)</w:t>
            </w:r>
          </w:p>
        </w:tc>
        <w:tc>
          <w:tcPr>
            <w:tcW w:w="850" w:type="dxa"/>
            <w:tcBorders>
              <w:top w:val="single" w:sz="4" w:space="0" w:color="auto"/>
              <w:left w:val="single" w:sz="4" w:space="0" w:color="auto"/>
              <w:bottom w:val="single" w:sz="4" w:space="0" w:color="auto"/>
              <w:right w:val="single" w:sz="4" w:space="0" w:color="auto"/>
            </w:tcBorders>
          </w:tcPr>
          <w:p w:rsidR="004247EB" w:rsidRPr="00A1506E" w:rsidRDefault="004247EB" w:rsidP="004247EB">
            <w:pPr>
              <w:autoSpaceDE w:val="0"/>
              <w:autoSpaceDN w:val="0"/>
              <w:adjustRightInd w:val="0"/>
              <w:spacing w:after="0" w:line="240" w:lineRule="auto"/>
              <w:jc w:val="center"/>
              <w:rPr>
                <w:rFonts w:ascii="Times New Roman" w:hAnsi="Times New Roman"/>
                <w:sz w:val="24"/>
                <w:szCs w:val="24"/>
              </w:rPr>
            </w:pPr>
            <w:r w:rsidRPr="00A1506E">
              <w:rPr>
                <w:rFonts w:ascii="Times New Roman" w:hAnsi="Times New Roman"/>
                <w:sz w:val="24"/>
                <w:szCs w:val="24"/>
              </w:rPr>
              <w:t>68,8</w:t>
            </w:r>
          </w:p>
        </w:tc>
        <w:tc>
          <w:tcPr>
            <w:tcW w:w="710" w:type="dxa"/>
            <w:tcBorders>
              <w:top w:val="single" w:sz="4" w:space="0" w:color="auto"/>
              <w:left w:val="single" w:sz="4" w:space="0" w:color="auto"/>
              <w:bottom w:val="single" w:sz="4" w:space="0" w:color="auto"/>
              <w:right w:val="single" w:sz="4" w:space="0" w:color="auto"/>
            </w:tcBorders>
          </w:tcPr>
          <w:p w:rsidR="004247EB" w:rsidRPr="00A1506E" w:rsidRDefault="004247EB" w:rsidP="004247EB">
            <w:pPr>
              <w:autoSpaceDE w:val="0"/>
              <w:autoSpaceDN w:val="0"/>
              <w:adjustRightInd w:val="0"/>
              <w:spacing w:after="0" w:line="240" w:lineRule="auto"/>
              <w:jc w:val="center"/>
              <w:rPr>
                <w:rFonts w:ascii="Times New Roman" w:hAnsi="Times New Roman"/>
                <w:sz w:val="24"/>
                <w:szCs w:val="24"/>
              </w:rPr>
            </w:pPr>
            <w:r w:rsidRPr="00A1506E">
              <w:rPr>
                <w:rFonts w:ascii="Times New Roman" w:hAnsi="Times New Roman"/>
                <w:sz w:val="24"/>
                <w:szCs w:val="24"/>
              </w:rPr>
              <w:t>202</w:t>
            </w:r>
            <w:r>
              <w:rPr>
                <w:rFonts w:ascii="Times New Roman" w:hAnsi="Times New Roman"/>
                <w:sz w:val="24"/>
                <w:szCs w:val="24"/>
              </w:rPr>
              <w:t>3</w:t>
            </w:r>
          </w:p>
        </w:tc>
      </w:tr>
      <w:tr w:rsidR="004247EB" w:rsidRPr="00A1506E" w:rsidTr="004247EB">
        <w:trPr>
          <w:trHeight w:val="1163"/>
        </w:trPr>
        <w:tc>
          <w:tcPr>
            <w:tcW w:w="851" w:type="dxa"/>
            <w:tcBorders>
              <w:top w:val="single" w:sz="4" w:space="0" w:color="auto"/>
              <w:left w:val="single" w:sz="4" w:space="0" w:color="auto"/>
              <w:bottom w:val="single" w:sz="4" w:space="0" w:color="auto"/>
              <w:right w:val="single" w:sz="4" w:space="0" w:color="auto"/>
            </w:tcBorders>
          </w:tcPr>
          <w:p w:rsidR="004247EB" w:rsidRPr="00C75326" w:rsidRDefault="004247EB" w:rsidP="004247EB">
            <w:pPr>
              <w:pStyle w:val="a5"/>
              <w:numPr>
                <w:ilvl w:val="0"/>
                <w:numId w:val="3"/>
              </w:numPr>
              <w:autoSpaceDE w:val="0"/>
              <w:autoSpaceDN w:val="0"/>
              <w:adjustRightInd w:val="0"/>
              <w:spacing w:after="0" w:line="240" w:lineRule="auto"/>
              <w:rPr>
                <w:rFonts w:ascii="Times New Roman" w:hAnsi="Times New Roman"/>
                <w:sz w:val="24"/>
                <w:szCs w:val="24"/>
                <w:lang w:eastAsia="ru-RU"/>
              </w:rPr>
            </w:pPr>
          </w:p>
        </w:tc>
        <w:tc>
          <w:tcPr>
            <w:tcW w:w="2760" w:type="dxa"/>
            <w:tcBorders>
              <w:top w:val="single" w:sz="4" w:space="0" w:color="auto"/>
              <w:left w:val="single" w:sz="4" w:space="0" w:color="auto"/>
              <w:bottom w:val="single" w:sz="4" w:space="0" w:color="auto"/>
              <w:right w:val="single" w:sz="4" w:space="0" w:color="auto"/>
            </w:tcBorders>
          </w:tcPr>
          <w:p w:rsidR="004247EB" w:rsidRPr="00774B60" w:rsidRDefault="004247EB" w:rsidP="004247EB">
            <w:pPr>
              <w:spacing w:after="0"/>
              <w:rPr>
                <w:rFonts w:ascii="Times New Roman" w:hAnsi="Times New Roman"/>
                <w:sz w:val="24"/>
                <w:szCs w:val="24"/>
              </w:rPr>
            </w:pPr>
            <w:r w:rsidRPr="00774B60">
              <w:rPr>
                <w:rFonts w:ascii="Times New Roman" w:hAnsi="Times New Roman"/>
                <w:sz w:val="24"/>
                <w:szCs w:val="24"/>
              </w:rPr>
              <w:t>ул. Детская, д.4а</w:t>
            </w:r>
          </w:p>
        </w:tc>
        <w:tc>
          <w:tcPr>
            <w:tcW w:w="709" w:type="dxa"/>
            <w:tcBorders>
              <w:top w:val="single" w:sz="4" w:space="0" w:color="auto"/>
              <w:left w:val="single" w:sz="4" w:space="0" w:color="auto"/>
              <w:bottom w:val="single" w:sz="4" w:space="0" w:color="auto"/>
              <w:right w:val="single" w:sz="4" w:space="0" w:color="auto"/>
            </w:tcBorders>
          </w:tcPr>
          <w:p w:rsidR="004247EB" w:rsidRPr="00774B60" w:rsidRDefault="004247EB" w:rsidP="004247EB">
            <w:pPr>
              <w:jc w:val="center"/>
              <w:rPr>
                <w:rFonts w:ascii="Times New Roman" w:hAnsi="Times New Roman"/>
                <w:sz w:val="24"/>
                <w:szCs w:val="24"/>
              </w:rPr>
            </w:pPr>
            <w:r w:rsidRPr="00774B60">
              <w:rPr>
                <w:rFonts w:ascii="Times New Roman" w:hAnsi="Times New Roman"/>
                <w:sz w:val="24"/>
                <w:szCs w:val="24"/>
              </w:rPr>
              <w:t>до 1917</w:t>
            </w:r>
          </w:p>
        </w:tc>
        <w:tc>
          <w:tcPr>
            <w:tcW w:w="4469" w:type="dxa"/>
            <w:tcBorders>
              <w:top w:val="single" w:sz="4" w:space="0" w:color="auto"/>
              <w:left w:val="single" w:sz="4" w:space="0" w:color="auto"/>
              <w:bottom w:val="single" w:sz="4" w:space="0" w:color="auto"/>
              <w:right w:val="single" w:sz="4" w:space="0" w:color="auto"/>
            </w:tcBorders>
          </w:tcPr>
          <w:p w:rsidR="004247EB" w:rsidRPr="00774B60" w:rsidRDefault="004247EB" w:rsidP="004247EB">
            <w:pPr>
              <w:spacing w:after="0"/>
              <w:rPr>
                <w:rFonts w:ascii="Times New Roman" w:hAnsi="Times New Roman"/>
                <w:sz w:val="24"/>
                <w:szCs w:val="24"/>
              </w:rPr>
            </w:pPr>
            <w:r w:rsidRPr="00774B60">
              <w:rPr>
                <w:rFonts w:ascii="Times New Roman" w:hAnsi="Times New Roman"/>
                <w:sz w:val="24"/>
                <w:szCs w:val="24"/>
              </w:rPr>
              <w:t>Постановление Администрации города Пскова от 19.01.2017 № 60</w:t>
            </w:r>
          </w:p>
          <w:p w:rsidR="004247EB" w:rsidRPr="00774B60" w:rsidRDefault="004247EB" w:rsidP="004247EB">
            <w:pPr>
              <w:autoSpaceDE w:val="0"/>
              <w:autoSpaceDN w:val="0"/>
              <w:adjustRightInd w:val="0"/>
              <w:spacing w:after="0" w:line="240" w:lineRule="auto"/>
              <w:rPr>
                <w:rFonts w:ascii="Times New Roman" w:hAnsi="Times New Roman"/>
                <w:sz w:val="24"/>
                <w:szCs w:val="24"/>
              </w:rPr>
            </w:pPr>
            <w:r w:rsidRPr="00774B60">
              <w:rPr>
                <w:rFonts w:ascii="Times New Roman" w:hAnsi="Times New Roman"/>
                <w:sz w:val="24"/>
                <w:szCs w:val="24"/>
              </w:rPr>
              <w:t>(Акт МВК от 14.12.2016 № 46, Решение Исполкома от 28.04.1982 № 252)</w:t>
            </w:r>
          </w:p>
        </w:tc>
        <w:tc>
          <w:tcPr>
            <w:tcW w:w="850" w:type="dxa"/>
            <w:tcBorders>
              <w:top w:val="single" w:sz="4" w:space="0" w:color="auto"/>
              <w:left w:val="single" w:sz="4" w:space="0" w:color="auto"/>
              <w:bottom w:val="single" w:sz="4" w:space="0" w:color="auto"/>
              <w:right w:val="single" w:sz="4" w:space="0" w:color="auto"/>
            </w:tcBorders>
          </w:tcPr>
          <w:p w:rsidR="004247EB" w:rsidRPr="00774B60" w:rsidRDefault="004247EB" w:rsidP="004247EB">
            <w:pPr>
              <w:jc w:val="center"/>
              <w:rPr>
                <w:rFonts w:ascii="Times New Roman" w:hAnsi="Times New Roman"/>
                <w:sz w:val="24"/>
                <w:szCs w:val="24"/>
              </w:rPr>
            </w:pPr>
            <w:r w:rsidRPr="00774B60">
              <w:rPr>
                <w:rFonts w:ascii="Times New Roman" w:hAnsi="Times New Roman"/>
                <w:sz w:val="24"/>
                <w:szCs w:val="24"/>
              </w:rPr>
              <w:t>212,4</w:t>
            </w:r>
          </w:p>
        </w:tc>
        <w:tc>
          <w:tcPr>
            <w:tcW w:w="710" w:type="dxa"/>
            <w:tcBorders>
              <w:top w:val="single" w:sz="4" w:space="0" w:color="auto"/>
              <w:left w:val="single" w:sz="4" w:space="0" w:color="auto"/>
              <w:bottom w:val="single" w:sz="4" w:space="0" w:color="auto"/>
              <w:right w:val="single" w:sz="4" w:space="0" w:color="auto"/>
            </w:tcBorders>
          </w:tcPr>
          <w:p w:rsidR="004247EB" w:rsidRPr="00774B60" w:rsidRDefault="004247EB" w:rsidP="004247EB">
            <w:pPr>
              <w:jc w:val="center"/>
              <w:rPr>
                <w:rFonts w:ascii="Times New Roman" w:hAnsi="Times New Roman"/>
                <w:sz w:val="24"/>
                <w:szCs w:val="24"/>
              </w:rPr>
            </w:pPr>
            <w:r w:rsidRPr="00774B60">
              <w:rPr>
                <w:rFonts w:ascii="Times New Roman" w:hAnsi="Times New Roman"/>
                <w:sz w:val="24"/>
                <w:szCs w:val="24"/>
              </w:rPr>
              <w:t>20</w:t>
            </w:r>
            <w:r>
              <w:rPr>
                <w:rFonts w:ascii="Times New Roman" w:hAnsi="Times New Roman"/>
                <w:sz w:val="24"/>
                <w:szCs w:val="24"/>
              </w:rPr>
              <w:t>24</w:t>
            </w:r>
          </w:p>
        </w:tc>
      </w:tr>
      <w:tr w:rsidR="004247EB" w:rsidRPr="00A1506E" w:rsidTr="004247EB">
        <w:tc>
          <w:tcPr>
            <w:tcW w:w="851" w:type="dxa"/>
            <w:tcBorders>
              <w:top w:val="single" w:sz="4" w:space="0" w:color="auto"/>
              <w:left w:val="single" w:sz="4" w:space="0" w:color="auto"/>
              <w:bottom w:val="single" w:sz="4" w:space="0" w:color="auto"/>
              <w:right w:val="single" w:sz="4" w:space="0" w:color="auto"/>
            </w:tcBorders>
          </w:tcPr>
          <w:p w:rsidR="004247EB" w:rsidRPr="00C75326" w:rsidRDefault="004247EB" w:rsidP="004247EB">
            <w:pPr>
              <w:pStyle w:val="a5"/>
              <w:numPr>
                <w:ilvl w:val="0"/>
                <w:numId w:val="3"/>
              </w:numPr>
              <w:autoSpaceDE w:val="0"/>
              <w:autoSpaceDN w:val="0"/>
              <w:adjustRightInd w:val="0"/>
              <w:spacing w:after="0" w:line="240" w:lineRule="auto"/>
              <w:rPr>
                <w:rFonts w:ascii="Times New Roman" w:hAnsi="Times New Roman"/>
                <w:sz w:val="24"/>
                <w:szCs w:val="24"/>
                <w:lang w:eastAsia="ru-RU"/>
              </w:rPr>
            </w:pPr>
          </w:p>
        </w:tc>
        <w:tc>
          <w:tcPr>
            <w:tcW w:w="2760" w:type="dxa"/>
            <w:tcBorders>
              <w:top w:val="single" w:sz="4" w:space="0" w:color="auto"/>
              <w:left w:val="single" w:sz="4" w:space="0" w:color="auto"/>
              <w:bottom w:val="single" w:sz="4" w:space="0" w:color="auto"/>
              <w:right w:val="single" w:sz="4" w:space="0" w:color="auto"/>
            </w:tcBorders>
          </w:tcPr>
          <w:p w:rsidR="004247EB" w:rsidRPr="00A1506E" w:rsidRDefault="004247EB" w:rsidP="004247E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ул.Пушкина, д.8</w:t>
            </w:r>
          </w:p>
        </w:tc>
        <w:tc>
          <w:tcPr>
            <w:tcW w:w="709" w:type="dxa"/>
            <w:tcBorders>
              <w:top w:val="single" w:sz="4" w:space="0" w:color="auto"/>
              <w:left w:val="single" w:sz="4" w:space="0" w:color="auto"/>
              <w:bottom w:val="single" w:sz="4" w:space="0" w:color="auto"/>
              <w:right w:val="single" w:sz="4" w:space="0" w:color="auto"/>
            </w:tcBorders>
          </w:tcPr>
          <w:p w:rsidR="004247EB" w:rsidRPr="00A1506E" w:rsidRDefault="004247EB" w:rsidP="004247E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1917</w:t>
            </w:r>
          </w:p>
        </w:tc>
        <w:tc>
          <w:tcPr>
            <w:tcW w:w="4469" w:type="dxa"/>
            <w:tcBorders>
              <w:top w:val="single" w:sz="4" w:space="0" w:color="auto"/>
              <w:left w:val="single" w:sz="4" w:space="0" w:color="auto"/>
              <w:bottom w:val="single" w:sz="4" w:space="0" w:color="auto"/>
              <w:right w:val="single" w:sz="4" w:space="0" w:color="auto"/>
            </w:tcBorders>
          </w:tcPr>
          <w:p w:rsidR="004247EB" w:rsidRPr="00A1506E" w:rsidRDefault="004247EB" w:rsidP="004247EB">
            <w:pPr>
              <w:autoSpaceDE w:val="0"/>
              <w:autoSpaceDN w:val="0"/>
              <w:adjustRightInd w:val="0"/>
              <w:spacing w:after="0" w:line="240" w:lineRule="auto"/>
              <w:rPr>
                <w:rFonts w:ascii="Times New Roman" w:hAnsi="Times New Roman"/>
                <w:sz w:val="24"/>
                <w:szCs w:val="24"/>
              </w:rPr>
            </w:pPr>
            <w:r w:rsidRPr="00A1506E">
              <w:rPr>
                <w:rFonts w:ascii="Times New Roman" w:hAnsi="Times New Roman"/>
                <w:sz w:val="24"/>
                <w:szCs w:val="24"/>
              </w:rPr>
              <w:t xml:space="preserve">Постановление Администрации города Пскова от </w:t>
            </w:r>
            <w:r>
              <w:rPr>
                <w:rFonts w:ascii="Times New Roman" w:hAnsi="Times New Roman"/>
                <w:sz w:val="24"/>
                <w:szCs w:val="24"/>
              </w:rPr>
              <w:t>30.03.2017 № 354</w:t>
            </w:r>
            <w:r w:rsidRPr="00A1506E">
              <w:rPr>
                <w:rFonts w:ascii="Times New Roman" w:hAnsi="Times New Roman"/>
                <w:sz w:val="24"/>
                <w:szCs w:val="24"/>
              </w:rPr>
              <w:t xml:space="preserve"> (Акт МВК от 1</w:t>
            </w:r>
            <w:r>
              <w:rPr>
                <w:rFonts w:ascii="Times New Roman" w:hAnsi="Times New Roman"/>
                <w:sz w:val="24"/>
                <w:szCs w:val="24"/>
              </w:rPr>
              <w:t>4</w:t>
            </w:r>
            <w:r w:rsidRPr="00A1506E">
              <w:rPr>
                <w:rFonts w:ascii="Times New Roman" w:hAnsi="Times New Roman"/>
                <w:sz w:val="24"/>
                <w:szCs w:val="24"/>
              </w:rPr>
              <w:t>.</w:t>
            </w:r>
            <w:r>
              <w:rPr>
                <w:rFonts w:ascii="Times New Roman" w:hAnsi="Times New Roman"/>
                <w:sz w:val="24"/>
                <w:szCs w:val="24"/>
              </w:rPr>
              <w:t>12</w:t>
            </w:r>
            <w:r w:rsidRPr="00A1506E">
              <w:rPr>
                <w:rFonts w:ascii="Times New Roman" w:hAnsi="Times New Roman"/>
                <w:sz w:val="24"/>
                <w:szCs w:val="24"/>
              </w:rPr>
              <w:t>.201</w:t>
            </w:r>
            <w:r>
              <w:rPr>
                <w:rFonts w:ascii="Times New Roman" w:hAnsi="Times New Roman"/>
                <w:sz w:val="24"/>
                <w:szCs w:val="24"/>
              </w:rPr>
              <w:t>6 № 47</w:t>
            </w:r>
            <w:r w:rsidRPr="00A1506E">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247EB" w:rsidRPr="00A1506E" w:rsidRDefault="004247EB" w:rsidP="004247E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1906,2</w:t>
            </w:r>
          </w:p>
        </w:tc>
        <w:tc>
          <w:tcPr>
            <w:tcW w:w="710" w:type="dxa"/>
            <w:tcBorders>
              <w:top w:val="single" w:sz="4" w:space="0" w:color="auto"/>
              <w:left w:val="single" w:sz="4" w:space="0" w:color="auto"/>
              <w:bottom w:val="single" w:sz="4" w:space="0" w:color="auto"/>
              <w:right w:val="single" w:sz="4" w:space="0" w:color="auto"/>
            </w:tcBorders>
          </w:tcPr>
          <w:p w:rsidR="004247EB" w:rsidRPr="00A1506E" w:rsidRDefault="004247EB" w:rsidP="004247E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w:t>
            </w:r>
          </w:p>
        </w:tc>
      </w:tr>
      <w:tr w:rsidR="004247EB" w:rsidRPr="00A1506E" w:rsidTr="004247EB">
        <w:tc>
          <w:tcPr>
            <w:tcW w:w="851" w:type="dxa"/>
            <w:tcBorders>
              <w:top w:val="single" w:sz="4" w:space="0" w:color="auto"/>
              <w:left w:val="single" w:sz="4" w:space="0" w:color="auto"/>
              <w:bottom w:val="single" w:sz="4" w:space="0" w:color="auto"/>
              <w:right w:val="single" w:sz="4" w:space="0" w:color="auto"/>
            </w:tcBorders>
          </w:tcPr>
          <w:p w:rsidR="004247EB" w:rsidRPr="00C75326" w:rsidRDefault="004247EB" w:rsidP="004247EB">
            <w:pPr>
              <w:pStyle w:val="a5"/>
              <w:numPr>
                <w:ilvl w:val="0"/>
                <w:numId w:val="3"/>
              </w:numPr>
              <w:autoSpaceDE w:val="0"/>
              <w:autoSpaceDN w:val="0"/>
              <w:adjustRightInd w:val="0"/>
              <w:spacing w:after="0" w:line="240" w:lineRule="auto"/>
              <w:rPr>
                <w:rFonts w:ascii="Times New Roman" w:hAnsi="Times New Roman"/>
                <w:sz w:val="24"/>
                <w:szCs w:val="24"/>
                <w:lang w:eastAsia="ru-RU"/>
              </w:rPr>
            </w:pPr>
          </w:p>
        </w:tc>
        <w:tc>
          <w:tcPr>
            <w:tcW w:w="2760" w:type="dxa"/>
            <w:tcBorders>
              <w:top w:val="single" w:sz="4" w:space="0" w:color="auto"/>
              <w:left w:val="single" w:sz="4" w:space="0" w:color="auto"/>
              <w:bottom w:val="single" w:sz="4" w:space="0" w:color="auto"/>
              <w:right w:val="single" w:sz="4" w:space="0" w:color="auto"/>
            </w:tcBorders>
          </w:tcPr>
          <w:p w:rsidR="004247EB" w:rsidRDefault="004247EB" w:rsidP="004247E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ул. 2-я Песочная, д.71</w:t>
            </w:r>
          </w:p>
        </w:tc>
        <w:tc>
          <w:tcPr>
            <w:tcW w:w="709" w:type="dxa"/>
            <w:tcBorders>
              <w:top w:val="single" w:sz="4" w:space="0" w:color="auto"/>
              <w:left w:val="single" w:sz="4" w:space="0" w:color="auto"/>
              <w:bottom w:val="single" w:sz="4" w:space="0" w:color="auto"/>
              <w:right w:val="single" w:sz="4" w:space="0" w:color="auto"/>
            </w:tcBorders>
          </w:tcPr>
          <w:p w:rsidR="004247EB" w:rsidRDefault="004247EB" w:rsidP="004247E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1958</w:t>
            </w:r>
          </w:p>
        </w:tc>
        <w:tc>
          <w:tcPr>
            <w:tcW w:w="4469" w:type="dxa"/>
            <w:tcBorders>
              <w:top w:val="single" w:sz="4" w:space="0" w:color="auto"/>
              <w:left w:val="single" w:sz="4" w:space="0" w:color="auto"/>
              <w:bottom w:val="single" w:sz="4" w:space="0" w:color="auto"/>
              <w:right w:val="single" w:sz="4" w:space="0" w:color="auto"/>
            </w:tcBorders>
          </w:tcPr>
          <w:p w:rsidR="004247EB" w:rsidRPr="00A1506E" w:rsidRDefault="004247EB" w:rsidP="004247EB">
            <w:pPr>
              <w:autoSpaceDE w:val="0"/>
              <w:autoSpaceDN w:val="0"/>
              <w:adjustRightInd w:val="0"/>
              <w:spacing w:after="0" w:line="240" w:lineRule="auto"/>
              <w:rPr>
                <w:rFonts w:ascii="Times New Roman" w:hAnsi="Times New Roman"/>
                <w:sz w:val="24"/>
                <w:szCs w:val="24"/>
              </w:rPr>
            </w:pPr>
            <w:r w:rsidRPr="00A1506E">
              <w:rPr>
                <w:rFonts w:ascii="Times New Roman" w:hAnsi="Times New Roman"/>
                <w:sz w:val="24"/>
                <w:szCs w:val="24"/>
              </w:rPr>
              <w:t xml:space="preserve">Постановление Администрации города Пскова от </w:t>
            </w:r>
            <w:r>
              <w:rPr>
                <w:rFonts w:ascii="Times New Roman" w:hAnsi="Times New Roman"/>
                <w:sz w:val="24"/>
                <w:szCs w:val="24"/>
              </w:rPr>
              <w:t>05.12.2018 № 1830</w:t>
            </w:r>
            <w:r w:rsidRPr="00A1506E">
              <w:rPr>
                <w:rFonts w:ascii="Times New Roman" w:hAnsi="Times New Roman"/>
                <w:sz w:val="24"/>
                <w:szCs w:val="24"/>
              </w:rPr>
              <w:t xml:space="preserve"> (Акт МВК от 1</w:t>
            </w:r>
            <w:r>
              <w:rPr>
                <w:rFonts w:ascii="Times New Roman" w:hAnsi="Times New Roman"/>
                <w:sz w:val="24"/>
                <w:szCs w:val="24"/>
              </w:rPr>
              <w:t>0</w:t>
            </w:r>
            <w:r w:rsidRPr="00A1506E">
              <w:rPr>
                <w:rFonts w:ascii="Times New Roman" w:hAnsi="Times New Roman"/>
                <w:sz w:val="24"/>
                <w:szCs w:val="24"/>
              </w:rPr>
              <w:t>.</w:t>
            </w:r>
            <w:r>
              <w:rPr>
                <w:rFonts w:ascii="Times New Roman" w:hAnsi="Times New Roman"/>
                <w:sz w:val="24"/>
                <w:szCs w:val="24"/>
              </w:rPr>
              <w:t>10</w:t>
            </w:r>
            <w:r w:rsidRPr="00A1506E">
              <w:rPr>
                <w:rFonts w:ascii="Times New Roman" w:hAnsi="Times New Roman"/>
                <w:sz w:val="24"/>
                <w:szCs w:val="24"/>
              </w:rPr>
              <w:t>.201</w:t>
            </w:r>
            <w:r>
              <w:rPr>
                <w:rFonts w:ascii="Times New Roman" w:hAnsi="Times New Roman"/>
                <w:sz w:val="24"/>
                <w:szCs w:val="24"/>
              </w:rPr>
              <w:t>8 № 40</w:t>
            </w:r>
            <w:r w:rsidRPr="00A1506E">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247EB" w:rsidRDefault="004247EB" w:rsidP="004247E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93,7</w:t>
            </w:r>
          </w:p>
        </w:tc>
        <w:tc>
          <w:tcPr>
            <w:tcW w:w="710" w:type="dxa"/>
            <w:tcBorders>
              <w:top w:val="single" w:sz="4" w:space="0" w:color="auto"/>
              <w:left w:val="single" w:sz="4" w:space="0" w:color="auto"/>
              <w:bottom w:val="single" w:sz="4" w:space="0" w:color="auto"/>
              <w:right w:val="single" w:sz="4" w:space="0" w:color="auto"/>
            </w:tcBorders>
          </w:tcPr>
          <w:p w:rsidR="004247EB" w:rsidRDefault="004247EB" w:rsidP="004247E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2026</w:t>
            </w:r>
          </w:p>
        </w:tc>
      </w:tr>
      <w:tr w:rsidR="004247EB" w:rsidRPr="00A1506E" w:rsidTr="004247EB">
        <w:tc>
          <w:tcPr>
            <w:tcW w:w="851" w:type="dxa"/>
            <w:tcBorders>
              <w:top w:val="single" w:sz="4" w:space="0" w:color="auto"/>
              <w:left w:val="single" w:sz="4" w:space="0" w:color="auto"/>
              <w:bottom w:val="single" w:sz="4" w:space="0" w:color="auto"/>
              <w:right w:val="single" w:sz="4" w:space="0" w:color="auto"/>
            </w:tcBorders>
          </w:tcPr>
          <w:p w:rsidR="004247EB" w:rsidRPr="00C75326" w:rsidRDefault="004247EB" w:rsidP="004247EB">
            <w:pPr>
              <w:pStyle w:val="a5"/>
              <w:numPr>
                <w:ilvl w:val="0"/>
                <w:numId w:val="3"/>
              </w:numPr>
              <w:autoSpaceDE w:val="0"/>
              <w:autoSpaceDN w:val="0"/>
              <w:adjustRightInd w:val="0"/>
              <w:spacing w:after="0" w:line="240" w:lineRule="auto"/>
              <w:rPr>
                <w:rFonts w:ascii="Times New Roman" w:hAnsi="Times New Roman"/>
                <w:sz w:val="24"/>
                <w:szCs w:val="24"/>
                <w:lang w:eastAsia="ru-RU"/>
              </w:rPr>
            </w:pPr>
          </w:p>
        </w:tc>
        <w:tc>
          <w:tcPr>
            <w:tcW w:w="2760" w:type="dxa"/>
            <w:tcBorders>
              <w:top w:val="single" w:sz="4" w:space="0" w:color="auto"/>
              <w:left w:val="single" w:sz="4" w:space="0" w:color="auto"/>
              <w:bottom w:val="single" w:sz="4" w:space="0" w:color="auto"/>
              <w:right w:val="single" w:sz="4" w:space="0" w:color="auto"/>
            </w:tcBorders>
          </w:tcPr>
          <w:p w:rsidR="004247EB" w:rsidRDefault="004247EB" w:rsidP="004247E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ул.1-я Поселочная, д.38</w:t>
            </w:r>
          </w:p>
        </w:tc>
        <w:tc>
          <w:tcPr>
            <w:tcW w:w="709" w:type="dxa"/>
            <w:tcBorders>
              <w:top w:val="single" w:sz="4" w:space="0" w:color="auto"/>
              <w:left w:val="single" w:sz="4" w:space="0" w:color="auto"/>
              <w:bottom w:val="single" w:sz="4" w:space="0" w:color="auto"/>
              <w:right w:val="single" w:sz="4" w:space="0" w:color="auto"/>
            </w:tcBorders>
          </w:tcPr>
          <w:p w:rsidR="004247EB" w:rsidRDefault="004247EB" w:rsidP="004247E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1959</w:t>
            </w:r>
          </w:p>
        </w:tc>
        <w:tc>
          <w:tcPr>
            <w:tcW w:w="4469" w:type="dxa"/>
            <w:tcBorders>
              <w:top w:val="single" w:sz="4" w:space="0" w:color="auto"/>
              <w:left w:val="single" w:sz="4" w:space="0" w:color="auto"/>
              <w:bottom w:val="single" w:sz="4" w:space="0" w:color="auto"/>
              <w:right w:val="single" w:sz="4" w:space="0" w:color="auto"/>
            </w:tcBorders>
          </w:tcPr>
          <w:p w:rsidR="004247EB" w:rsidRDefault="004247EB" w:rsidP="004247EB">
            <w:pPr>
              <w:autoSpaceDE w:val="0"/>
              <w:autoSpaceDN w:val="0"/>
              <w:adjustRightInd w:val="0"/>
              <w:spacing w:after="0" w:line="240" w:lineRule="auto"/>
              <w:rPr>
                <w:rFonts w:ascii="Times New Roman" w:hAnsi="Times New Roman"/>
                <w:sz w:val="24"/>
                <w:szCs w:val="24"/>
              </w:rPr>
            </w:pPr>
            <w:r w:rsidRPr="00A1506E">
              <w:rPr>
                <w:rFonts w:ascii="Times New Roman" w:hAnsi="Times New Roman"/>
                <w:sz w:val="24"/>
                <w:szCs w:val="24"/>
              </w:rPr>
              <w:t xml:space="preserve">Постановление Администрации города Пскова от </w:t>
            </w:r>
            <w:r>
              <w:rPr>
                <w:rFonts w:ascii="Times New Roman" w:hAnsi="Times New Roman"/>
                <w:sz w:val="24"/>
                <w:szCs w:val="24"/>
              </w:rPr>
              <w:t>08.06.2020 № 761</w:t>
            </w:r>
          </w:p>
          <w:p w:rsidR="004247EB" w:rsidRPr="00A1506E" w:rsidRDefault="004247EB" w:rsidP="004247EB">
            <w:pPr>
              <w:autoSpaceDE w:val="0"/>
              <w:autoSpaceDN w:val="0"/>
              <w:adjustRightInd w:val="0"/>
              <w:spacing w:after="0" w:line="240" w:lineRule="auto"/>
              <w:rPr>
                <w:rFonts w:ascii="Times New Roman" w:hAnsi="Times New Roman"/>
                <w:sz w:val="24"/>
                <w:szCs w:val="24"/>
              </w:rPr>
            </w:pPr>
            <w:r w:rsidRPr="00A1506E">
              <w:rPr>
                <w:rFonts w:ascii="Times New Roman" w:hAnsi="Times New Roman"/>
                <w:sz w:val="24"/>
                <w:szCs w:val="24"/>
              </w:rPr>
              <w:t xml:space="preserve"> (Акт МВК от </w:t>
            </w:r>
            <w:r>
              <w:rPr>
                <w:rFonts w:ascii="Times New Roman" w:hAnsi="Times New Roman"/>
                <w:sz w:val="24"/>
                <w:szCs w:val="24"/>
              </w:rPr>
              <w:t>28</w:t>
            </w:r>
            <w:r w:rsidRPr="00A1506E">
              <w:rPr>
                <w:rFonts w:ascii="Times New Roman" w:hAnsi="Times New Roman"/>
                <w:sz w:val="24"/>
                <w:szCs w:val="24"/>
              </w:rPr>
              <w:t>.</w:t>
            </w:r>
            <w:r>
              <w:rPr>
                <w:rFonts w:ascii="Times New Roman" w:hAnsi="Times New Roman"/>
                <w:sz w:val="24"/>
                <w:szCs w:val="24"/>
              </w:rPr>
              <w:t>12</w:t>
            </w:r>
            <w:r w:rsidRPr="00A1506E">
              <w:rPr>
                <w:rFonts w:ascii="Times New Roman" w:hAnsi="Times New Roman"/>
                <w:sz w:val="24"/>
                <w:szCs w:val="24"/>
              </w:rPr>
              <w:t>.201</w:t>
            </w:r>
            <w:r>
              <w:rPr>
                <w:rFonts w:ascii="Times New Roman" w:hAnsi="Times New Roman"/>
                <w:sz w:val="24"/>
                <w:szCs w:val="24"/>
              </w:rPr>
              <w:t>8 № 53</w:t>
            </w:r>
            <w:r w:rsidRPr="00A1506E">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247EB" w:rsidRPr="00B96EFC" w:rsidRDefault="004247EB" w:rsidP="004247E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158,6</w:t>
            </w:r>
          </w:p>
        </w:tc>
        <w:tc>
          <w:tcPr>
            <w:tcW w:w="710" w:type="dxa"/>
            <w:tcBorders>
              <w:top w:val="single" w:sz="4" w:space="0" w:color="auto"/>
              <w:left w:val="single" w:sz="4" w:space="0" w:color="auto"/>
              <w:bottom w:val="single" w:sz="4" w:space="0" w:color="auto"/>
              <w:right w:val="single" w:sz="4" w:space="0" w:color="auto"/>
            </w:tcBorders>
          </w:tcPr>
          <w:p w:rsidR="004247EB" w:rsidRDefault="004247EB" w:rsidP="004247E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2027</w:t>
            </w:r>
          </w:p>
        </w:tc>
      </w:tr>
      <w:tr w:rsidR="004247EB" w:rsidRPr="00A1506E" w:rsidTr="004247EB">
        <w:tc>
          <w:tcPr>
            <w:tcW w:w="851" w:type="dxa"/>
            <w:tcBorders>
              <w:top w:val="single" w:sz="4" w:space="0" w:color="auto"/>
              <w:left w:val="single" w:sz="4" w:space="0" w:color="auto"/>
              <w:bottom w:val="single" w:sz="4" w:space="0" w:color="auto"/>
              <w:right w:val="single" w:sz="4" w:space="0" w:color="auto"/>
            </w:tcBorders>
          </w:tcPr>
          <w:p w:rsidR="004247EB" w:rsidRPr="00C75326" w:rsidRDefault="004247EB" w:rsidP="004247EB">
            <w:pPr>
              <w:pStyle w:val="a5"/>
              <w:numPr>
                <w:ilvl w:val="0"/>
                <w:numId w:val="3"/>
              </w:numPr>
              <w:autoSpaceDE w:val="0"/>
              <w:autoSpaceDN w:val="0"/>
              <w:adjustRightInd w:val="0"/>
              <w:spacing w:after="0" w:line="240" w:lineRule="auto"/>
              <w:rPr>
                <w:rFonts w:ascii="Times New Roman" w:hAnsi="Times New Roman"/>
                <w:sz w:val="24"/>
                <w:szCs w:val="24"/>
                <w:lang w:eastAsia="ru-RU"/>
              </w:rPr>
            </w:pPr>
          </w:p>
        </w:tc>
        <w:tc>
          <w:tcPr>
            <w:tcW w:w="2760" w:type="dxa"/>
            <w:tcBorders>
              <w:top w:val="single" w:sz="4" w:space="0" w:color="auto"/>
              <w:left w:val="single" w:sz="4" w:space="0" w:color="auto"/>
              <w:bottom w:val="single" w:sz="4" w:space="0" w:color="auto"/>
              <w:right w:val="single" w:sz="4" w:space="0" w:color="auto"/>
            </w:tcBorders>
          </w:tcPr>
          <w:p w:rsidR="004247EB" w:rsidRDefault="004247EB" w:rsidP="004247E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пер. Советской Армии, д.8</w:t>
            </w:r>
          </w:p>
        </w:tc>
        <w:tc>
          <w:tcPr>
            <w:tcW w:w="709" w:type="dxa"/>
            <w:tcBorders>
              <w:top w:val="single" w:sz="4" w:space="0" w:color="auto"/>
              <w:left w:val="single" w:sz="4" w:space="0" w:color="auto"/>
              <w:bottom w:val="single" w:sz="4" w:space="0" w:color="auto"/>
              <w:right w:val="single" w:sz="4" w:space="0" w:color="auto"/>
            </w:tcBorders>
          </w:tcPr>
          <w:p w:rsidR="004247EB" w:rsidRDefault="004247EB" w:rsidP="004247E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1959</w:t>
            </w:r>
          </w:p>
        </w:tc>
        <w:tc>
          <w:tcPr>
            <w:tcW w:w="4469" w:type="dxa"/>
            <w:tcBorders>
              <w:top w:val="single" w:sz="4" w:space="0" w:color="auto"/>
              <w:left w:val="single" w:sz="4" w:space="0" w:color="auto"/>
              <w:bottom w:val="single" w:sz="4" w:space="0" w:color="auto"/>
              <w:right w:val="single" w:sz="4" w:space="0" w:color="auto"/>
            </w:tcBorders>
          </w:tcPr>
          <w:p w:rsidR="004247EB" w:rsidRDefault="004247EB" w:rsidP="004247EB">
            <w:pPr>
              <w:autoSpaceDE w:val="0"/>
              <w:autoSpaceDN w:val="0"/>
              <w:adjustRightInd w:val="0"/>
              <w:spacing w:after="0" w:line="240" w:lineRule="auto"/>
              <w:rPr>
                <w:rFonts w:ascii="Times New Roman" w:hAnsi="Times New Roman"/>
                <w:sz w:val="24"/>
                <w:szCs w:val="24"/>
              </w:rPr>
            </w:pPr>
            <w:r w:rsidRPr="00A1506E">
              <w:rPr>
                <w:rFonts w:ascii="Times New Roman" w:hAnsi="Times New Roman"/>
                <w:sz w:val="24"/>
                <w:szCs w:val="24"/>
              </w:rPr>
              <w:t xml:space="preserve">Постановление Администрации города Пскова от </w:t>
            </w:r>
            <w:r>
              <w:rPr>
                <w:rFonts w:ascii="Times New Roman" w:hAnsi="Times New Roman"/>
                <w:sz w:val="24"/>
                <w:szCs w:val="24"/>
              </w:rPr>
              <w:t>17</w:t>
            </w:r>
            <w:r w:rsidRPr="00FF4719">
              <w:rPr>
                <w:rFonts w:ascii="Times New Roman" w:hAnsi="Times New Roman"/>
                <w:sz w:val="24"/>
                <w:szCs w:val="24"/>
              </w:rPr>
              <w:t xml:space="preserve">.07.2020 № </w:t>
            </w:r>
            <w:r>
              <w:rPr>
                <w:rFonts w:ascii="Times New Roman" w:hAnsi="Times New Roman"/>
                <w:sz w:val="24"/>
                <w:szCs w:val="24"/>
              </w:rPr>
              <w:t>977</w:t>
            </w:r>
          </w:p>
          <w:p w:rsidR="004247EB" w:rsidRPr="00A1506E" w:rsidRDefault="004247EB" w:rsidP="004247EB">
            <w:pPr>
              <w:autoSpaceDE w:val="0"/>
              <w:autoSpaceDN w:val="0"/>
              <w:adjustRightInd w:val="0"/>
              <w:spacing w:after="0" w:line="240" w:lineRule="auto"/>
              <w:rPr>
                <w:rFonts w:ascii="Times New Roman" w:hAnsi="Times New Roman"/>
                <w:sz w:val="24"/>
                <w:szCs w:val="24"/>
              </w:rPr>
            </w:pPr>
            <w:r w:rsidRPr="00A1506E">
              <w:rPr>
                <w:rFonts w:ascii="Times New Roman" w:hAnsi="Times New Roman"/>
                <w:sz w:val="24"/>
                <w:szCs w:val="24"/>
              </w:rPr>
              <w:t xml:space="preserve"> (Акт МВК от </w:t>
            </w:r>
            <w:r>
              <w:rPr>
                <w:rFonts w:ascii="Times New Roman" w:hAnsi="Times New Roman"/>
                <w:sz w:val="24"/>
                <w:szCs w:val="24"/>
              </w:rPr>
              <w:t>19</w:t>
            </w:r>
            <w:r w:rsidRPr="00A1506E">
              <w:rPr>
                <w:rFonts w:ascii="Times New Roman" w:hAnsi="Times New Roman"/>
                <w:sz w:val="24"/>
                <w:szCs w:val="24"/>
              </w:rPr>
              <w:t>.</w:t>
            </w:r>
            <w:r>
              <w:rPr>
                <w:rFonts w:ascii="Times New Roman" w:hAnsi="Times New Roman"/>
                <w:sz w:val="24"/>
                <w:szCs w:val="24"/>
              </w:rPr>
              <w:t>12</w:t>
            </w:r>
            <w:r w:rsidRPr="00A1506E">
              <w:rPr>
                <w:rFonts w:ascii="Times New Roman" w:hAnsi="Times New Roman"/>
                <w:sz w:val="24"/>
                <w:szCs w:val="24"/>
              </w:rPr>
              <w:t>.201</w:t>
            </w:r>
            <w:r>
              <w:rPr>
                <w:rFonts w:ascii="Times New Roman" w:hAnsi="Times New Roman"/>
                <w:sz w:val="24"/>
                <w:szCs w:val="24"/>
              </w:rPr>
              <w:t>9 № 60</w:t>
            </w:r>
            <w:r w:rsidRPr="00A1506E">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247EB" w:rsidRPr="00655450" w:rsidRDefault="004247EB" w:rsidP="004247E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252,8</w:t>
            </w:r>
          </w:p>
        </w:tc>
        <w:tc>
          <w:tcPr>
            <w:tcW w:w="710" w:type="dxa"/>
            <w:tcBorders>
              <w:top w:val="single" w:sz="4" w:space="0" w:color="auto"/>
              <w:left w:val="single" w:sz="4" w:space="0" w:color="auto"/>
              <w:bottom w:val="single" w:sz="4" w:space="0" w:color="auto"/>
              <w:right w:val="single" w:sz="4" w:space="0" w:color="auto"/>
            </w:tcBorders>
          </w:tcPr>
          <w:p w:rsidR="004247EB" w:rsidRDefault="004247EB" w:rsidP="004247E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2028</w:t>
            </w:r>
          </w:p>
        </w:tc>
      </w:tr>
    </w:tbl>
    <w:p w:rsidR="004247EB" w:rsidRDefault="004247EB" w:rsidP="00A368D7">
      <w:pPr>
        <w:pStyle w:val="ConsPlusTitle"/>
        <w:jc w:val="center"/>
        <w:rPr>
          <w:rFonts w:ascii="Times New Roman" w:hAnsi="Times New Roman" w:cs="Times New Roman"/>
          <w:sz w:val="28"/>
          <w:szCs w:val="28"/>
        </w:rPr>
      </w:pPr>
    </w:p>
    <w:p w:rsidR="004247EB" w:rsidRDefault="004247EB" w:rsidP="00A368D7">
      <w:pPr>
        <w:pStyle w:val="ConsPlusTitle"/>
        <w:jc w:val="center"/>
        <w:rPr>
          <w:rFonts w:ascii="Times New Roman" w:hAnsi="Times New Roman" w:cs="Times New Roman"/>
          <w:sz w:val="28"/>
          <w:szCs w:val="28"/>
        </w:rPr>
      </w:pPr>
    </w:p>
    <w:p w:rsidR="00121CE3" w:rsidRDefault="00121CE3">
      <w:pPr>
        <w:pStyle w:val="ConsPlusTitle"/>
        <w:jc w:val="center"/>
        <w:outlineLvl w:val="1"/>
        <w:rPr>
          <w:rFonts w:ascii="Times New Roman" w:hAnsi="Times New Roman" w:cs="Times New Roman"/>
          <w:sz w:val="28"/>
          <w:szCs w:val="28"/>
        </w:rPr>
      </w:pPr>
      <w:bookmarkStart w:id="9" w:name="P2495"/>
      <w:bookmarkEnd w:id="9"/>
    </w:p>
    <w:p w:rsidR="00121CE3" w:rsidRDefault="00121CE3">
      <w:pPr>
        <w:pStyle w:val="ConsPlusTitle"/>
        <w:jc w:val="center"/>
        <w:outlineLvl w:val="1"/>
        <w:rPr>
          <w:rFonts w:ascii="Times New Roman" w:hAnsi="Times New Roman" w:cs="Times New Roman"/>
          <w:sz w:val="28"/>
          <w:szCs w:val="28"/>
        </w:rPr>
      </w:pPr>
    </w:p>
    <w:p w:rsidR="00121CE3" w:rsidRDefault="00121CE3">
      <w:pPr>
        <w:pStyle w:val="ConsPlusTitle"/>
        <w:jc w:val="center"/>
        <w:outlineLvl w:val="1"/>
        <w:rPr>
          <w:rFonts w:ascii="Times New Roman" w:hAnsi="Times New Roman" w:cs="Times New Roman"/>
          <w:sz w:val="28"/>
          <w:szCs w:val="28"/>
        </w:rPr>
      </w:pPr>
    </w:p>
    <w:p w:rsidR="00121CE3" w:rsidRDefault="00121CE3">
      <w:pPr>
        <w:pStyle w:val="ConsPlusTitle"/>
        <w:jc w:val="center"/>
        <w:outlineLvl w:val="1"/>
        <w:rPr>
          <w:rFonts w:ascii="Times New Roman" w:hAnsi="Times New Roman" w:cs="Times New Roman"/>
          <w:sz w:val="28"/>
          <w:szCs w:val="28"/>
        </w:rPr>
      </w:pPr>
    </w:p>
    <w:p w:rsidR="00121CE3" w:rsidRDefault="00121CE3">
      <w:pPr>
        <w:pStyle w:val="ConsPlusTitle"/>
        <w:jc w:val="center"/>
        <w:outlineLvl w:val="1"/>
        <w:rPr>
          <w:rFonts w:ascii="Times New Roman" w:hAnsi="Times New Roman" w:cs="Times New Roman"/>
          <w:sz w:val="28"/>
          <w:szCs w:val="28"/>
        </w:rPr>
      </w:pPr>
    </w:p>
    <w:p w:rsidR="00121CE3" w:rsidRDefault="00121CE3">
      <w:pPr>
        <w:pStyle w:val="ConsPlusTitle"/>
        <w:jc w:val="center"/>
        <w:outlineLvl w:val="1"/>
        <w:rPr>
          <w:rFonts w:ascii="Times New Roman" w:hAnsi="Times New Roman" w:cs="Times New Roman"/>
          <w:sz w:val="28"/>
          <w:szCs w:val="28"/>
        </w:rPr>
      </w:pPr>
    </w:p>
    <w:p w:rsidR="00121CE3" w:rsidRDefault="00121CE3">
      <w:pPr>
        <w:pStyle w:val="ConsPlusTitle"/>
        <w:jc w:val="center"/>
        <w:outlineLvl w:val="1"/>
        <w:rPr>
          <w:rFonts w:ascii="Times New Roman" w:hAnsi="Times New Roman" w:cs="Times New Roman"/>
          <w:sz w:val="28"/>
          <w:szCs w:val="28"/>
        </w:rPr>
      </w:pPr>
    </w:p>
    <w:p w:rsidR="00343E6D" w:rsidRPr="00D20242" w:rsidRDefault="00343E6D">
      <w:pPr>
        <w:pStyle w:val="ConsPlusTitle"/>
        <w:jc w:val="center"/>
        <w:outlineLvl w:val="1"/>
        <w:rPr>
          <w:rFonts w:ascii="Times New Roman" w:hAnsi="Times New Roman" w:cs="Times New Roman"/>
          <w:sz w:val="28"/>
          <w:szCs w:val="28"/>
        </w:rPr>
      </w:pPr>
      <w:r w:rsidRPr="00D20242">
        <w:rPr>
          <w:rFonts w:ascii="Times New Roman" w:hAnsi="Times New Roman" w:cs="Times New Roman"/>
          <w:sz w:val="28"/>
          <w:szCs w:val="28"/>
        </w:rPr>
        <w:t>ПОДПРОГРАММА 3</w:t>
      </w:r>
    </w:p>
    <w:p w:rsidR="00343E6D" w:rsidRPr="00D20242" w:rsidRDefault="009B761D">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343E6D" w:rsidRPr="00D20242">
        <w:rPr>
          <w:rFonts w:ascii="Times New Roman" w:hAnsi="Times New Roman" w:cs="Times New Roman"/>
          <w:sz w:val="28"/>
          <w:szCs w:val="28"/>
        </w:rPr>
        <w:t>Обеспечение реализации муниципальной программы</w:t>
      </w:r>
      <w:r>
        <w:rPr>
          <w:rFonts w:ascii="Times New Roman" w:hAnsi="Times New Roman" w:cs="Times New Roman"/>
          <w:sz w:val="28"/>
          <w:szCs w:val="28"/>
        </w:rPr>
        <w:t>»</w:t>
      </w:r>
    </w:p>
    <w:p w:rsidR="00343E6D" w:rsidRPr="00D20242" w:rsidRDefault="00343E6D">
      <w:pPr>
        <w:spacing w:after="1"/>
        <w:rPr>
          <w:rFonts w:ascii="Times New Roman" w:hAnsi="Times New Roman" w:cs="Times New Roman"/>
          <w:sz w:val="28"/>
          <w:szCs w:val="28"/>
        </w:rPr>
      </w:pPr>
    </w:p>
    <w:p w:rsidR="00343E6D" w:rsidRPr="00D20242" w:rsidRDefault="00343E6D">
      <w:pPr>
        <w:pStyle w:val="ConsPlusTitle"/>
        <w:jc w:val="center"/>
        <w:outlineLvl w:val="2"/>
        <w:rPr>
          <w:rFonts w:ascii="Times New Roman" w:hAnsi="Times New Roman" w:cs="Times New Roman"/>
          <w:sz w:val="28"/>
          <w:szCs w:val="28"/>
        </w:rPr>
      </w:pPr>
      <w:r w:rsidRPr="00D20242">
        <w:rPr>
          <w:rFonts w:ascii="Times New Roman" w:hAnsi="Times New Roman" w:cs="Times New Roman"/>
          <w:sz w:val="28"/>
          <w:szCs w:val="28"/>
        </w:rPr>
        <w:t>I. ПАСПОРТ</w:t>
      </w:r>
    </w:p>
    <w:p w:rsidR="00343E6D" w:rsidRPr="00D20242" w:rsidRDefault="00343E6D">
      <w:pPr>
        <w:pStyle w:val="ConsPlusTitle"/>
        <w:jc w:val="center"/>
        <w:rPr>
          <w:rFonts w:ascii="Times New Roman" w:hAnsi="Times New Roman" w:cs="Times New Roman"/>
          <w:sz w:val="28"/>
          <w:szCs w:val="28"/>
        </w:rPr>
      </w:pPr>
      <w:r w:rsidRPr="00D20242">
        <w:rPr>
          <w:rFonts w:ascii="Times New Roman" w:hAnsi="Times New Roman" w:cs="Times New Roman"/>
          <w:sz w:val="28"/>
          <w:szCs w:val="28"/>
        </w:rPr>
        <w:t xml:space="preserve">подпрограммы 3 </w:t>
      </w:r>
      <w:r w:rsidR="009B761D">
        <w:rPr>
          <w:rFonts w:ascii="Times New Roman" w:hAnsi="Times New Roman" w:cs="Times New Roman"/>
          <w:sz w:val="28"/>
          <w:szCs w:val="28"/>
        </w:rPr>
        <w:t>«</w:t>
      </w:r>
      <w:r w:rsidRPr="00D20242">
        <w:rPr>
          <w:rFonts w:ascii="Times New Roman" w:hAnsi="Times New Roman" w:cs="Times New Roman"/>
          <w:sz w:val="28"/>
          <w:szCs w:val="28"/>
        </w:rPr>
        <w:t>Обеспечение реализации</w:t>
      </w:r>
    </w:p>
    <w:p w:rsidR="00343E6D" w:rsidRDefault="009B761D">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программы»</w:t>
      </w:r>
    </w:p>
    <w:p w:rsidR="001B127D" w:rsidRDefault="001B127D">
      <w:pPr>
        <w:pStyle w:val="ConsPlusTitle"/>
        <w:jc w:val="center"/>
        <w:rPr>
          <w:rFonts w:ascii="Times New Roman" w:hAnsi="Times New Roman" w:cs="Times New Roman"/>
          <w:sz w:val="28"/>
          <w:szCs w:val="28"/>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37"/>
        <w:gridCol w:w="978"/>
        <w:gridCol w:w="982"/>
        <w:gridCol w:w="976"/>
        <w:gridCol w:w="978"/>
        <w:gridCol w:w="976"/>
        <w:gridCol w:w="976"/>
        <w:gridCol w:w="1096"/>
      </w:tblGrid>
      <w:tr w:rsidR="001B127D" w:rsidRPr="001A20CA" w:rsidTr="001B127D">
        <w:trPr>
          <w:trHeight w:val="317"/>
        </w:trPr>
        <w:tc>
          <w:tcPr>
            <w:tcW w:w="1519" w:type="pct"/>
            <w:tcMar>
              <w:top w:w="0" w:type="dxa"/>
              <w:left w:w="75" w:type="dxa"/>
              <w:bottom w:w="0" w:type="dxa"/>
              <w:right w:w="75" w:type="dxa"/>
            </w:tcMar>
          </w:tcPr>
          <w:p w:rsidR="001B127D" w:rsidRPr="001A20CA" w:rsidRDefault="001B127D" w:rsidP="001B127D">
            <w:pPr>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 xml:space="preserve">Ответственный исполнитель подпрограммы  </w:t>
            </w:r>
          </w:p>
        </w:tc>
        <w:tc>
          <w:tcPr>
            <w:tcW w:w="3481" w:type="pct"/>
            <w:gridSpan w:val="7"/>
            <w:tcMar>
              <w:top w:w="0" w:type="dxa"/>
              <w:left w:w="75" w:type="dxa"/>
              <w:bottom w:w="0" w:type="dxa"/>
              <w:right w:w="75" w:type="dxa"/>
            </w:tcMar>
          </w:tcPr>
          <w:p w:rsidR="001B127D" w:rsidRPr="001A20CA" w:rsidRDefault="001B127D" w:rsidP="001B127D">
            <w:pPr>
              <w:pStyle w:val="ConsPlusNormal"/>
              <w:jc w:val="both"/>
              <w:rPr>
                <w:rFonts w:ascii="Times New Roman" w:hAnsi="Times New Roman"/>
                <w:sz w:val="24"/>
                <w:szCs w:val="24"/>
              </w:rPr>
            </w:pPr>
            <w:r>
              <w:rPr>
                <w:rFonts w:ascii="Times New Roman" w:hAnsi="Times New Roman"/>
                <w:sz w:val="24"/>
                <w:szCs w:val="24"/>
              </w:rPr>
              <w:t>Управление по учету и распределению жилой площади</w:t>
            </w:r>
            <w:r w:rsidRPr="001A20CA">
              <w:rPr>
                <w:rFonts w:ascii="Times New Roman" w:hAnsi="Times New Roman"/>
                <w:sz w:val="24"/>
                <w:szCs w:val="24"/>
              </w:rPr>
              <w:t xml:space="preserve"> Администрации города Пскова</w:t>
            </w:r>
          </w:p>
        </w:tc>
      </w:tr>
      <w:tr w:rsidR="001B127D" w:rsidRPr="001A20CA" w:rsidTr="001B127D">
        <w:trPr>
          <w:trHeight w:val="266"/>
        </w:trPr>
        <w:tc>
          <w:tcPr>
            <w:tcW w:w="1519" w:type="pct"/>
            <w:tcMar>
              <w:top w:w="0" w:type="dxa"/>
              <w:left w:w="75" w:type="dxa"/>
              <w:bottom w:w="0" w:type="dxa"/>
              <w:right w:w="75" w:type="dxa"/>
            </w:tcMar>
          </w:tcPr>
          <w:p w:rsidR="001B127D" w:rsidRPr="001A20CA" w:rsidRDefault="001B127D" w:rsidP="001B127D">
            <w:pPr>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Участники подпрограммы</w:t>
            </w:r>
          </w:p>
        </w:tc>
        <w:tc>
          <w:tcPr>
            <w:tcW w:w="3481" w:type="pct"/>
            <w:gridSpan w:val="7"/>
            <w:tcMar>
              <w:top w:w="0" w:type="dxa"/>
              <w:left w:w="75" w:type="dxa"/>
              <w:bottom w:w="0" w:type="dxa"/>
              <w:right w:w="75" w:type="dxa"/>
            </w:tcMar>
          </w:tcPr>
          <w:p w:rsidR="001B127D" w:rsidRPr="001A20CA" w:rsidRDefault="001B127D" w:rsidP="001B127D">
            <w:pPr>
              <w:pStyle w:val="ConsPlusNormal"/>
              <w:jc w:val="both"/>
              <w:rPr>
                <w:rFonts w:ascii="Times New Roman" w:hAnsi="Times New Roman"/>
                <w:sz w:val="24"/>
                <w:szCs w:val="24"/>
              </w:rPr>
            </w:pPr>
          </w:p>
        </w:tc>
      </w:tr>
      <w:tr w:rsidR="001B127D" w:rsidRPr="001A20CA" w:rsidTr="001B127D">
        <w:trPr>
          <w:trHeight w:val="266"/>
        </w:trPr>
        <w:tc>
          <w:tcPr>
            <w:tcW w:w="1519" w:type="pct"/>
            <w:tcMar>
              <w:top w:w="0" w:type="dxa"/>
              <w:left w:w="75" w:type="dxa"/>
              <w:bottom w:w="0" w:type="dxa"/>
              <w:right w:w="75" w:type="dxa"/>
            </w:tcMar>
          </w:tcPr>
          <w:p w:rsidR="001B127D" w:rsidRPr="001A20CA" w:rsidRDefault="001B127D" w:rsidP="001B127D">
            <w:pPr>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Цель подпрограммы</w:t>
            </w:r>
          </w:p>
          <w:p w:rsidR="001B127D" w:rsidRPr="001A20CA" w:rsidRDefault="001B127D" w:rsidP="001B127D">
            <w:pPr>
              <w:spacing w:after="0" w:line="240" w:lineRule="auto"/>
              <w:rPr>
                <w:rFonts w:ascii="Times New Roman" w:eastAsia="Times New Roman" w:hAnsi="Times New Roman" w:cs="Times New Roman"/>
                <w:sz w:val="24"/>
                <w:szCs w:val="24"/>
              </w:rPr>
            </w:pPr>
          </w:p>
        </w:tc>
        <w:tc>
          <w:tcPr>
            <w:tcW w:w="3481" w:type="pct"/>
            <w:gridSpan w:val="7"/>
            <w:tcMar>
              <w:top w:w="0" w:type="dxa"/>
              <w:left w:w="75" w:type="dxa"/>
              <w:bottom w:w="0" w:type="dxa"/>
              <w:right w:w="75" w:type="dxa"/>
            </w:tcMar>
          </w:tcPr>
          <w:p w:rsidR="001B127D" w:rsidRPr="001A20CA" w:rsidRDefault="001B127D" w:rsidP="001B127D">
            <w:pPr>
              <w:spacing w:after="0" w:line="240" w:lineRule="auto"/>
              <w:jc w:val="both"/>
              <w:rPr>
                <w:rFonts w:ascii="Times New Roman" w:eastAsia="Times New Roman" w:hAnsi="Times New Roman" w:cs="Times New Roman"/>
                <w:sz w:val="24"/>
                <w:szCs w:val="24"/>
              </w:rPr>
            </w:pPr>
            <w:r w:rsidRPr="00E07C2D">
              <w:rPr>
                <w:rFonts w:ascii="Times New Roman" w:hAnsi="Times New Roman" w:cs="Times New Roman"/>
                <w:sz w:val="24"/>
                <w:szCs w:val="24"/>
              </w:rPr>
              <w:t>Создание условий для управления процессом реализации муниципальной программы</w:t>
            </w:r>
          </w:p>
        </w:tc>
      </w:tr>
      <w:tr w:rsidR="001B127D" w:rsidRPr="001A20CA" w:rsidTr="001B127D">
        <w:trPr>
          <w:trHeight w:val="256"/>
        </w:trPr>
        <w:tc>
          <w:tcPr>
            <w:tcW w:w="1519" w:type="pct"/>
            <w:vMerge w:val="restart"/>
            <w:tcMar>
              <w:top w:w="0" w:type="dxa"/>
              <w:left w:w="75" w:type="dxa"/>
              <w:bottom w:w="0" w:type="dxa"/>
              <w:right w:w="75" w:type="dxa"/>
            </w:tcMar>
          </w:tcPr>
          <w:p w:rsidR="001B127D" w:rsidRPr="001A20CA" w:rsidRDefault="001B127D" w:rsidP="001B127D">
            <w:pPr>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 xml:space="preserve">Задачи подпрограммы </w:t>
            </w:r>
          </w:p>
        </w:tc>
        <w:tc>
          <w:tcPr>
            <w:tcW w:w="3481" w:type="pct"/>
            <w:gridSpan w:val="7"/>
            <w:tcMar>
              <w:top w:w="0" w:type="dxa"/>
              <w:left w:w="75" w:type="dxa"/>
              <w:bottom w:w="0" w:type="dxa"/>
              <w:right w:w="75" w:type="dxa"/>
            </w:tcMar>
            <w:vAlign w:val="center"/>
          </w:tcPr>
          <w:p w:rsidR="001B127D" w:rsidRPr="00193A19" w:rsidRDefault="001B127D" w:rsidP="001B127D">
            <w:pPr>
              <w:pStyle w:val="ConsPlusNormal"/>
              <w:autoSpaceDE/>
              <w:autoSpaceDN/>
              <w:rPr>
                <w:rFonts w:ascii="Times New Roman" w:hAnsi="Times New Roman" w:cs="Times New Roman"/>
                <w:sz w:val="24"/>
                <w:szCs w:val="24"/>
              </w:rPr>
            </w:pPr>
            <w:r>
              <w:rPr>
                <w:rFonts w:ascii="Times New Roman" w:hAnsi="Times New Roman" w:cs="Times New Roman"/>
                <w:sz w:val="24"/>
                <w:szCs w:val="24"/>
              </w:rPr>
              <w:t>1.</w:t>
            </w:r>
            <w:r w:rsidRPr="00182C8D">
              <w:rPr>
                <w:rFonts w:ascii="Times New Roman" w:hAnsi="Times New Roman" w:cs="Times New Roman"/>
                <w:sz w:val="24"/>
                <w:szCs w:val="24"/>
              </w:rPr>
              <w:t xml:space="preserve"> </w:t>
            </w:r>
            <w:r>
              <w:rPr>
                <w:rFonts w:ascii="Times New Roman" w:hAnsi="Times New Roman" w:cs="Times New Roman"/>
                <w:sz w:val="24"/>
                <w:szCs w:val="24"/>
              </w:rPr>
              <w:t>Создание условий для обеспечения эффективного исполнения функций УУРЖП</w:t>
            </w:r>
          </w:p>
        </w:tc>
      </w:tr>
      <w:tr w:rsidR="001B127D" w:rsidRPr="001A20CA" w:rsidTr="001B127D">
        <w:trPr>
          <w:trHeight w:val="256"/>
        </w:trPr>
        <w:tc>
          <w:tcPr>
            <w:tcW w:w="1519" w:type="pct"/>
            <w:vMerge/>
            <w:tcMar>
              <w:top w:w="0" w:type="dxa"/>
              <w:left w:w="75" w:type="dxa"/>
              <w:bottom w:w="0" w:type="dxa"/>
              <w:right w:w="75" w:type="dxa"/>
            </w:tcMar>
          </w:tcPr>
          <w:p w:rsidR="001B127D" w:rsidRPr="001A20CA" w:rsidRDefault="001B127D" w:rsidP="001B127D">
            <w:pPr>
              <w:spacing w:after="0" w:line="240" w:lineRule="auto"/>
              <w:rPr>
                <w:rFonts w:ascii="Times New Roman" w:eastAsia="Times New Roman" w:hAnsi="Times New Roman" w:cs="Times New Roman"/>
                <w:sz w:val="24"/>
                <w:szCs w:val="24"/>
              </w:rPr>
            </w:pPr>
          </w:p>
        </w:tc>
        <w:tc>
          <w:tcPr>
            <w:tcW w:w="3481" w:type="pct"/>
            <w:gridSpan w:val="7"/>
            <w:tcMar>
              <w:top w:w="0" w:type="dxa"/>
              <w:left w:w="75" w:type="dxa"/>
              <w:bottom w:w="0" w:type="dxa"/>
              <w:right w:w="75" w:type="dxa"/>
            </w:tcMar>
            <w:vAlign w:val="center"/>
          </w:tcPr>
          <w:p w:rsidR="001B127D" w:rsidRPr="001A20CA" w:rsidRDefault="001B127D" w:rsidP="001B127D">
            <w:pPr>
              <w:pStyle w:val="ConsPlusNormal"/>
              <w:rPr>
                <w:rFonts w:ascii="Times New Roman" w:hAnsi="Times New Roman"/>
                <w:sz w:val="24"/>
                <w:szCs w:val="24"/>
              </w:rPr>
            </w:pPr>
            <w:r w:rsidRPr="00182C8D">
              <w:rPr>
                <w:rFonts w:ascii="Times New Roman" w:hAnsi="Times New Roman" w:cs="Times New Roman"/>
                <w:sz w:val="24"/>
                <w:szCs w:val="24"/>
              </w:rPr>
              <w:t xml:space="preserve">2. </w:t>
            </w:r>
            <w:r>
              <w:rPr>
                <w:rFonts w:ascii="Times New Roman" w:hAnsi="Times New Roman" w:cs="Times New Roman"/>
                <w:sz w:val="24"/>
                <w:szCs w:val="24"/>
              </w:rPr>
              <w:t>Информационное обеспечение реализации муниципальной программы</w:t>
            </w:r>
          </w:p>
        </w:tc>
      </w:tr>
      <w:tr w:rsidR="00093D1B" w:rsidRPr="001A20CA" w:rsidTr="00093D1B">
        <w:trPr>
          <w:trHeight w:val="636"/>
        </w:trPr>
        <w:tc>
          <w:tcPr>
            <w:tcW w:w="1519" w:type="pct"/>
            <w:vMerge w:val="restart"/>
            <w:tcMar>
              <w:top w:w="0" w:type="dxa"/>
              <w:left w:w="75" w:type="dxa"/>
              <w:bottom w:w="0" w:type="dxa"/>
              <w:right w:w="75" w:type="dxa"/>
            </w:tcMar>
          </w:tcPr>
          <w:p w:rsidR="00093D1B" w:rsidRPr="001A20CA" w:rsidRDefault="00093D1B" w:rsidP="001B127D">
            <w:pPr>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Целевые показатели (индикаторы) подпрограммы</w:t>
            </w:r>
          </w:p>
        </w:tc>
        <w:tc>
          <w:tcPr>
            <w:tcW w:w="3481" w:type="pct"/>
            <w:gridSpan w:val="7"/>
            <w:tcMar>
              <w:top w:w="0" w:type="dxa"/>
              <w:left w:w="75" w:type="dxa"/>
              <w:bottom w:w="0" w:type="dxa"/>
              <w:right w:w="75" w:type="dxa"/>
            </w:tcMar>
          </w:tcPr>
          <w:p w:rsidR="00093D1B" w:rsidRPr="00093D1B" w:rsidRDefault="00093D1B" w:rsidP="00093D1B">
            <w:pPr>
              <w:spacing w:after="1"/>
              <w:jc w:val="both"/>
              <w:rPr>
                <w:rFonts w:ascii="Times New Roman" w:hAnsi="Times New Roman" w:cs="Times New Roman"/>
                <w:sz w:val="24"/>
                <w:szCs w:val="24"/>
              </w:rPr>
            </w:pPr>
            <w:r>
              <w:rPr>
                <w:rFonts w:ascii="Times New Roman" w:hAnsi="Times New Roman" w:cs="Times New Roman"/>
                <w:sz w:val="24"/>
                <w:szCs w:val="24"/>
              </w:rPr>
              <w:t xml:space="preserve">1. </w:t>
            </w:r>
            <w:r w:rsidRPr="00E07C2D">
              <w:rPr>
                <w:rFonts w:ascii="Times New Roman" w:hAnsi="Times New Roman" w:cs="Times New Roman"/>
                <w:sz w:val="24"/>
                <w:szCs w:val="24"/>
              </w:rPr>
              <w:t>Отсутствие жалоб населения на отсутствие в СМИ, в сети Интернет актуальной, востребованной и своевременной информации об аукционах, конкурсах</w:t>
            </w:r>
          </w:p>
        </w:tc>
      </w:tr>
      <w:tr w:rsidR="00093D1B" w:rsidRPr="001A20CA" w:rsidTr="00093D1B">
        <w:trPr>
          <w:trHeight w:val="318"/>
        </w:trPr>
        <w:tc>
          <w:tcPr>
            <w:tcW w:w="1519" w:type="pct"/>
            <w:vMerge/>
            <w:tcMar>
              <w:top w:w="0" w:type="dxa"/>
              <w:left w:w="75" w:type="dxa"/>
              <w:bottom w:w="0" w:type="dxa"/>
              <w:right w:w="75" w:type="dxa"/>
            </w:tcMar>
          </w:tcPr>
          <w:p w:rsidR="00093D1B" w:rsidRPr="001A20CA" w:rsidRDefault="00093D1B" w:rsidP="001B127D">
            <w:pPr>
              <w:spacing w:after="0" w:line="240" w:lineRule="auto"/>
              <w:rPr>
                <w:rFonts w:ascii="Times New Roman" w:eastAsia="Times New Roman" w:hAnsi="Times New Roman" w:cs="Times New Roman"/>
                <w:sz w:val="24"/>
                <w:szCs w:val="24"/>
              </w:rPr>
            </w:pPr>
          </w:p>
        </w:tc>
        <w:tc>
          <w:tcPr>
            <w:tcW w:w="3481" w:type="pct"/>
            <w:gridSpan w:val="7"/>
            <w:tcMar>
              <w:top w:w="0" w:type="dxa"/>
              <w:left w:w="75" w:type="dxa"/>
              <w:bottom w:w="0" w:type="dxa"/>
              <w:right w:w="75" w:type="dxa"/>
            </w:tcMar>
          </w:tcPr>
          <w:p w:rsidR="00093D1B" w:rsidRPr="00E07C2D" w:rsidRDefault="00093D1B" w:rsidP="00093D1B">
            <w:pPr>
              <w:spacing w:after="1"/>
              <w:jc w:val="both"/>
              <w:rPr>
                <w:rFonts w:ascii="Times New Roman" w:hAnsi="Times New Roman" w:cs="Times New Roman"/>
                <w:sz w:val="24"/>
                <w:szCs w:val="24"/>
              </w:rPr>
            </w:pPr>
            <w:r>
              <w:rPr>
                <w:rFonts w:ascii="Times New Roman" w:hAnsi="Times New Roman" w:cs="Times New Roman"/>
                <w:sz w:val="24"/>
                <w:szCs w:val="24"/>
              </w:rPr>
              <w:t>2.</w:t>
            </w:r>
            <w:r w:rsidRPr="00E07C2D">
              <w:rPr>
                <w:rFonts w:ascii="Times New Roman" w:hAnsi="Times New Roman" w:cs="Times New Roman"/>
                <w:sz w:val="24"/>
                <w:szCs w:val="24"/>
              </w:rPr>
              <w:t xml:space="preserve"> Отсутствие нарушений установленной периодичности (своевременность) размещения информации в сети Интернет</w:t>
            </w:r>
          </w:p>
        </w:tc>
      </w:tr>
      <w:tr w:rsidR="00093D1B" w:rsidRPr="001A20CA" w:rsidTr="001B127D">
        <w:trPr>
          <w:trHeight w:val="318"/>
        </w:trPr>
        <w:tc>
          <w:tcPr>
            <w:tcW w:w="1519" w:type="pct"/>
            <w:vMerge/>
            <w:tcMar>
              <w:top w:w="0" w:type="dxa"/>
              <w:left w:w="75" w:type="dxa"/>
              <w:bottom w:w="0" w:type="dxa"/>
              <w:right w:w="75" w:type="dxa"/>
            </w:tcMar>
          </w:tcPr>
          <w:p w:rsidR="00093D1B" w:rsidRPr="001A20CA" w:rsidRDefault="00093D1B" w:rsidP="001B127D">
            <w:pPr>
              <w:spacing w:after="0" w:line="240" w:lineRule="auto"/>
              <w:rPr>
                <w:rFonts w:ascii="Times New Roman" w:eastAsia="Times New Roman" w:hAnsi="Times New Roman" w:cs="Times New Roman"/>
                <w:sz w:val="24"/>
                <w:szCs w:val="24"/>
              </w:rPr>
            </w:pPr>
          </w:p>
        </w:tc>
        <w:tc>
          <w:tcPr>
            <w:tcW w:w="3481" w:type="pct"/>
            <w:gridSpan w:val="7"/>
            <w:tcMar>
              <w:top w:w="0" w:type="dxa"/>
              <w:left w:w="75" w:type="dxa"/>
              <w:bottom w:w="0" w:type="dxa"/>
              <w:right w:w="75" w:type="dxa"/>
            </w:tcMar>
          </w:tcPr>
          <w:p w:rsidR="00093D1B" w:rsidRPr="00E07C2D" w:rsidRDefault="00093D1B" w:rsidP="00093D1B">
            <w:pPr>
              <w:spacing w:after="1"/>
              <w:jc w:val="both"/>
              <w:rPr>
                <w:rFonts w:ascii="Times New Roman" w:hAnsi="Times New Roman" w:cs="Times New Roman"/>
                <w:sz w:val="24"/>
                <w:szCs w:val="24"/>
              </w:rPr>
            </w:pPr>
            <w:r>
              <w:rPr>
                <w:rFonts w:ascii="Times New Roman" w:hAnsi="Times New Roman" w:cs="Times New Roman"/>
                <w:sz w:val="24"/>
                <w:szCs w:val="24"/>
              </w:rPr>
              <w:t>3.</w:t>
            </w:r>
            <w:r w:rsidRPr="00E07C2D">
              <w:rPr>
                <w:rFonts w:ascii="Times New Roman" w:hAnsi="Times New Roman" w:cs="Times New Roman"/>
                <w:sz w:val="24"/>
                <w:szCs w:val="24"/>
              </w:rPr>
              <w:t xml:space="preserve"> Уровень исполнения расходов на содержание УУРЖП</w:t>
            </w:r>
          </w:p>
        </w:tc>
      </w:tr>
      <w:tr w:rsidR="001B127D" w:rsidRPr="001A20CA" w:rsidTr="001B127D">
        <w:trPr>
          <w:trHeight w:val="549"/>
        </w:trPr>
        <w:tc>
          <w:tcPr>
            <w:tcW w:w="1519" w:type="pct"/>
            <w:tcMar>
              <w:top w:w="0" w:type="dxa"/>
              <w:left w:w="75" w:type="dxa"/>
              <w:bottom w:w="0" w:type="dxa"/>
              <w:right w:w="75" w:type="dxa"/>
            </w:tcMar>
          </w:tcPr>
          <w:p w:rsidR="001B127D" w:rsidRPr="001A20CA" w:rsidRDefault="001B127D" w:rsidP="001B127D">
            <w:pPr>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Сроки и этапы реализации подпрограммы</w:t>
            </w:r>
          </w:p>
        </w:tc>
        <w:tc>
          <w:tcPr>
            <w:tcW w:w="3481" w:type="pct"/>
            <w:gridSpan w:val="7"/>
            <w:tcMar>
              <w:top w:w="0" w:type="dxa"/>
              <w:left w:w="75" w:type="dxa"/>
              <w:bottom w:w="0" w:type="dxa"/>
              <w:right w:w="75" w:type="dxa"/>
            </w:tcMar>
            <w:vAlign w:val="center"/>
          </w:tcPr>
          <w:p w:rsidR="001B127D" w:rsidRPr="001A20CA" w:rsidRDefault="001B127D" w:rsidP="001B127D">
            <w:pPr>
              <w:pStyle w:val="ConsPlusNormal"/>
              <w:rPr>
                <w:rFonts w:ascii="Times New Roman" w:hAnsi="Times New Roman"/>
                <w:sz w:val="24"/>
                <w:szCs w:val="24"/>
              </w:rPr>
            </w:pPr>
            <w:r>
              <w:rPr>
                <w:rFonts w:ascii="Times New Roman" w:hAnsi="Times New Roman" w:cs="Times New Roman"/>
                <w:sz w:val="24"/>
                <w:szCs w:val="24"/>
              </w:rPr>
              <w:t>01.01.2022-312.12.2027</w:t>
            </w:r>
          </w:p>
        </w:tc>
      </w:tr>
      <w:tr w:rsidR="001B127D" w:rsidRPr="001A20CA" w:rsidTr="001B127D">
        <w:tblPrEx>
          <w:tblCellMar>
            <w:top w:w="102" w:type="dxa"/>
            <w:left w:w="62" w:type="dxa"/>
            <w:bottom w:w="102" w:type="dxa"/>
            <w:right w:w="62" w:type="dxa"/>
          </w:tblCellMar>
        </w:tblPrEx>
        <w:trPr>
          <w:trHeight w:val="132"/>
        </w:trPr>
        <w:tc>
          <w:tcPr>
            <w:tcW w:w="1519" w:type="pct"/>
            <w:vMerge w:val="restart"/>
            <w:shd w:val="clear" w:color="auto" w:fill="auto"/>
          </w:tcPr>
          <w:p w:rsidR="001B127D" w:rsidRPr="001A20CA" w:rsidRDefault="001B127D" w:rsidP="001B127D">
            <w:pPr>
              <w:widowControl w:val="0"/>
              <w:autoSpaceDE w:val="0"/>
              <w:autoSpaceDN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Источники и объемы финансирования подпрограммы, в том числе по годам:</w:t>
            </w:r>
          </w:p>
        </w:tc>
        <w:tc>
          <w:tcPr>
            <w:tcW w:w="3481" w:type="pct"/>
            <w:gridSpan w:val="7"/>
            <w:shd w:val="clear" w:color="auto" w:fill="auto"/>
          </w:tcPr>
          <w:p w:rsidR="001B127D" w:rsidRPr="001A20CA" w:rsidRDefault="001B127D" w:rsidP="001B12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Расходы (тыс. руб.)</w:t>
            </w:r>
          </w:p>
        </w:tc>
      </w:tr>
      <w:tr w:rsidR="001B127D" w:rsidRPr="001A20CA" w:rsidTr="001B127D">
        <w:tblPrEx>
          <w:tblCellMar>
            <w:top w:w="102" w:type="dxa"/>
            <w:left w:w="62" w:type="dxa"/>
            <w:bottom w:w="102" w:type="dxa"/>
            <w:right w:w="62" w:type="dxa"/>
          </w:tblCellMar>
        </w:tblPrEx>
        <w:trPr>
          <w:trHeight w:val="293"/>
        </w:trPr>
        <w:tc>
          <w:tcPr>
            <w:tcW w:w="1519" w:type="pct"/>
            <w:vMerge/>
            <w:shd w:val="clear" w:color="auto" w:fill="auto"/>
          </w:tcPr>
          <w:p w:rsidR="001B127D" w:rsidRPr="001A20CA" w:rsidRDefault="001B127D" w:rsidP="001B127D">
            <w:pPr>
              <w:widowControl w:val="0"/>
              <w:autoSpaceDE w:val="0"/>
              <w:autoSpaceDN w:val="0"/>
              <w:spacing w:after="0" w:line="240" w:lineRule="auto"/>
              <w:rPr>
                <w:rFonts w:ascii="Times New Roman" w:eastAsia="Times New Roman" w:hAnsi="Times New Roman" w:cs="Times New Roman"/>
                <w:b/>
                <w:sz w:val="24"/>
                <w:szCs w:val="24"/>
              </w:rPr>
            </w:pPr>
          </w:p>
        </w:tc>
        <w:tc>
          <w:tcPr>
            <w:tcW w:w="489" w:type="pct"/>
            <w:shd w:val="clear" w:color="auto" w:fill="auto"/>
          </w:tcPr>
          <w:p w:rsidR="001B127D" w:rsidRPr="001A20CA" w:rsidRDefault="001B127D" w:rsidP="001B12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2022</w:t>
            </w:r>
          </w:p>
        </w:tc>
        <w:tc>
          <w:tcPr>
            <w:tcW w:w="491" w:type="pct"/>
            <w:shd w:val="clear" w:color="auto" w:fill="auto"/>
          </w:tcPr>
          <w:p w:rsidR="001B127D" w:rsidRPr="001A20CA" w:rsidRDefault="001B127D" w:rsidP="001B127D">
            <w:pPr>
              <w:spacing w:after="0" w:line="240" w:lineRule="auto"/>
              <w:jc w:val="center"/>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2023</w:t>
            </w:r>
          </w:p>
        </w:tc>
        <w:tc>
          <w:tcPr>
            <w:tcW w:w="488" w:type="pct"/>
            <w:shd w:val="clear" w:color="auto" w:fill="auto"/>
          </w:tcPr>
          <w:p w:rsidR="001B127D" w:rsidRPr="001A20CA" w:rsidRDefault="001B127D" w:rsidP="001B127D">
            <w:pPr>
              <w:spacing w:after="0" w:line="240" w:lineRule="auto"/>
              <w:jc w:val="center"/>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2024</w:t>
            </w:r>
          </w:p>
        </w:tc>
        <w:tc>
          <w:tcPr>
            <w:tcW w:w="489" w:type="pct"/>
            <w:shd w:val="clear" w:color="auto" w:fill="auto"/>
          </w:tcPr>
          <w:p w:rsidR="001B127D" w:rsidRPr="001A20CA" w:rsidRDefault="001B127D" w:rsidP="001B127D">
            <w:pPr>
              <w:spacing w:after="0" w:line="240" w:lineRule="auto"/>
              <w:jc w:val="center"/>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2025</w:t>
            </w:r>
          </w:p>
        </w:tc>
        <w:tc>
          <w:tcPr>
            <w:tcW w:w="488" w:type="pct"/>
            <w:shd w:val="clear" w:color="auto" w:fill="auto"/>
          </w:tcPr>
          <w:p w:rsidR="001B127D" w:rsidRPr="001A20CA" w:rsidRDefault="001B127D" w:rsidP="001B127D">
            <w:pPr>
              <w:spacing w:after="0" w:line="240" w:lineRule="auto"/>
              <w:jc w:val="center"/>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2026</w:t>
            </w:r>
          </w:p>
        </w:tc>
        <w:tc>
          <w:tcPr>
            <w:tcW w:w="488" w:type="pct"/>
            <w:shd w:val="clear" w:color="auto" w:fill="auto"/>
          </w:tcPr>
          <w:p w:rsidR="001B127D" w:rsidRPr="001A20CA" w:rsidRDefault="001B127D" w:rsidP="001B127D">
            <w:pPr>
              <w:spacing w:after="0" w:line="240" w:lineRule="auto"/>
              <w:jc w:val="center"/>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2027</w:t>
            </w:r>
          </w:p>
        </w:tc>
        <w:tc>
          <w:tcPr>
            <w:tcW w:w="548" w:type="pct"/>
            <w:shd w:val="clear" w:color="auto" w:fill="auto"/>
          </w:tcPr>
          <w:p w:rsidR="001B127D" w:rsidRPr="001A20CA" w:rsidRDefault="001B127D" w:rsidP="001B127D">
            <w:pPr>
              <w:widowControl w:val="0"/>
              <w:autoSpaceDE w:val="0"/>
              <w:autoSpaceDN w:val="0"/>
              <w:adjustRightInd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Итого</w:t>
            </w:r>
          </w:p>
        </w:tc>
      </w:tr>
      <w:tr w:rsidR="00093D1B" w:rsidRPr="001A20CA" w:rsidTr="001B127D">
        <w:tblPrEx>
          <w:tblCellMar>
            <w:top w:w="102" w:type="dxa"/>
            <w:left w:w="62" w:type="dxa"/>
            <w:bottom w:w="102" w:type="dxa"/>
            <w:right w:w="62" w:type="dxa"/>
          </w:tblCellMar>
        </w:tblPrEx>
        <w:trPr>
          <w:trHeight w:val="132"/>
        </w:trPr>
        <w:tc>
          <w:tcPr>
            <w:tcW w:w="1519" w:type="pct"/>
            <w:shd w:val="clear" w:color="auto" w:fill="auto"/>
          </w:tcPr>
          <w:p w:rsidR="00093D1B" w:rsidRPr="001A20CA" w:rsidRDefault="00093D1B" w:rsidP="001B127D">
            <w:pPr>
              <w:widowControl w:val="0"/>
              <w:autoSpaceDE w:val="0"/>
              <w:autoSpaceDN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местный бюджет</w:t>
            </w:r>
          </w:p>
        </w:tc>
        <w:tc>
          <w:tcPr>
            <w:tcW w:w="489" w:type="pct"/>
            <w:shd w:val="clear" w:color="auto" w:fill="auto"/>
          </w:tcPr>
          <w:p w:rsidR="00093D1B" w:rsidRPr="001A20CA" w:rsidRDefault="00093D1B" w:rsidP="001B127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11430,6</w:t>
            </w:r>
          </w:p>
        </w:tc>
        <w:tc>
          <w:tcPr>
            <w:tcW w:w="491" w:type="pct"/>
            <w:shd w:val="clear" w:color="auto" w:fill="auto"/>
          </w:tcPr>
          <w:p w:rsidR="00093D1B" w:rsidRDefault="00093D1B" w:rsidP="001B127D">
            <w:pPr>
              <w:jc w:val="center"/>
            </w:pPr>
            <w:r>
              <w:rPr>
                <w:rFonts w:ascii="Times New Roman" w:eastAsia="Times New Roman" w:hAnsi="Times New Roman" w:cs="Times New Roman"/>
                <w:sz w:val="24"/>
                <w:szCs w:val="24"/>
              </w:rPr>
              <w:t>11430,6</w:t>
            </w:r>
          </w:p>
        </w:tc>
        <w:tc>
          <w:tcPr>
            <w:tcW w:w="488" w:type="pct"/>
            <w:shd w:val="clear" w:color="auto" w:fill="auto"/>
          </w:tcPr>
          <w:p w:rsidR="00093D1B" w:rsidRDefault="00093D1B" w:rsidP="001B127D">
            <w:pPr>
              <w:jc w:val="center"/>
            </w:pPr>
            <w:r>
              <w:rPr>
                <w:rFonts w:ascii="Times New Roman" w:eastAsia="Times New Roman" w:hAnsi="Times New Roman" w:cs="Times New Roman"/>
                <w:sz w:val="24"/>
                <w:szCs w:val="24"/>
              </w:rPr>
              <w:t>11430,6</w:t>
            </w:r>
          </w:p>
        </w:tc>
        <w:tc>
          <w:tcPr>
            <w:tcW w:w="489" w:type="pct"/>
            <w:shd w:val="clear" w:color="auto" w:fill="auto"/>
          </w:tcPr>
          <w:p w:rsidR="00093D1B" w:rsidRDefault="00093D1B">
            <w:r w:rsidRPr="00E03831">
              <w:rPr>
                <w:rFonts w:ascii="Times New Roman" w:eastAsia="Times New Roman" w:hAnsi="Times New Roman" w:cs="Times New Roman"/>
                <w:sz w:val="24"/>
                <w:szCs w:val="24"/>
              </w:rPr>
              <w:t>11430,6</w:t>
            </w:r>
          </w:p>
        </w:tc>
        <w:tc>
          <w:tcPr>
            <w:tcW w:w="488" w:type="pct"/>
            <w:shd w:val="clear" w:color="auto" w:fill="auto"/>
          </w:tcPr>
          <w:p w:rsidR="00093D1B" w:rsidRDefault="00093D1B">
            <w:r w:rsidRPr="00E03831">
              <w:rPr>
                <w:rFonts w:ascii="Times New Roman" w:eastAsia="Times New Roman" w:hAnsi="Times New Roman" w:cs="Times New Roman"/>
                <w:sz w:val="24"/>
                <w:szCs w:val="24"/>
              </w:rPr>
              <w:t>11430,6</w:t>
            </w:r>
          </w:p>
        </w:tc>
        <w:tc>
          <w:tcPr>
            <w:tcW w:w="488" w:type="pct"/>
            <w:shd w:val="clear" w:color="auto" w:fill="auto"/>
          </w:tcPr>
          <w:p w:rsidR="00093D1B" w:rsidRDefault="00093D1B">
            <w:r w:rsidRPr="00E03831">
              <w:rPr>
                <w:rFonts w:ascii="Times New Roman" w:eastAsia="Times New Roman" w:hAnsi="Times New Roman" w:cs="Times New Roman"/>
                <w:sz w:val="24"/>
                <w:szCs w:val="24"/>
              </w:rPr>
              <w:t>11430,6</w:t>
            </w:r>
          </w:p>
        </w:tc>
        <w:tc>
          <w:tcPr>
            <w:tcW w:w="548" w:type="pct"/>
            <w:shd w:val="clear" w:color="auto" w:fill="auto"/>
          </w:tcPr>
          <w:p w:rsidR="00093D1B" w:rsidRDefault="00093D1B" w:rsidP="001B127D">
            <w:pPr>
              <w:jc w:val="center"/>
            </w:pPr>
            <w:r>
              <w:rPr>
                <w:rFonts w:ascii="Times New Roman" w:eastAsia="Times New Roman" w:hAnsi="Times New Roman" w:cs="Times New Roman"/>
                <w:sz w:val="24"/>
                <w:szCs w:val="24"/>
              </w:rPr>
              <w:t>68583,6</w:t>
            </w:r>
          </w:p>
        </w:tc>
      </w:tr>
      <w:tr w:rsidR="001B127D" w:rsidRPr="001A20CA" w:rsidTr="001B127D">
        <w:tblPrEx>
          <w:tblCellMar>
            <w:top w:w="102" w:type="dxa"/>
            <w:left w:w="62" w:type="dxa"/>
            <w:bottom w:w="102" w:type="dxa"/>
            <w:right w:w="62" w:type="dxa"/>
          </w:tblCellMar>
        </w:tblPrEx>
        <w:trPr>
          <w:trHeight w:val="132"/>
        </w:trPr>
        <w:tc>
          <w:tcPr>
            <w:tcW w:w="1519" w:type="pct"/>
            <w:shd w:val="clear" w:color="auto" w:fill="auto"/>
          </w:tcPr>
          <w:p w:rsidR="001B127D" w:rsidRPr="001A20CA" w:rsidRDefault="001B127D" w:rsidP="001B127D">
            <w:pPr>
              <w:widowControl w:val="0"/>
              <w:autoSpaceDE w:val="0"/>
              <w:autoSpaceDN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областной бюджет</w:t>
            </w:r>
          </w:p>
        </w:tc>
        <w:tc>
          <w:tcPr>
            <w:tcW w:w="489" w:type="pct"/>
            <w:shd w:val="clear" w:color="auto" w:fill="auto"/>
          </w:tcPr>
          <w:p w:rsidR="001B127D" w:rsidRPr="001A20CA" w:rsidRDefault="00093D1B" w:rsidP="001B127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1" w:type="pct"/>
            <w:shd w:val="clear" w:color="auto" w:fill="auto"/>
          </w:tcPr>
          <w:p w:rsidR="001B127D" w:rsidRPr="001A20CA" w:rsidRDefault="00093D1B" w:rsidP="001B127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88" w:type="pct"/>
            <w:shd w:val="clear" w:color="auto" w:fill="auto"/>
          </w:tcPr>
          <w:p w:rsidR="001B127D" w:rsidRPr="001A20CA" w:rsidRDefault="00093D1B" w:rsidP="001B127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B127D">
              <w:rPr>
                <w:rFonts w:ascii="Times New Roman" w:eastAsia="Times New Roman" w:hAnsi="Times New Roman" w:cs="Times New Roman"/>
                <w:sz w:val="24"/>
                <w:szCs w:val="24"/>
              </w:rPr>
              <w:t>,0</w:t>
            </w:r>
          </w:p>
        </w:tc>
        <w:tc>
          <w:tcPr>
            <w:tcW w:w="489" w:type="pct"/>
            <w:shd w:val="clear" w:color="auto" w:fill="auto"/>
          </w:tcPr>
          <w:p w:rsidR="001B127D" w:rsidRPr="001A20CA" w:rsidRDefault="00093D1B" w:rsidP="001B127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B127D">
              <w:rPr>
                <w:rFonts w:ascii="Times New Roman" w:eastAsia="Times New Roman" w:hAnsi="Times New Roman" w:cs="Times New Roman"/>
                <w:sz w:val="24"/>
                <w:szCs w:val="24"/>
              </w:rPr>
              <w:t>,0</w:t>
            </w:r>
          </w:p>
        </w:tc>
        <w:tc>
          <w:tcPr>
            <w:tcW w:w="488" w:type="pct"/>
            <w:shd w:val="clear" w:color="auto" w:fill="auto"/>
          </w:tcPr>
          <w:p w:rsidR="001B127D" w:rsidRPr="001A20CA" w:rsidRDefault="00093D1B" w:rsidP="001B127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B127D">
              <w:rPr>
                <w:rFonts w:ascii="Times New Roman" w:eastAsia="Times New Roman" w:hAnsi="Times New Roman" w:cs="Times New Roman"/>
                <w:sz w:val="24"/>
                <w:szCs w:val="24"/>
              </w:rPr>
              <w:t>,0</w:t>
            </w:r>
          </w:p>
        </w:tc>
        <w:tc>
          <w:tcPr>
            <w:tcW w:w="488" w:type="pct"/>
            <w:shd w:val="clear" w:color="auto" w:fill="auto"/>
          </w:tcPr>
          <w:p w:rsidR="001B127D" w:rsidRPr="001A20CA" w:rsidRDefault="00093D1B" w:rsidP="001B127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B127D">
              <w:rPr>
                <w:rFonts w:ascii="Times New Roman" w:eastAsia="Times New Roman" w:hAnsi="Times New Roman" w:cs="Times New Roman"/>
                <w:sz w:val="24"/>
                <w:szCs w:val="24"/>
              </w:rPr>
              <w:t>,0</w:t>
            </w:r>
          </w:p>
        </w:tc>
        <w:tc>
          <w:tcPr>
            <w:tcW w:w="548" w:type="pct"/>
            <w:shd w:val="clear" w:color="auto" w:fill="auto"/>
          </w:tcPr>
          <w:p w:rsidR="001B127D" w:rsidRPr="001A20CA" w:rsidRDefault="00093D1B" w:rsidP="001B127D">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1B127D" w:rsidRPr="001A20CA" w:rsidTr="001B127D">
        <w:tblPrEx>
          <w:tblCellMar>
            <w:top w:w="102" w:type="dxa"/>
            <w:left w:w="62" w:type="dxa"/>
            <w:bottom w:w="102" w:type="dxa"/>
            <w:right w:w="62" w:type="dxa"/>
          </w:tblCellMar>
        </w:tblPrEx>
        <w:trPr>
          <w:trHeight w:val="132"/>
        </w:trPr>
        <w:tc>
          <w:tcPr>
            <w:tcW w:w="1519" w:type="pct"/>
            <w:shd w:val="clear" w:color="auto" w:fill="auto"/>
          </w:tcPr>
          <w:p w:rsidR="001B127D" w:rsidRPr="001A20CA" w:rsidRDefault="001B127D" w:rsidP="001B127D">
            <w:pPr>
              <w:widowControl w:val="0"/>
              <w:autoSpaceDE w:val="0"/>
              <w:autoSpaceDN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федеральный бюджет</w:t>
            </w:r>
          </w:p>
        </w:tc>
        <w:tc>
          <w:tcPr>
            <w:tcW w:w="489" w:type="pct"/>
            <w:shd w:val="clear" w:color="auto" w:fill="auto"/>
          </w:tcPr>
          <w:p w:rsidR="001B127D" w:rsidRDefault="001B127D" w:rsidP="001B127D">
            <w:pPr>
              <w:jc w:val="center"/>
            </w:pPr>
            <w:r w:rsidRPr="006B6921">
              <w:rPr>
                <w:rFonts w:ascii="Times New Roman" w:eastAsia="Times New Roman" w:hAnsi="Times New Roman" w:cs="Times New Roman"/>
                <w:sz w:val="24"/>
                <w:szCs w:val="24"/>
              </w:rPr>
              <w:t>0,0</w:t>
            </w:r>
          </w:p>
        </w:tc>
        <w:tc>
          <w:tcPr>
            <w:tcW w:w="491" w:type="pct"/>
            <w:shd w:val="clear" w:color="auto" w:fill="auto"/>
          </w:tcPr>
          <w:p w:rsidR="001B127D" w:rsidRPr="001A20CA" w:rsidRDefault="00093D1B" w:rsidP="001B12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88" w:type="pct"/>
            <w:shd w:val="clear" w:color="auto" w:fill="auto"/>
          </w:tcPr>
          <w:p w:rsidR="001B127D" w:rsidRDefault="001B127D" w:rsidP="001B127D">
            <w:pPr>
              <w:jc w:val="center"/>
            </w:pPr>
            <w:r w:rsidRPr="006B6921">
              <w:rPr>
                <w:rFonts w:ascii="Times New Roman" w:eastAsia="Times New Roman" w:hAnsi="Times New Roman" w:cs="Times New Roman"/>
                <w:sz w:val="24"/>
                <w:szCs w:val="24"/>
              </w:rPr>
              <w:t>0,0</w:t>
            </w:r>
          </w:p>
        </w:tc>
        <w:tc>
          <w:tcPr>
            <w:tcW w:w="489" w:type="pct"/>
            <w:shd w:val="clear" w:color="auto" w:fill="auto"/>
          </w:tcPr>
          <w:p w:rsidR="001B127D" w:rsidRDefault="001B127D" w:rsidP="001B127D">
            <w:pPr>
              <w:jc w:val="center"/>
            </w:pPr>
            <w:r w:rsidRPr="006B6921">
              <w:rPr>
                <w:rFonts w:ascii="Times New Roman" w:eastAsia="Times New Roman" w:hAnsi="Times New Roman" w:cs="Times New Roman"/>
                <w:sz w:val="24"/>
                <w:szCs w:val="24"/>
              </w:rPr>
              <w:t>0,0</w:t>
            </w:r>
          </w:p>
        </w:tc>
        <w:tc>
          <w:tcPr>
            <w:tcW w:w="488" w:type="pct"/>
            <w:shd w:val="clear" w:color="auto" w:fill="auto"/>
          </w:tcPr>
          <w:p w:rsidR="001B127D" w:rsidRDefault="001B127D" w:rsidP="001B127D">
            <w:pPr>
              <w:jc w:val="center"/>
            </w:pPr>
            <w:r w:rsidRPr="006B6921">
              <w:rPr>
                <w:rFonts w:ascii="Times New Roman" w:eastAsia="Times New Roman" w:hAnsi="Times New Roman" w:cs="Times New Roman"/>
                <w:sz w:val="24"/>
                <w:szCs w:val="24"/>
              </w:rPr>
              <w:t>0,0</w:t>
            </w:r>
          </w:p>
        </w:tc>
        <w:tc>
          <w:tcPr>
            <w:tcW w:w="488" w:type="pct"/>
            <w:shd w:val="clear" w:color="auto" w:fill="auto"/>
          </w:tcPr>
          <w:p w:rsidR="001B127D" w:rsidRDefault="001B127D" w:rsidP="001B127D">
            <w:pPr>
              <w:jc w:val="center"/>
            </w:pPr>
            <w:r w:rsidRPr="006B6921">
              <w:rPr>
                <w:rFonts w:ascii="Times New Roman" w:eastAsia="Times New Roman" w:hAnsi="Times New Roman" w:cs="Times New Roman"/>
                <w:sz w:val="24"/>
                <w:szCs w:val="24"/>
              </w:rPr>
              <w:t>0,0</w:t>
            </w:r>
          </w:p>
        </w:tc>
        <w:tc>
          <w:tcPr>
            <w:tcW w:w="548" w:type="pct"/>
            <w:shd w:val="clear" w:color="auto" w:fill="auto"/>
          </w:tcPr>
          <w:p w:rsidR="001B127D" w:rsidRPr="001A20CA" w:rsidRDefault="00093D1B" w:rsidP="001B12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1B127D" w:rsidRPr="001A20CA" w:rsidTr="001B127D">
        <w:tblPrEx>
          <w:tblCellMar>
            <w:top w:w="102" w:type="dxa"/>
            <w:left w:w="62" w:type="dxa"/>
            <w:bottom w:w="102" w:type="dxa"/>
            <w:right w:w="62" w:type="dxa"/>
          </w:tblCellMar>
        </w:tblPrEx>
        <w:trPr>
          <w:trHeight w:val="132"/>
        </w:trPr>
        <w:tc>
          <w:tcPr>
            <w:tcW w:w="1519" w:type="pct"/>
            <w:shd w:val="clear" w:color="auto" w:fill="auto"/>
          </w:tcPr>
          <w:p w:rsidR="001B127D" w:rsidRPr="001A20CA" w:rsidRDefault="001B127D" w:rsidP="001B127D">
            <w:pPr>
              <w:widowControl w:val="0"/>
              <w:autoSpaceDE w:val="0"/>
              <w:autoSpaceDN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внебюджетные средства</w:t>
            </w:r>
          </w:p>
        </w:tc>
        <w:tc>
          <w:tcPr>
            <w:tcW w:w="489" w:type="pct"/>
            <w:shd w:val="clear" w:color="auto" w:fill="auto"/>
          </w:tcPr>
          <w:p w:rsidR="001B127D" w:rsidRDefault="001B127D" w:rsidP="001B127D">
            <w:pPr>
              <w:jc w:val="center"/>
            </w:pPr>
            <w:r w:rsidRPr="006B6921">
              <w:rPr>
                <w:rFonts w:ascii="Times New Roman" w:eastAsia="Times New Roman" w:hAnsi="Times New Roman" w:cs="Times New Roman"/>
                <w:sz w:val="24"/>
                <w:szCs w:val="24"/>
              </w:rPr>
              <w:t>0,0</w:t>
            </w:r>
          </w:p>
        </w:tc>
        <w:tc>
          <w:tcPr>
            <w:tcW w:w="491" w:type="pct"/>
            <w:shd w:val="clear" w:color="auto" w:fill="auto"/>
          </w:tcPr>
          <w:p w:rsidR="001B127D" w:rsidRPr="001A20CA" w:rsidRDefault="001B127D" w:rsidP="001B12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88" w:type="pct"/>
            <w:shd w:val="clear" w:color="auto" w:fill="auto"/>
          </w:tcPr>
          <w:p w:rsidR="001B127D" w:rsidRDefault="001B127D" w:rsidP="001B127D">
            <w:pPr>
              <w:jc w:val="center"/>
            </w:pPr>
            <w:r w:rsidRPr="006B6921">
              <w:rPr>
                <w:rFonts w:ascii="Times New Roman" w:eastAsia="Times New Roman" w:hAnsi="Times New Roman" w:cs="Times New Roman"/>
                <w:sz w:val="24"/>
                <w:szCs w:val="24"/>
              </w:rPr>
              <w:t>0,0</w:t>
            </w:r>
          </w:p>
        </w:tc>
        <w:tc>
          <w:tcPr>
            <w:tcW w:w="489" w:type="pct"/>
            <w:shd w:val="clear" w:color="auto" w:fill="auto"/>
          </w:tcPr>
          <w:p w:rsidR="001B127D" w:rsidRDefault="001B127D" w:rsidP="001B127D">
            <w:pPr>
              <w:jc w:val="center"/>
            </w:pPr>
            <w:r w:rsidRPr="006B6921">
              <w:rPr>
                <w:rFonts w:ascii="Times New Roman" w:eastAsia="Times New Roman" w:hAnsi="Times New Roman" w:cs="Times New Roman"/>
                <w:sz w:val="24"/>
                <w:szCs w:val="24"/>
              </w:rPr>
              <w:t>0,0</w:t>
            </w:r>
          </w:p>
        </w:tc>
        <w:tc>
          <w:tcPr>
            <w:tcW w:w="488" w:type="pct"/>
            <w:shd w:val="clear" w:color="auto" w:fill="auto"/>
          </w:tcPr>
          <w:p w:rsidR="001B127D" w:rsidRDefault="001B127D" w:rsidP="001B127D">
            <w:pPr>
              <w:jc w:val="center"/>
            </w:pPr>
            <w:r w:rsidRPr="006B6921">
              <w:rPr>
                <w:rFonts w:ascii="Times New Roman" w:eastAsia="Times New Roman" w:hAnsi="Times New Roman" w:cs="Times New Roman"/>
                <w:sz w:val="24"/>
                <w:szCs w:val="24"/>
              </w:rPr>
              <w:t>0,0</w:t>
            </w:r>
          </w:p>
        </w:tc>
        <w:tc>
          <w:tcPr>
            <w:tcW w:w="488" w:type="pct"/>
            <w:shd w:val="clear" w:color="auto" w:fill="auto"/>
          </w:tcPr>
          <w:p w:rsidR="001B127D" w:rsidRDefault="001B127D" w:rsidP="001B127D">
            <w:pPr>
              <w:jc w:val="center"/>
            </w:pPr>
            <w:r w:rsidRPr="006B6921">
              <w:rPr>
                <w:rFonts w:ascii="Times New Roman" w:eastAsia="Times New Roman" w:hAnsi="Times New Roman" w:cs="Times New Roman"/>
                <w:sz w:val="24"/>
                <w:szCs w:val="24"/>
              </w:rPr>
              <w:t>0,0</w:t>
            </w:r>
          </w:p>
        </w:tc>
        <w:tc>
          <w:tcPr>
            <w:tcW w:w="548" w:type="pct"/>
            <w:shd w:val="clear" w:color="auto" w:fill="auto"/>
          </w:tcPr>
          <w:p w:rsidR="001B127D" w:rsidRPr="001A20CA" w:rsidRDefault="001B127D" w:rsidP="001B127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093D1B" w:rsidRPr="001A20CA" w:rsidTr="001B127D">
        <w:tblPrEx>
          <w:tblCellMar>
            <w:top w:w="102" w:type="dxa"/>
            <w:left w:w="62" w:type="dxa"/>
            <w:bottom w:w="102" w:type="dxa"/>
            <w:right w:w="62" w:type="dxa"/>
          </w:tblCellMar>
        </w:tblPrEx>
        <w:trPr>
          <w:trHeight w:val="326"/>
        </w:trPr>
        <w:tc>
          <w:tcPr>
            <w:tcW w:w="1519" w:type="pct"/>
            <w:shd w:val="clear" w:color="auto" w:fill="auto"/>
          </w:tcPr>
          <w:p w:rsidR="00093D1B" w:rsidRPr="001A20CA" w:rsidRDefault="00093D1B" w:rsidP="001B127D">
            <w:pPr>
              <w:widowControl w:val="0"/>
              <w:autoSpaceDE w:val="0"/>
              <w:autoSpaceDN w:val="0"/>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Всего по подпрограмме:</w:t>
            </w:r>
          </w:p>
        </w:tc>
        <w:tc>
          <w:tcPr>
            <w:tcW w:w="489" w:type="pct"/>
            <w:shd w:val="clear" w:color="auto" w:fill="auto"/>
          </w:tcPr>
          <w:p w:rsidR="00093D1B" w:rsidRDefault="00093D1B" w:rsidP="001B127D">
            <w:pPr>
              <w:jc w:val="center"/>
            </w:pPr>
            <w:r>
              <w:rPr>
                <w:rFonts w:ascii="Times New Roman" w:eastAsia="Times New Roman" w:hAnsi="Times New Roman" w:cs="Times New Roman"/>
                <w:sz w:val="24"/>
                <w:szCs w:val="24"/>
              </w:rPr>
              <w:t>11431,6</w:t>
            </w:r>
          </w:p>
        </w:tc>
        <w:tc>
          <w:tcPr>
            <w:tcW w:w="491" w:type="pct"/>
            <w:shd w:val="clear" w:color="auto" w:fill="auto"/>
          </w:tcPr>
          <w:p w:rsidR="00093D1B" w:rsidRDefault="00093D1B">
            <w:r w:rsidRPr="009B1788">
              <w:rPr>
                <w:rFonts w:ascii="Times New Roman" w:eastAsia="Times New Roman" w:hAnsi="Times New Roman" w:cs="Times New Roman"/>
                <w:sz w:val="24"/>
                <w:szCs w:val="24"/>
              </w:rPr>
              <w:t>11431,6</w:t>
            </w:r>
          </w:p>
        </w:tc>
        <w:tc>
          <w:tcPr>
            <w:tcW w:w="488" w:type="pct"/>
            <w:shd w:val="clear" w:color="auto" w:fill="auto"/>
          </w:tcPr>
          <w:p w:rsidR="00093D1B" w:rsidRDefault="00093D1B">
            <w:r w:rsidRPr="009B1788">
              <w:rPr>
                <w:rFonts w:ascii="Times New Roman" w:eastAsia="Times New Roman" w:hAnsi="Times New Roman" w:cs="Times New Roman"/>
                <w:sz w:val="24"/>
                <w:szCs w:val="24"/>
              </w:rPr>
              <w:t>11431,6</w:t>
            </w:r>
          </w:p>
        </w:tc>
        <w:tc>
          <w:tcPr>
            <w:tcW w:w="489" w:type="pct"/>
            <w:shd w:val="clear" w:color="auto" w:fill="auto"/>
          </w:tcPr>
          <w:p w:rsidR="00093D1B" w:rsidRDefault="00093D1B">
            <w:r w:rsidRPr="009B1788">
              <w:rPr>
                <w:rFonts w:ascii="Times New Roman" w:eastAsia="Times New Roman" w:hAnsi="Times New Roman" w:cs="Times New Roman"/>
                <w:sz w:val="24"/>
                <w:szCs w:val="24"/>
              </w:rPr>
              <w:t>11431,6</w:t>
            </w:r>
          </w:p>
        </w:tc>
        <w:tc>
          <w:tcPr>
            <w:tcW w:w="488" w:type="pct"/>
            <w:shd w:val="clear" w:color="auto" w:fill="auto"/>
          </w:tcPr>
          <w:p w:rsidR="00093D1B" w:rsidRDefault="00093D1B">
            <w:r w:rsidRPr="009B1788">
              <w:rPr>
                <w:rFonts w:ascii="Times New Roman" w:eastAsia="Times New Roman" w:hAnsi="Times New Roman" w:cs="Times New Roman"/>
                <w:sz w:val="24"/>
                <w:szCs w:val="24"/>
              </w:rPr>
              <w:t>11431,6</w:t>
            </w:r>
          </w:p>
        </w:tc>
        <w:tc>
          <w:tcPr>
            <w:tcW w:w="488" w:type="pct"/>
            <w:shd w:val="clear" w:color="auto" w:fill="auto"/>
          </w:tcPr>
          <w:p w:rsidR="00093D1B" w:rsidRDefault="00093D1B">
            <w:r w:rsidRPr="009B1788">
              <w:rPr>
                <w:rFonts w:ascii="Times New Roman" w:eastAsia="Times New Roman" w:hAnsi="Times New Roman" w:cs="Times New Roman"/>
                <w:sz w:val="24"/>
                <w:szCs w:val="24"/>
              </w:rPr>
              <w:t>11431,6</w:t>
            </w:r>
          </w:p>
        </w:tc>
        <w:tc>
          <w:tcPr>
            <w:tcW w:w="548" w:type="pct"/>
            <w:shd w:val="clear" w:color="auto" w:fill="auto"/>
          </w:tcPr>
          <w:p w:rsidR="00093D1B" w:rsidRDefault="00093D1B" w:rsidP="001B127D">
            <w:r>
              <w:rPr>
                <w:rFonts w:ascii="Times New Roman" w:eastAsia="Times New Roman" w:hAnsi="Times New Roman" w:cs="Times New Roman"/>
                <w:sz w:val="24"/>
                <w:szCs w:val="24"/>
              </w:rPr>
              <w:t>68589,6</w:t>
            </w:r>
          </w:p>
        </w:tc>
      </w:tr>
      <w:tr w:rsidR="001B127D" w:rsidRPr="001A20CA" w:rsidTr="001B127D">
        <w:trPr>
          <w:trHeight w:val="1084"/>
        </w:trPr>
        <w:tc>
          <w:tcPr>
            <w:tcW w:w="1519" w:type="pct"/>
            <w:shd w:val="clear" w:color="auto" w:fill="auto"/>
            <w:tcMar>
              <w:top w:w="0" w:type="dxa"/>
              <w:left w:w="75" w:type="dxa"/>
              <w:bottom w:w="0" w:type="dxa"/>
              <w:right w:w="75" w:type="dxa"/>
            </w:tcMar>
          </w:tcPr>
          <w:p w:rsidR="001B127D" w:rsidRPr="001A20CA" w:rsidRDefault="001B127D" w:rsidP="001B127D">
            <w:pPr>
              <w:spacing w:after="0" w:line="240" w:lineRule="auto"/>
              <w:rPr>
                <w:rFonts w:ascii="Times New Roman" w:eastAsia="Times New Roman" w:hAnsi="Times New Roman" w:cs="Times New Roman"/>
                <w:sz w:val="24"/>
                <w:szCs w:val="24"/>
              </w:rPr>
            </w:pPr>
            <w:r w:rsidRPr="001A20CA">
              <w:rPr>
                <w:rFonts w:ascii="Times New Roman" w:eastAsia="Times New Roman" w:hAnsi="Times New Roman" w:cs="Times New Roman"/>
                <w:sz w:val="24"/>
                <w:szCs w:val="24"/>
              </w:rPr>
              <w:t>Ожидаемые результаты реализации подпрограммы</w:t>
            </w:r>
          </w:p>
        </w:tc>
        <w:tc>
          <w:tcPr>
            <w:tcW w:w="3481" w:type="pct"/>
            <w:gridSpan w:val="7"/>
            <w:shd w:val="clear" w:color="auto" w:fill="auto"/>
            <w:tcMar>
              <w:top w:w="0" w:type="dxa"/>
              <w:left w:w="75" w:type="dxa"/>
              <w:bottom w:w="0" w:type="dxa"/>
              <w:right w:w="75" w:type="dxa"/>
            </w:tcMar>
          </w:tcPr>
          <w:p w:rsidR="001B127D" w:rsidRPr="00A65EA7" w:rsidRDefault="00093D1B" w:rsidP="001B127D">
            <w:pPr>
              <w:pStyle w:val="ConsPlusNormal"/>
              <w:jc w:val="both"/>
              <w:rPr>
                <w:rFonts w:ascii="Times New Roman" w:hAnsi="Times New Roman" w:cs="Times New Roman"/>
                <w:sz w:val="24"/>
                <w:szCs w:val="24"/>
              </w:rPr>
            </w:pPr>
            <w:r w:rsidRPr="00E07C2D">
              <w:rPr>
                <w:rFonts w:ascii="Times New Roman" w:hAnsi="Times New Roman" w:cs="Times New Roman"/>
                <w:sz w:val="24"/>
                <w:szCs w:val="24"/>
              </w:rPr>
              <w:t>Наличие условий и обеспечение их реализации для достижения цели муниципальной программы, что является значительным вкладом в выполнение программы</w:t>
            </w:r>
          </w:p>
        </w:tc>
      </w:tr>
    </w:tbl>
    <w:p w:rsidR="001B127D" w:rsidRPr="00D20242" w:rsidRDefault="001B127D" w:rsidP="001B127D">
      <w:pPr>
        <w:pStyle w:val="ConsPlusTitle"/>
        <w:rPr>
          <w:rFonts w:ascii="Times New Roman" w:hAnsi="Times New Roman" w:cs="Times New Roman"/>
          <w:sz w:val="28"/>
          <w:szCs w:val="28"/>
        </w:rPr>
      </w:pPr>
    </w:p>
    <w:p w:rsidR="00343E6D" w:rsidRPr="00D20242" w:rsidRDefault="00343E6D">
      <w:pPr>
        <w:pStyle w:val="ConsPlusNormal"/>
        <w:jc w:val="both"/>
        <w:rPr>
          <w:rFonts w:ascii="Times New Roman" w:hAnsi="Times New Roman" w:cs="Times New Roman"/>
          <w:sz w:val="28"/>
          <w:szCs w:val="28"/>
        </w:rPr>
      </w:pPr>
    </w:p>
    <w:p w:rsidR="00A03883" w:rsidRDefault="00A03883">
      <w:pPr>
        <w:pStyle w:val="ConsPlusTitle"/>
        <w:jc w:val="center"/>
        <w:outlineLvl w:val="2"/>
        <w:rPr>
          <w:rFonts w:ascii="Times New Roman" w:hAnsi="Times New Roman" w:cs="Times New Roman"/>
          <w:sz w:val="28"/>
          <w:szCs w:val="28"/>
        </w:rPr>
      </w:pPr>
    </w:p>
    <w:p w:rsidR="004247EB" w:rsidRDefault="004247EB">
      <w:pPr>
        <w:pStyle w:val="ConsPlusTitle"/>
        <w:jc w:val="center"/>
        <w:outlineLvl w:val="2"/>
        <w:rPr>
          <w:rFonts w:ascii="Times New Roman" w:hAnsi="Times New Roman" w:cs="Times New Roman"/>
          <w:sz w:val="28"/>
          <w:szCs w:val="28"/>
        </w:rPr>
      </w:pPr>
    </w:p>
    <w:p w:rsidR="00EF65BB" w:rsidRPr="00D20242" w:rsidRDefault="00EF65BB" w:rsidP="00EF65BB">
      <w:pPr>
        <w:pStyle w:val="ConsPlusTitle"/>
        <w:jc w:val="center"/>
        <w:outlineLvl w:val="2"/>
        <w:rPr>
          <w:rFonts w:ascii="Times New Roman" w:hAnsi="Times New Roman" w:cs="Times New Roman"/>
          <w:sz w:val="28"/>
          <w:szCs w:val="28"/>
        </w:rPr>
      </w:pPr>
      <w:r w:rsidRPr="00D20242">
        <w:rPr>
          <w:rFonts w:ascii="Times New Roman" w:hAnsi="Times New Roman" w:cs="Times New Roman"/>
          <w:sz w:val="28"/>
          <w:szCs w:val="28"/>
        </w:rPr>
        <w:t xml:space="preserve">II. </w:t>
      </w:r>
      <w:r>
        <w:rPr>
          <w:rFonts w:ascii="Times New Roman" w:hAnsi="Times New Roman" w:cs="Times New Roman"/>
          <w:sz w:val="28"/>
          <w:szCs w:val="28"/>
        </w:rPr>
        <w:t>Общая х</w:t>
      </w:r>
      <w:r w:rsidRPr="00D20242">
        <w:rPr>
          <w:rFonts w:ascii="Times New Roman" w:hAnsi="Times New Roman" w:cs="Times New Roman"/>
          <w:sz w:val="28"/>
          <w:szCs w:val="28"/>
        </w:rPr>
        <w:t>арактеристика сферы реализации</w:t>
      </w:r>
    </w:p>
    <w:p w:rsidR="00EF65BB" w:rsidRPr="00D20242" w:rsidRDefault="00EF65BB" w:rsidP="00EF65BB">
      <w:pPr>
        <w:pStyle w:val="ConsPlusTitle"/>
        <w:jc w:val="center"/>
        <w:rPr>
          <w:rFonts w:ascii="Times New Roman" w:hAnsi="Times New Roman" w:cs="Times New Roman"/>
          <w:sz w:val="28"/>
          <w:szCs w:val="28"/>
        </w:rPr>
      </w:pPr>
      <w:r>
        <w:rPr>
          <w:rFonts w:ascii="Times New Roman" w:hAnsi="Times New Roman" w:cs="Times New Roman"/>
          <w:sz w:val="28"/>
          <w:szCs w:val="28"/>
        </w:rPr>
        <w:t>подпрограммы</w:t>
      </w:r>
    </w:p>
    <w:p w:rsidR="00343E6D" w:rsidRPr="00D20242" w:rsidRDefault="00343E6D" w:rsidP="000A08BA">
      <w:pPr>
        <w:pStyle w:val="ConsPlusNormal"/>
        <w:ind w:left="426"/>
        <w:jc w:val="both"/>
        <w:rPr>
          <w:rFonts w:ascii="Times New Roman" w:hAnsi="Times New Roman" w:cs="Times New Roman"/>
          <w:sz w:val="28"/>
          <w:szCs w:val="28"/>
        </w:rPr>
      </w:pPr>
    </w:p>
    <w:p w:rsidR="00343E6D" w:rsidRPr="00D20242" w:rsidRDefault="00343E6D" w:rsidP="000A08BA">
      <w:pPr>
        <w:pStyle w:val="ConsPlusNormal"/>
        <w:ind w:firstLine="567"/>
        <w:jc w:val="both"/>
        <w:rPr>
          <w:rFonts w:ascii="Times New Roman" w:hAnsi="Times New Roman" w:cs="Times New Roman"/>
          <w:sz w:val="28"/>
          <w:szCs w:val="28"/>
        </w:rPr>
      </w:pPr>
      <w:r w:rsidRPr="00D20242">
        <w:rPr>
          <w:rFonts w:ascii="Times New Roman" w:hAnsi="Times New Roman" w:cs="Times New Roman"/>
          <w:sz w:val="28"/>
          <w:szCs w:val="28"/>
        </w:rPr>
        <w:t>Подпрограмма носит обеспечивающий характер, направленный на обеспечение прав граждан на жилище, комплексное решение проблемы улучшения социально-бытовых условий населения города Пскова, совершенствует механизм управления, анализирует эффективность управленческих решений.</w:t>
      </w:r>
    </w:p>
    <w:p w:rsidR="00343E6D" w:rsidRPr="00D20242" w:rsidRDefault="00343E6D" w:rsidP="000A08BA">
      <w:pPr>
        <w:pStyle w:val="ConsPlusNormal"/>
        <w:spacing w:before="220"/>
        <w:ind w:firstLine="567"/>
        <w:jc w:val="both"/>
        <w:rPr>
          <w:rFonts w:ascii="Times New Roman" w:hAnsi="Times New Roman" w:cs="Times New Roman"/>
          <w:sz w:val="28"/>
          <w:szCs w:val="28"/>
        </w:rPr>
      </w:pPr>
      <w:r w:rsidRPr="00D20242">
        <w:rPr>
          <w:rFonts w:ascii="Times New Roman" w:hAnsi="Times New Roman" w:cs="Times New Roman"/>
          <w:sz w:val="28"/>
          <w:szCs w:val="28"/>
        </w:rPr>
        <w:t>Управление по учету и распределению жилой площади Администрации города Пскова (далее - Управление) осуществляет функции по созданию условий для реализации гражданами города Пскова, гарантированного государством права на жилище, обеспечению контроля за сохранностью муниципального жилищного фонда и использованием жилых помещений по назначению.</w:t>
      </w:r>
    </w:p>
    <w:p w:rsidR="00343E6D" w:rsidRPr="00D20242" w:rsidRDefault="00343E6D" w:rsidP="000A08BA">
      <w:pPr>
        <w:pStyle w:val="ConsPlusNormal"/>
        <w:spacing w:before="220"/>
        <w:ind w:firstLine="567"/>
        <w:jc w:val="both"/>
        <w:rPr>
          <w:rFonts w:ascii="Times New Roman" w:hAnsi="Times New Roman" w:cs="Times New Roman"/>
          <w:sz w:val="28"/>
          <w:szCs w:val="28"/>
        </w:rPr>
      </w:pPr>
      <w:r w:rsidRPr="00D20242">
        <w:rPr>
          <w:rFonts w:ascii="Times New Roman" w:hAnsi="Times New Roman" w:cs="Times New Roman"/>
          <w:sz w:val="28"/>
          <w:szCs w:val="28"/>
        </w:rPr>
        <w:t>Основной целью деятельности Управления является обеспечение реализации государственной политики в жилищной сфере на террито</w:t>
      </w:r>
      <w:r w:rsidR="003F7140">
        <w:rPr>
          <w:rFonts w:ascii="Times New Roman" w:hAnsi="Times New Roman" w:cs="Times New Roman"/>
          <w:sz w:val="28"/>
          <w:szCs w:val="28"/>
        </w:rPr>
        <w:t>рии муниципального образования «</w:t>
      </w:r>
      <w:r w:rsidRPr="00D20242">
        <w:rPr>
          <w:rFonts w:ascii="Times New Roman" w:hAnsi="Times New Roman" w:cs="Times New Roman"/>
          <w:sz w:val="28"/>
          <w:szCs w:val="28"/>
        </w:rPr>
        <w:t>Город Псков</w:t>
      </w:r>
      <w:r w:rsidR="003F7140">
        <w:rPr>
          <w:rFonts w:ascii="Times New Roman" w:hAnsi="Times New Roman" w:cs="Times New Roman"/>
          <w:sz w:val="28"/>
          <w:szCs w:val="28"/>
        </w:rPr>
        <w:t>»</w:t>
      </w:r>
      <w:r w:rsidRPr="00D20242">
        <w:rPr>
          <w:rFonts w:ascii="Times New Roman" w:hAnsi="Times New Roman" w:cs="Times New Roman"/>
          <w:sz w:val="28"/>
          <w:szCs w:val="28"/>
        </w:rPr>
        <w:t>.</w:t>
      </w:r>
    </w:p>
    <w:p w:rsidR="00343E6D" w:rsidRPr="00D20242" w:rsidRDefault="00343E6D" w:rsidP="000A08BA">
      <w:pPr>
        <w:pStyle w:val="ConsPlusNormal"/>
        <w:spacing w:before="280"/>
        <w:ind w:firstLine="567"/>
        <w:jc w:val="both"/>
        <w:rPr>
          <w:rFonts w:ascii="Times New Roman" w:hAnsi="Times New Roman" w:cs="Times New Roman"/>
          <w:sz w:val="28"/>
          <w:szCs w:val="28"/>
        </w:rPr>
      </w:pPr>
      <w:r w:rsidRPr="00D20242">
        <w:rPr>
          <w:rFonts w:ascii="Times New Roman" w:hAnsi="Times New Roman" w:cs="Times New Roman"/>
          <w:sz w:val="28"/>
          <w:szCs w:val="28"/>
        </w:rPr>
        <w:t>2. Основными задачами Управления являются:</w:t>
      </w:r>
    </w:p>
    <w:p w:rsidR="00343E6D" w:rsidRPr="00D20242" w:rsidRDefault="00343E6D" w:rsidP="000A08BA">
      <w:pPr>
        <w:pStyle w:val="ConsPlusNormal"/>
        <w:spacing w:before="220"/>
        <w:ind w:firstLine="567"/>
        <w:jc w:val="both"/>
        <w:rPr>
          <w:rFonts w:ascii="Times New Roman" w:hAnsi="Times New Roman" w:cs="Times New Roman"/>
          <w:sz w:val="28"/>
          <w:szCs w:val="28"/>
        </w:rPr>
      </w:pPr>
      <w:r w:rsidRPr="00D20242">
        <w:rPr>
          <w:rFonts w:ascii="Times New Roman" w:hAnsi="Times New Roman" w:cs="Times New Roman"/>
          <w:sz w:val="28"/>
          <w:szCs w:val="28"/>
        </w:rPr>
        <w:t>1) реализация предусмотренных законодательством прав на жилище в современных социально-экономических условиях;</w:t>
      </w:r>
    </w:p>
    <w:p w:rsidR="00343E6D" w:rsidRPr="00D20242" w:rsidRDefault="00343E6D" w:rsidP="000A08BA">
      <w:pPr>
        <w:pStyle w:val="ConsPlusNormal"/>
        <w:spacing w:before="220"/>
        <w:ind w:firstLine="567"/>
        <w:jc w:val="both"/>
        <w:rPr>
          <w:rFonts w:ascii="Times New Roman" w:hAnsi="Times New Roman" w:cs="Times New Roman"/>
          <w:sz w:val="28"/>
          <w:szCs w:val="28"/>
        </w:rPr>
      </w:pPr>
      <w:r w:rsidRPr="00D20242">
        <w:rPr>
          <w:rFonts w:ascii="Times New Roman" w:hAnsi="Times New Roman" w:cs="Times New Roman"/>
          <w:sz w:val="28"/>
          <w:szCs w:val="28"/>
        </w:rPr>
        <w:t xml:space="preserve">2) обеспечение проживающих на территории муниципального образования </w:t>
      </w:r>
      <w:r w:rsidR="00E07C2D">
        <w:rPr>
          <w:rFonts w:ascii="Times New Roman" w:hAnsi="Times New Roman" w:cs="Times New Roman"/>
          <w:sz w:val="28"/>
          <w:szCs w:val="28"/>
        </w:rPr>
        <w:t>«</w:t>
      </w:r>
      <w:r w:rsidRPr="00D20242">
        <w:rPr>
          <w:rFonts w:ascii="Times New Roman" w:hAnsi="Times New Roman" w:cs="Times New Roman"/>
          <w:sz w:val="28"/>
          <w:szCs w:val="28"/>
        </w:rPr>
        <w:t>Город Псков</w:t>
      </w:r>
      <w:r w:rsidR="00E07C2D">
        <w:rPr>
          <w:rFonts w:ascii="Times New Roman" w:hAnsi="Times New Roman" w:cs="Times New Roman"/>
          <w:sz w:val="28"/>
          <w:szCs w:val="28"/>
        </w:rPr>
        <w:t>»</w:t>
      </w:r>
      <w:r w:rsidRPr="00D20242">
        <w:rPr>
          <w:rFonts w:ascii="Times New Roman" w:hAnsi="Times New Roman" w:cs="Times New Roman"/>
          <w:sz w:val="28"/>
          <w:szCs w:val="28"/>
        </w:rPr>
        <w:t xml:space="preserve"> нуждающихся в жилых помещениях малоимущих граждан жилыми помещениями в соответствии с действующим законодательством;</w:t>
      </w:r>
    </w:p>
    <w:p w:rsidR="00343E6D" w:rsidRPr="00D20242" w:rsidRDefault="00343E6D" w:rsidP="000A08BA">
      <w:pPr>
        <w:pStyle w:val="ConsPlusNormal"/>
        <w:spacing w:before="220"/>
        <w:ind w:firstLine="567"/>
        <w:jc w:val="both"/>
        <w:rPr>
          <w:rFonts w:ascii="Times New Roman" w:hAnsi="Times New Roman" w:cs="Times New Roman"/>
          <w:sz w:val="28"/>
          <w:szCs w:val="28"/>
        </w:rPr>
      </w:pPr>
      <w:r w:rsidRPr="00D20242">
        <w:rPr>
          <w:rFonts w:ascii="Times New Roman" w:hAnsi="Times New Roman" w:cs="Times New Roman"/>
          <w:sz w:val="28"/>
          <w:szCs w:val="28"/>
        </w:rPr>
        <w:t>3) осуществление учета муниципального жилищного фонда;</w:t>
      </w:r>
    </w:p>
    <w:p w:rsidR="00343E6D" w:rsidRPr="00D20242" w:rsidRDefault="00343E6D" w:rsidP="000A08BA">
      <w:pPr>
        <w:pStyle w:val="ConsPlusNormal"/>
        <w:spacing w:before="220"/>
        <w:ind w:firstLine="567"/>
        <w:jc w:val="both"/>
        <w:rPr>
          <w:rFonts w:ascii="Times New Roman" w:hAnsi="Times New Roman" w:cs="Times New Roman"/>
          <w:sz w:val="28"/>
          <w:szCs w:val="28"/>
        </w:rPr>
      </w:pPr>
      <w:r w:rsidRPr="00D20242">
        <w:rPr>
          <w:rFonts w:ascii="Times New Roman" w:hAnsi="Times New Roman" w:cs="Times New Roman"/>
          <w:sz w:val="28"/>
          <w:szCs w:val="28"/>
        </w:rPr>
        <w:t>4) обеспечение реализации государственных и муниципальных программ в жилищной сфере;</w:t>
      </w:r>
    </w:p>
    <w:p w:rsidR="00343E6D" w:rsidRPr="00D20242" w:rsidRDefault="00343E6D" w:rsidP="000A08BA">
      <w:pPr>
        <w:pStyle w:val="ConsPlusNormal"/>
        <w:spacing w:before="220"/>
        <w:ind w:firstLine="567"/>
        <w:jc w:val="both"/>
        <w:rPr>
          <w:rFonts w:ascii="Times New Roman" w:hAnsi="Times New Roman" w:cs="Times New Roman"/>
          <w:sz w:val="28"/>
          <w:szCs w:val="28"/>
        </w:rPr>
      </w:pPr>
      <w:r w:rsidRPr="00D20242">
        <w:rPr>
          <w:rFonts w:ascii="Times New Roman" w:hAnsi="Times New Roman" w:cs="Times New Roman"/>
          <w:sz w:val="28"/>
          <w:szCs w:val="28"/>
        </w:rPr>
        <w:t>5) осуществление комплекса мероприятий в сфере закупок товаров, работ, услуг для обеспечения муниципальных нужд, в том числе на этапе планирования закупок, определения поставщиков (подрядчиков, исполнителей), заключения и исполнения контрактов в соответствии с действующим законодательством;</w:t>
      </w:r>
    </w:p>
    <w:p w:rsidR="00343E6D" w:rsidRPr="00D20242" w:rsidRDefault="00343E6D" w:rsidP="000A08BA">
      <w:pPr>
        <w:pStyle w:val="ConsPlusNormal"/>
        <w:spacing w:before="220"/>
        <w:ind w:firstLine="567"/>
        <w:jc w:val="both"/>
        <w:rPr>
          <w:rFonts w:ascii="Times New Roman" w:hAnsi="Times New Roman" w:cs="Times New Roman"/>
          <w:sz w:val="28"/>
          <w:szCs w:val="28"/>
        </w:rPr>
      </w:pPr>
      <w:r w:rsidRPr="00D20242">
        <w:rPr>
          <w:rFonts w:ascii="Times New Roman" w:hAnsi="Times New Roman" w:cs="Times New Roman"/>
          <w:sz w:val="28"/>
          <w:szCs w:val="28"/>
        </w:rPr>
        <w:t>6) исполнение в пределах компетенции Управления бюджетных полномочий по администрированию поступлений в бюджет города Пскова платы за наем муниципального жилищного фонда.</w:t>
      </w:r>
    </w:p>
    <w:p w:rsidR="00343E6D" w:rsidRPr="00D20242" w:rsidRDefault="00343E6D" w:rsidP="000A08BA">
      <w:pPr>
        <w:pStyle w:val="ConsPlusNormal"/>
        <w:spacing w:before="220"/>
        <w:ind w:firstLine="567"/>
        <w:jc w:val="both"/>
        <w:rPr>
          <w:rFonts w:ascii="Times New Roman" w:hAnsi="Times New Roman" w:cs="Times New Roman"/>
          <w:sz w:val="28"/>
          <w:szCs w:val="28"/>
        </w:rPr>
      </w:pPr>
      <w:r w:rsidRPr="00D20242">
        <w:rPr>
          <w:rFonts w:ascii="Times New Roman" w:hAnsi="Times New Roman" w:cs="Times New Roman"/>
          <w:sz w:val="28"/>
          <w:szCs w:val="28"/>
        </w:rPr>
        <w:t>Управление в соответствии с возложенными на него задачами:</w:t>
      </w:r>
    </w:p>
    <w:p w:rsidR="00343E6D" w:rsidRPr="00D20242" w:rsidRDefault="00343E6D" w:rsidP="000A08BA">
      <w:pPr>
        <w:pStyle w:val="ConsPlusNormal"/>
        <w:spacing w:before="220"/>
        <w:ind w:firstLine="567"/>
        <w:jc w:val="both"/>
        <w:rPr>
          <w:rFonts w:ascii="Times New Roman" w:hAnsi="Times New Roman" w:cs="Times New Roman"/>
          <w:sz w:val="28"/>
          <w:szCs w:val="28"/>
        </w:rPr>
      </w:pPr>
      <w:r w:rsidRPr="00D20242">
        <w:rPr>
          <w:rFonts w:ascii="Times New Roman" w:hAnsi="Times New Roman" w:cs="Times New Roman"/>
          <w:sz w:val="28"/>
          <w:szCs w:val="28"/>
        </w:rPr>
        <w:t>1. Разрабатывает в пределах своей компетенции программы, положения, методические рекомендации по обеспечению преобразований в жилищной сфере, направленных на ее развитие.</w:t>
      </w:r>
    </w:p>
    <w:p w:rsidR="00343E6D" w:rsidRPr="00D20242" w:rsidRDefault="00343E6D" w:rsidP="000A08BA">
      <w:pPr>
        <w:pStyle w:val="ConsPlusNormal"/>
        <w:spacing w:before="220"/>
        <w:ind w:firstLine="567"/>
        <w:jc w:val="both"/>
        <w:rPr>
          <w:rFonts w:ascii="Times New Roman" w:hAnsi="Times New Roman" w:cs="Times New Roman"/>
          <w:sz w:val="28"/>
          <w:szCs w:val="28"/>
        </w:rPr>
      </w:pPr>
      <w:r w:rsidRPr="00D20242">
        <w:rPr>
          <w:rFonts w:ascii="Times New Roman" w:hAnsi="Times New Roman" w:cs="Times New Roman"/>
          <w:sz w:val="28"/>
          <w:szCs w:val="28"/>
        </w:rPr>
        <w:lastRenderedPageBreak/>
        <w:t>2. Разрабатывает и представляет на утверждение в установленном порядке правовые акты (в том числе проекты договоров, актов, положений и др.), обеспечивающие деятельность в жилищной сфере.</w:t>
      </w:r>
    </w:p>
    <w:p w:rsidR="00343E6D" w:rsidRPr="00D20242" w:rsidRDefault="00343E6D" w:rsidP="000A08BA">
      <w:pPr>
        <w:pStyle w:val="ConsPlusNormal"/>
        <w:spacing w:before="220"/>
        <w:ind w:firstLine="567"/>
        <w:jc w:val="both"/>
        <w:rPr>
          <w:rFonts w:ascii="Times New Roman" w:hAnsi="Times New Roman" w:cs="Times New Roman"/>
          <w:sz w:val="28"/>
          <w:szCs w:val="28"/>
        </w:rPr>
      </w:pPr>
      <w:r w:rsidRPr="00D20242">
        <w:rPr>
          <w:rFonts w:ascii="Times New Roman" w:hAnsi="Times New Roman" w:cs="Times New Roman"/>
          <w:sz w:val="28"/>
          <w:szCs w:val="28"/>
        </w:rPr>
        <w:t>3. Участвует в разработке проекта бюджета города Пскова в части выделения денежных средств на финансирование программ, входящих в компетенцию Управления.</w:t>
      </w:r>
    </w:p>
    <w:p w:rsidR="00343E6D" w:rsidRPr="00D20242" w:rsidRDefault="00343E6D" w:rsidP="000A08BA">
      <w:pPr>
        <w:pStyle w:val="ConsPlusNormal"/>
        <w:spacing w:before="220"/>
        <w:ind w:firstLine="567"/>
        <w:jc w:val="both"/>
        <w:rPr>
          <w:rFonts w:ascii="Times New Roman" w:hAnsi="Times New Roman" w:cs="Times New Roman"/>
          <w:sz w:val="28"/>
          <w:szCs w:val="28"/>
        </w:rPr>
      </w:pPr>
      <w:r w:rsidRPr="00D20242">
        <w:rPr>
          <w:rFonts w:ascii="Times New Roman" w:hAnsi="Times New Roman" w:cs="Times New Roman"/>
          <w:sz w:val="28"/>
          <w:szCs w:val="28"/>
        </w:rPr>
        <w:t>4. Организует и проводит совещания по вопросам, входящим в компетенцию Управления.</w:t>
      </w:r>
    </w:p>
    <w:p w:rsidR="00343E6D" w:rsidRPr="00D20242" w:rsidRDefault="00343E6D" w:rsidP="000A08BA">
      <w:pPr>
        <w:pStyle w:val="ConsPlusNormal"/>
        <w:spacing w:before="220"/>
        <w:ind w:firstLine="567"/>
        <w:jc w:val="both"/>
        <w:rPr>
          <w:rFonts w:ascii="Times New Roman" w:hAnsi="Times New Roman" w:cs="Times New Roman"/>
          <w:sz w:val="28"/>
          <w:szCs w:val="28"/>
        </w:rPr>
      </w:pPr>
      <w:r w:rsidRPr="00D20242">
        <w:rPr>
          <w:rFonts w:ascii="Times New Roman" w:hAnsi="Times New Roman" w:cs="Times New Roman"/>
          <w:sz w:val="28"/>
          <w:szCs w:val="28"/>
        </w:rPr>
        <w:t>5. Ведет учет муниципального жилищного фонда, в том числе посредством передовых компьютерных технологий.</w:t>
      </w:r>
    </w:p>
    <w:p w:rsidR="00343E6D" w:rsidRPr="00D20242" w:rsidRDefault="00343E6D" w:rsidP="000A08BA">
      <w:pPr>
        <w:pStyle w:val="ConsPlusNormal"/>
        <w:spacing w:before="220"/>
        <w:ind w:firstLine="567"/>
        <w:jc w:val="both"/>
        <w:rPr>
          <w:rFonts w:ascii="Times New Roman" w:hAnsi="Times New Roman" w:cs="Times New Roman"/>
          <w:sz w:val="28"/>
          <w:szCs w:val="28"/>
        </w:rPr>
      </w:pPr>
      <w:r w:rsidRPr="00D20242">
        <w:rPr>
          <w:rFonts w:ascii="Times New Roman" w:hAnsi="Times New Roman" w:cs="Times New Roman"/>
          <w:sz w:val="28"/>
          <w:szCs w:val="28"/>
        </w:rPr>
        <w:t xml:space="preserve">6. Осуществляет проверку использования муниципального жилищного фонда, в том числе специализированного жилищного фонда, жилищного фонда коммерческого использования (коммерческий наем, аренда), освободившегося жилищного фонда в соответствии с законодательством и муниципальными правовыми актами органов местного самоуправления муниципального образования </w:t>
      </w:r>
      <w:r w:rsidR="00E07C2D">
        <w:rPr>
          <w:rFonts w:ascii="Times New Roman" w:hAnsi="Times New Roman" w:cs="Times New Roman"/>
          <w:sz w:val="28"/>
          <w:szCs w:val="28"/>
        </w:rPr>
        <w:t>«Город Псков»</w:t>
      </w:r>
      <w:r w:rsidRPr="00D20242">
        <w:rPr>
          <w:rFonts w:ascii="Times New Roman" w:hAnsi="Times New Roman" w:cs="Times New Roman"/>
          <w:sz w:val="28"/>
          <w:szCs w:val="28"/>
        </w:rPr>
        <w:t>.</w:t>
      </w:r>
    </w:p>
    <w:p w:rsidR="00343E6D" w:rsidRPr="00D20242" w:rsidRDefault="00343E6D" w:rsidP="000A08BA">
      <w:pPr>
        <w:pStyle w:val="ConsPlusNormal"/>
        <w:spacing w:before="220"/>
        <w:ind w:firstLine="567"/>
        <w:jc w:val="both"/>
        <w:rPr>
          <w:rFonts w:ascii="Times New Roman" w:hAnsi="Times New Roman" w:cs="Times New Roman"/>
          <w:sz w:val="28"/>
          <w:szCs w:val="28"/>
        </w:rPr>
      </w:pPr>
      <w:r w:rsidRPr="00D20242">
        <w:rPr>
          <w:rFonts w:ascii="Times New Roman" w:hAnsi="Times New Roman" w:cs="Times New Roman"/>
          <w:sz w:val="28"/>
          <w:szCs w:val="28"/>
        </w:rPr>
        <w:t xml:space="preserve">7. Признает граждан малоимущими в целях постановки на учет в качестве нуждающихся в жилых помещениях, предоставляемых по договорам социального найма, в соответствии с законодательством и решением Псковской городской Думы </w:t>
      </w:r>
      <w:r w:rsidR="00E07C2D">
        <w:rPr>
          <w:rFonts w:ascii="Times New Roman" w:hAnsi="Times New Roman" w:cs="Times New Roman"/>
          <w:sz w:val="28"/>
          <w:szCs w:val="28"/>
        </w:rPr>
        <w:t>«</w:t>
      </w:r>
      <w:r w:rsidRPr="00D20242">
        <w:rPr>
          <w:rFonts w:ascii="Times New Roman" w:hAnsi="Times New Roman" w:cs="Times New Roman"/>
          <w:sz w:val="28"/>
          <w:szCs w:val="28"/>
        </w:rPr>
        <w:t xml:space="preserve">Об установлении пороговых размеров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для признания граждан малоимущими в целях постановки на учет в качестве нуждающихся в жилых помещениях, предоставляемых по договорам социального найма на территории муниципального образования </w:t>
      </w:r>
      <w:r w:rsidR="00E07C2D">
        <w:rPr>
          <w:rFonts w:ascii="Times New Roman" w:hAnsi="Times New Roman" w:cs="Times New Roman"/>
          <w:sz w:val="28"/>
          <w:szCs w:val="28"/>
        </w:rPr>
        <w:t>«</w:t>
      </w:r>
      <w:r w:rsidRPr="00D20242">
        <w:rPr>
          <w:rFonts w:ascii="Times New Roman" w:hAnsi="Times New Roman" w:cs="Times New Roman"/>
          <w:sz w:val="28"/>
          <w:szCs w:val="28"/>
        </w:rPr>
        <w:t>Город Псков</w:t>
      </w:r>
      <w:r w:rsidR="00E07C2D">
        <w:rPr>
          <w:rFonts w:ascii="Times New Roman" w:hAnsi="Times New Roman" w:cs="Times New Roman"/>
          <w:sz w:val="28"/>
          <w:szCs w:val="28"/>
        </w:rPr>
        <w:t>»</w:t>
      </w:r>
      <w:r w:rsidRPr="00D20242">
        <w:rPr>
          <w:rFonts w:ascii="Times New Roman" w:hAnsi="Times New Roman" w:cs="Times New Roman"/>
          <w:sz w:val="28"/>
          <w:szCs w:val="28"/>
        </w:rPr>
        <w:t>.</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8. Принимает на учет и ведет в установленном порядке учет граждан в качестве нуждающихся в жилых помещениях, предоставляемых по договорам социального найма.</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9. Ведет учет граждан, нуждающихся в предоставлении жилых помещений по договорам найма жилых помещений жилищного фонда социального использования, в соответствии с действующим законодательством и муниципальными правовыми актами.</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10. Признает граждан нуждающимися в жилых помещениях по учетной норме, установленной на территории города Пскова, с целью привлечения их к участию в программах по улучшению жилищных условий с привлечением собственных средств в соответствии с законодательством и муниципальными правовыми актами органов местного самоуправле</w:t>
      </w:r>
      <w:r w:rsidR="003F7140">
        <w:rPr>
          <w:rFonts w:ascii="Times New Roman" w:hAnsi="Times New Roman" w:cs="Times New Roman"/>
          <w:sz w:val="28"/>
          <w:szCs w:val="28"/>
        </w:rPr>
        <w:t>ния муниципального образования «</w:t>
      </w:r>
      <w:r w:rsidRPr="00D20242">
        <w:rPr>
          <w:rFonts w:ascii="Times New Roman" w:hAnsi="Times New Roman" w:cs="Times New Roman"/>
          <w:sz w:val="28"/>
          <w:szCs w:val="28"/>
        </w:rPr>
        <w:t>Город Псков</w:t>
      </w:r>
      <w:r w:rsidR="003F7140">
        <w:rPr>
          <w:rFonts w:ascii="Times New Roman" w:hAnsi="Times New Roman" w:cs="Times New Roman"/>
          <w:sz w:val="28"/>
          <w:szCs w:val="28"/>
        </w:rPr>
        <w:t>»</w:t>
      </w:r>
      <w:r w:rsidRPr="00D20242">
        <w:rPr>
          <w:rFonts w:ascii="Times New Roman" w:hAnsi="Times New Roman" w:cs="Times New Roman"/>
          <w:sz w:val="28"/>
          <w:szCs w:val="28"/>
        </w:rPr>
        <w:t>.</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11. Принимает на учет и ведет учет граждан, имеющих право на получение </w:t>
      </w:r>
      <w:r w:rsidRPr="00D20242">
        <w:rPr>
          <w:rFonts w:ascii="Times New Roman" w:hAnsi="Times New Roman" w:cs="Times New Roman"/>
          <w:sz w:val="28"/>
          <w:szCs w:val="28"/>
        </w:rPr>
        <w:lastRenderedPageBreak/>
        <w:t xml:space="preserve">жилищных субсидий в связи с переселением из районов Крайнего Севера и приравненных к ним местностей не ранее 1 января 1992 года, в соответствии с Федеральным </w:t>
      </w:r>
      <w:hyperlink r:id="rId60" w:history="1">
        <w:r w:rsidRPr="003F7140">
          <w:rPr>
            <w:rFonts w:ascii="Times New Roman" w:hAnsi="Times New Roman" w:cs="Times New Roman"/>
            <w:sz w:val="28"/>
            <w:szCs w:val="28"/>
          </w:rPr>
          <w:t>законом</w:t>
        </w:r>
      </w:hyperlink>
      <w:r w:rsidRPr="003F7140">
        <w:rPr>
          <w:rFonts w:ascii="Times New Roman" w:hAnsi="Times New Roman" w:cs="Times New Roman"/>
          <w:sz w:val="28"/>
          <w:szCs w:val="28"/>
        </w:rPr>
        <w:t xml:space="preserve"> </w:t>
      </w:r>
      <w:r w:rsidRPr="00D20242">
        <w:rPr>
          <w:rFonts w:ascii="Times New Roman" w:hAnsi="Times New Roman" w:cs="Times New Roman"/>
          <w:sz w:val="28"/>
          <w:szCs w:val="28"/>
        </w:rPr>
        <w:t xml:space="preserve">от 25.10.2002 </w:t>
      </w:r>
      <w:r w:rsidR="003F7140">
        <w:rPr>
          <w:rFonts w:ascii="Times New Roman" w:hAnsi="Times New Roman" w:cs="Times New Roman"/>
          <w:sz w:val="28"/>
          <w:szCs w:val="28"/>
        </w:rPr>
        <w:t>№</w:t>
      </w:r>
      <w:r w:rsidRPr="00D20242">
        <w:rPr>
          <w:rFonts w:ascii="Times New Roman" w:hAnsi="Times New Roman" w:cs="Times New Roman"/>
          <w:sz w:val="28"/>
          <w:szCs w:val="28"/>
        </w:rPr>
        <w:t xml:space="preserve"> 125-ФЗ </w:t>
      </w:r>
      <w:r w:rsidR="003F7140">
        <w:rPr>
          <w:rFonts w:ascii="Times New Roman" w:hAnsi="Times New Roman" w:cs="Times New Roman"/>
          <w:sz w:val="28"/>
          <w:szCs w:val="28"/>
        </w:rPr>
        <w:t>«</w:t>
      </w:r>
      <w:r w:rsidRPr="00D20242">
        <w:rPr>
          <w:rFonts w:ascii="Times New Roman" w:hAnsi="Times New Roman" w:cs="Times New Roman"/>
          <w:sz w:val="28"/>
          <w:szCs w:val="28"/>
        </w:rPr>
        <w:t>О жилищных субсидиях гражданам, выезжающим из районов Крайнего Севера и приравненных к ним местностей</w:t>
      </w:r>
      <w:r w:rsidR="003F7140">
        <w:rPr>
          <w:rFonts w:ascii="Times New Roman" w:hAnsi="Times New Roman" w:cs="Times New Roman"/>
          <w:sz w:val="28"/>
          <w:szCs w:val="28"/>
        </w:rPr>
        <w:t>»</w:t>
      </w:r>
      <w:r w:rsidRPr="00D20242">
        <w:rPr>
          <w:rFonts w:ascii="Times New Roman" w:hAnsi="Times New Roman" w:cs="Times New Roman"/>
          <w:sz w:val="28"/>
          <w:szCs w:val="28"/>
        </w:rPr>
        <w:t>.</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12. Предоставляет в установленном порядке малоимущим гражданам по договорам социального найма жилые помещения муниципального жилищного фонда, исполняет функции наймодателя при заключении договоров социального найма жилого помещения, договоров коммерческого найма жилого помещения, договоров найма специализированного муниципального жилищного фонда, договоров аренды жилого помещения.</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13. Предоставляет жилые помещения государственным и муниципальным учреждениям, предприятиям, организациям в соответствии с Прогнозным планом предоставления жилых помещений по договорам аренды жилых помещений, утверждаемым Псковской городской Думой.</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14. Осуществляет внутригородской и междугородний обмен жилых помещений в соответствии с законодательством и муниципальными правовыми актами органов местного самоуправления муниципального образования </w:t>
      </w:r>
      <w:r w:rsidR="003F7140">
        <w:rPr>
          <w:rFonts w:ascii="Times New Roman" w:hAnsi="Times New Roman" w:cs="Times New Roman"/>
          <w:sz w:val="28"/>
          <w:szCs w:val="28"/>
        </w:rPr>
        <w:t>«</w:t>
      </w:r>
      <w:r w:rsidRPr="00D20242">
        <w:rPr>
          <w:rFonts w:ascii="Times New Roman" w:hAnsi="Times New Roman" w:cs="Times New Roman"/>
          <w:sz w:val="28"/>
          <w:szCs w:val="28"/>
        </w:rPr>
        <w:t>Город Псков</w:t>
      </w:r>
      <w:r w:rsidR="003F7140">
        <w:rPr>
          <w:rFonts w:ascii="Times New Roman" w:hAnsi="Times New Roman" w:cs="Times New Roman"/>
          <w:sz w:val="28"/>
          <w:szCs w:val="28"/>
        </w:rPr>
        <w:t>»</w:t>
      </w:r>
      <w:r w:rsidRPr="00D20242">
        <w:rPr>
          <w:rFonts w:ascii="Times New Roman" w:hAnsi="Times New Roman" w:cs="Times New Roman"/>
          <w:sz w:val="28"/>
          <w:szCs w:val="28"/>
        </w:rPr>
        <w:t>.</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15. Участвует в работе временных комиссий согласно правовым актам Администрации города Пскова, постоянно действующих комиссиях - по решению Псковской городской Думы.</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16. Обеспечивает работу межведомственной комиссии по обследованию жилых помещений детей-сирот и детей, оставшихся без попечения родителей, а также лиц из их числа в соответствии с законодательством и муниципальными правовыми актами муниципального образования </w:t>
      </w:r>
      <w:r w:rsidR="003F7140">
        <w:rPr>
          <w:rFonts w:ascii="Times New Roman" w:hAnsi="Times New Roman" w:cs="Times New Roman"/>
          <w:sz w:val="28"/>
          <w:szCs w:val="28"/>
        </w:rPr>
        <w:t>«</w:t>
      </w:r>
      <w:r w:rsidRPr="00D20242">
        <w:rPr>
          <w:rFonts w:ascii="Times New Roman" w:hAnsi="Times New Roman" w:cs="Times New Roman"/>
          <w:sz w:val="28"/>
          <w:szCs w:val="28"/>
        </w:rPr>
        <w:t>Город Псков</w:t>
      </w:r>
      <w:r w:rsidR="003F7140">
        <w:rPr>
          <w:rFonts w:ascii="Times New Roman" w:hAnsi="Times New Roman" w:cs="Times New Roman"/>
          <w:sz w:val="28"/>
          <w:szCs w:val="28"/>
        </w:rPr>
        <w:t>»</w:t>
      </w:r>
      <w:r w:rsidRPr="00D20242">
        <w:rPr>
          <w:rFonts w:ascii="Times New Roman" w:hAnsi="Times New Roman" w:cs="Times New Roman"/>
          <w:sz w:val="28"/>
          <w:szCs w:val="28"/>
        </w:rPr>
        <w:t>.</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17. Осуществляет реализацию следующих отдельных государственных полномочий по обеспечению жилыми помещениями детей-сирот и детей, оставшихся без попечения родителей, лиц из их числа в соответствии с </w:t>
      </w:r>
      <w:hyperlink r:id="rId61" w:history="1">
        <w:r w:rsidRPr="003F7140">
          <w:rPr>
            <w:rFonts w:ascii="Times New Roman" w:hAnsi="Times New Roman" w:cs="Times New Roman"/>
            <w:sz w:val="28"/>
            <w:szCs w:val="28"/>
          </w:rPr>
          <w:t>Законом</w:t>
        </w:r>
      </w:hyperlink>
      <w:r w:rsidRPr="003F7140">
        <w:rPr>
          <w:rFonts w:ascii="Times New Roman" w:hAnsi="Times New Roman" w:cs="Times New Roman"/>
          <w:sz w:val="28"/>
          <w:szCs w:val="28"/>
        </w:rPr>
        <w:t xml:space="preserve"> </w:t>
      </w:r>
      <w:r w:rsidRPr="00D20242">
        <w:rPr>
          <w:rFonts w:ascii="Times New Roman" w:hAnsi="Times New Roman" w:cs="Times New Roman"/>
          <w:sz w:val="28"/>
          <w:szCs w:val="28"/>
        </w:rPr>
        <w:t>Псковско</w:t>
      </w:r>
      <w:r w:rsidR="003F7140">
        <w:rPr>
          <w:rFonts w:ascii="Times New Roman" w:hAnsi="Times New Roman" w:cs="Times New Roman"/>
          <w:sz w:val="28"/>
          <w:szCs w:val="28"/>
        </w:rPr>
        <w:t>й области от 03 июня 2011 года №</w:t>
      </w:r>
      <w:r w:rsidRPr="00D20242">
        <w:rPr>
          <w:rFonts w:ascii="Times New Roman" w:hAnsi="Times New Roman" w:cs="Times New Roman"/>
          <w:sz w:val="28"/>
          <w:szCs w:val="28"/>
        </w:rPr>
        <w:t xml:space="preserve"> 1082-ОЗ </w:t>
      </w:r>
      <w:r w:rsidR="003F7140">
        <w:rPr>
          <w:rFonts w:ascii="Times New Roman" w:hAnsi="Times New Roman" w:cs="Times New Roman"/>
          <w:sz w:val="28"/>
          <w:szCs w:val="28"/>
        </w:rPr>
        <w:t>«</w:t>
      </w:r>
      <w:r w:rsidRPr="00D20242">
        <w:rPr>
          <w:rFonts w:ascii="Times New Roman" w:hAnsi="Times New Roman" w:cs="Times New Roman"/>
          <w:sz w:val="28"/>
          <w:szCs w:val="28"/>
        </w:rPr>
        <w:t>О наделении органов местного самоуправления отдельными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sidR="003F7140">
        <w:rPr>
          <w:rFonts w:ascii="Times New Roman" w:hAnsi="Times New Roman" w:cs="Times New Roman"/>
          <w:sz w:val="28"/>
          <w:szCs w:val="28"/>
        </w:rPr>
        <w:t>»</w:t>
      </w:r>
      <w:r w:rsidRPr="00D20242">
        <w:rPr>
          <w:rFonts w:ascii="Times New Roman" w:hAnsi="Times New Roman" w:cs="Times New Roman"/>
          <w:sz w:val="28"/>
          <w:szCs w:val="28"/>
        </w:rPr>
        <w:t xml:space="preserve"> в части подготовки и оформления документов:</w:t>
      </w:r>
    </w:p>
    <w:p w:rsidR="00343E6D" w:rsidRPr="00D20242" w:rsidRDefault="00343E6D" w:rsidP="003F7140">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1) по формированию специализированного жилищного фонда для детей-сирот и детей, оставшихся без попечения родителей, лиц из их числа путем строительства, приобретения, в том числе путем участия в долевом строительстве, жилых помещений и осуществляют учет, управление и</w:t>
      </w:r>
      <w:r w:rsidR="003F7140">
        <w:rPr>
          <w:rFonts w:ascii="Times New Roman" w:hAnsi="Times New Roman" w:cs="Times New Roman"/>
          <w:sz w:val="28"/>
          <w:szCs w:val="28"/>
        </w:rPr>
        <w:t xml:space="preserve"> распоряжение указанным фондом;</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2) по принятию решения о предоставлении детям-сиротам и детям, оставшимся без попечения родителей, лицам из их числа жилых помещений </w:t>
      </w:r>
      <w:r w:rsidRPr="00D20242">
        <w:rPr>
          <w:rFonts w:ascii="Times New Roman" w:hAnsi="Times New Roman" w:cs="Times New Roman"/>
          <w:sz w:val="28"/>
          <w:szCs w:val="28"/>
        </w:rPr>
        <w:lastRenderedPageBreak/>
        <w:t>муниципального специализированного жилищного фонда и заключению договоров найма специализированного жилого помещения на срок пять лет;</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3) по принятию решения об исключении жилых помещений из муниципального специализированного жилищного фонда и заключению с детьми-сиротами и детьми, оставшимися без попечения родителей, лицами из их числа договоров социального найма в отношении данных жилых помещений по окончании пятилетнего срока действия договора найма специализированного жилого помещения и при отсутствии обстоятельств, свидетельствующих о необходимости оказания детям-сиротам и детям, оставшимся без попечения родителей, лицам из их числа, оставшимся без попечения родителей, содействия в преодолении трудной жизненной ситуации;</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4) по заключению договоров найма специализированного жилого помещения на новый пятилетний срок в случае выявления обстоятельств, свидетельствующих о необходимости оказания содействия в преодолении трудной жизненной ситуации детям-сиротам и детям, оставшимся без попечения родителей, лицам из их числа.</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18. Обеспечивает реализацию подпрограмм по выполнению государственных обязательств по обеспечению жильем всех категорий граждан, установленных местным, региональным и федеральным законодательством.</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19. Осуществляет прием и регистрацию в муниципальную собственность объектов муниципального жилищного фонда, в том числе от граждан, которые передали в муниципальную собственность занимаемые ими жилые помещения, ранее приобретенные путем приватизации, в соответствии с законодательством и муниципальными правовыми актами органов местного самоуправле</w:t>
      </w:r>
      <w:r w:rsidR="003F7140">
        <w:rPr>
          <w:rFonts w:ascii="Times New Roman" w:hAnsi="Times New Roman" w:cs="Times New Roman"/>
          <w:sz w:val="28"/>
          <w:szCs w:val="28"/>
        </w:rPr>
        <w:t>ния муниципального образования «</w:t>
      </w:r>
      <w:r w:rsidRPr="00D20242">
        <w:rPr>
          <w:rFonts w:ascii="Times New Roman" w:hAnsi="Times New Roman" w:cs="Times New Roman"/>
          <w:sz w:val="28"/>
          <w:szCs w:val="28"/>
        </w:rPr>
        <w:t>Город Псков</w:t>
      </w:r>
      <w:r w:rsidR="003F7140">
        <w:rPr>
          <w:rFonts w:ascii="Times New Roman" w:hAnsi="Times New Roman" w:cs="Times New Roman"/>
          <w:sz w:val="28"/>
          <w:szCs w:val="28"/>
        </w:rPr>
        <w:t>»</w:t>
      </w:r>
      <w:r w:rsidRPr="00D20242">
        <w:rPr>
          <w:rFonts w:ascii="Times New Roman" w:hAnsi="Times New Roman" w:cs="Times New Roman"/>
          <w:sz w:val="28"/>
          <w:szCs w:val="28"/>
        </w:rPr>
        <w:t>.</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20. Осуществляет предусмотренные законодательством действия по принятию в собственность муниципального образования </w:t>
      </w:r>
      <w:r w:rsidR="003F7140">
        <w:rPr>
          <w:rFonts w:ascii="Times New Roman" w:hAnsi="Times New Roman" w:cs="Times New Roman"/>
          <w:sz w:val="28"/>
          <w:szCs w:val="28"/>
        </w:rPr>
        <w:t>«</w:t>
      </w:r>
      <w:r w:rsidRPr="00D20242">
        <w:rPr>
          <w:rFonts w:ascii="Times New Roman" w:hAnsi="Times New Roman" w:cs="Times New Roman"/>
          <w:sz w:val="28"/>
          <w:szCs w:val="28"/>
        </w:rPr>
        <w:t>Город Псков</w:t>
      </w:r>
      <w:r w:rsidR="003F7140">
        <w:rPr>
          <w:rFonts w:ascii="Times New Roman" w:hAnsi="Times New Roman" w:cs="Times New Roman"/>
          <w:sz w:val="28"/>
          <w:szCs w:val="28"/>
        </w:rPr>
        <w:t>»</w:t>
      </w:r>
      <w:r w:rsidRPr="00D20242">
        <w:rPr>
          <w:rFonts w:ascii="Times New Roman" w:hAnsi="Times New Roman" w:cs="Times New Roman"/>
          <w:sz w:val="28"/>
          <w:szCs w:val="28"/>
        </w:rPr>
        <w:t xml:space="preserve"> в порядке наследования по закону выморочного имущества в виде жилых помещений, регистрации права собственности муниципального образования </w:t>
      </w:r>
      <w:r w:rsidR="003F7140">
        <w:rPr>
          <w:rFonts w:ascii="Times New Roman" w:hAnsi="Times New Roman" w:cs="Times New Roman"/>
          <w:sz w:val="28"/>
          <w:szCs w:val="28"/>
        </w:rPr>
        <w:t>«</w:t>
      </w:r>
      <w:r w:rsidRPr="00D20242">
        <w:rPr>
          <w:rFonts w:ascii="Times New Roman" w:hAnsi="Times New Roman" w:cs="Times New Roman"/>
          <w:sz w:val="28"/>
          <w:szCs w:val="28"/>
        </w:rPr>
        <w:t>Город Псков</w:t>
      </w:r>
      <w:r w:rsidR="003F7140">
        <w:rPr>
          <w:rFonts w:ascii="Times New Roman" w:hAnsi="Times New Roman" w:cs="Times New Roman"/>
          <w:sz w:val="28"/>
          <w:szCs w:val="28"/>
        </w:rPr>
        <w:t>»</w:t>
      </w:r>
      <w:r w:rsidRPr="00D20242">
        <w:rPr>
          <w:rFonts w:ascii="Times New Roman" w:hAnsi="Times New Roman" w:cs="Times New Roman"/>
          <w:sz w:val="28"/>
          <w:szCs w:val="28"/>
        </w:rPr>
        <w:t xml:space="preserve"> в органах, осуществляющих государственную регистрацию прав на недвижимое имущество и сделок с ним, а также включает данные жилые помещения в соответствующий фонд социального использования.</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21. Осуществляет реализацию муниципальной программы по обеспечению жильем жителей города Пскова, в том числе:</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1) производит расселение граждан, проживающих в жилых помещениях, признанных непригодными для проживания, в соответствии с законодательством и муниципальными правовыми актами органов местного самоуправления муниципального образования </w:t>
      </w:r>
      <w:r w:rsidR="003F7140">
        <w:rPr>
          <w:rFonts w:ascii="Times New Roman" w:hAnsi="Times New Roman" w:cs="Times New Roman"/>
          <w:sz w:val="28"/>
          <w:szCs w:val="28"/>
        </w:rPr>
        <w:t>«</w:t>
      </w:r>
      <w:r w:rsidRPr="00D20242">
        <w:rPr>
          <w:rFonts w:ascii="Times New Roman" w:hAnsi="Times New Roman" w:cs="Times New Roman"/>
          <w:sz w:val="28"/>
          <w:szCs w:val="28"/>
        </w:rPr>
        <w:t>Город Псков</w:t>
      </w:r>
      <w:r w:rsidR="003F7140">
        <w:rPr>
          <w:rFonts w:ascii="Times New Roman" w:hAnsi="Times New Roman" w:cs="Times New Roman"/>
          <w:sz w:val="28"/>
          <w:szCs w:val="28"/>
        </w:rPr>
        <w:t>»</w:t>
      </w:r>
      <w:r w:rsidRPr="00D20242">
        <w:rPr>
          <w:rFonts w:ascii="Times New Roman" w:hAnsi="Times New Roman" w:cs="Times New Roman"/>
          <w:sz w:val="28"/>
          <w:szCs w:val="28"/>
        </w:rPr>
        <w:t>;</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2) участвует в долевом строительстве многоквартирных жилых домов, приобретает жилые помещения в муниципальную собственность для обеспечения жильем граждан, проживающих в аварийном жилищном фонде, </w:t>
      </w:r>
      <w:r w:rsidRPr="00D20242">
        <w:rPr>
          <w:rFonts w:ascii="Times New Roman" w:hAnsi="Times New Roman" w:cs="Times New Roman"/>
          <w:sz w:val="28"/>
          <w:szCs w:val="28"/>
        </w:rPr>
        <w:lastRenderedPageBreak/>
        <w:t>граждан, нуждающихся в жилых помещениях, из средств бюджетов различных уровней, выделенных Управлению на эти цели;</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3) приобретает в муниципальную собственность жилые помещения у граждан в возрасте 65 лет и старше на условиях пожизненной ренты в соответствии с утвержденным Псковской городской Думой </w:t>
      </w:r>
      <w:hyperlink r:id="rId62" w:history="1">
        <w:r w:rsidRPr="003F7140">
          <w:rPr>
            <w:rFonts w:ascii="Times New Roman" w:hAnsi="Times New Roman" w:cs="Times New Roman"/>
            <w:sz w:val="28"/>
            <w:szCs w:val="28"/>
          </w:rPr>
          <w:t>Положением</w:t>
        </w:r>
      </w:hyperlink>
      <w:r w:rsidRPr="003F7140">
        <w:rPr>
          <w:rFonts w:ascii="Times New Roman" w:hAnsi="Times New Roman" w:cs="Times New Roman"/>
          <w:sz w:val="28"/>
          <w:szCs w:val="28"/>
        </w:rPr>
        <w:t xml:space="preserve"> </w:t>
      </w:r>
      <w:r w:rsidRPr="00D20242">
        <w:rPr>
          <w:rFonts w:ascii="Times New Roman" w:hAnsi="Times New Roman" w:cs="Times New Roman"/>
          <w:sz w:val="28"/>
          <w:szCs w:val="28"/>
        </w:rPr>
        <w:t>о приобретении у граждан в возрасте 65 лет и старше жилых помещений на условиях пожизненной ренты.</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22. Осуществляет передачу жилых помещений муниципального жилищного фонда по договорам купли-продажи, мены в соответствии с Гражданским </w:t>
      </w:r>
      <w:hyperlink r:id="rId63" w:history="1">
        <w:r w:rsidRPr="003F7140">
          <w:rPr>
            <w:rFonts w:ascii="Times New Roman" w:hAnsi="Times New Roman" w:cs="Times New Roman"/>
            <w:sz w:val="28"/>
            <w:szCs w:val="28"/>
          </w:rPr>
          <w:t>кодексом</w:t>
        </w:r>
      </w:hyperlink>
      <w:r w:rsidRPr="003F7140">
        <w:rPr>
          <w:rFonts w:ascii="Times New Roman" w:hAnsi="Times New Roman" w:cs="Times New Roman"/>
          <w:sz w:val="28"/>
          <w:szCs w:val="28"/>
        </w:rPr>
        <w:t xml:space="preserve"> </w:t>
      </w:r>
      <w:r w:rsidRPr="00D20242">
        <w:rPr>
          <w:rFonts w:ascii="Times New Roman" w:hAnsi="Times New Roman" w:cs="Times New Roman"/>
          <w:sz w:val="28"/>
          <w:szCs w:val="28"/>
        </w:rPr>
        <w:t xml:space="preserve">Российской Федерации, Жилищным </w:t>
      </w:r>
      <w:hyperlink r:id="rId64" w:history="1">
        <w:r w:rsidRPr="003F7140">
          <w:rPr>
            <w:rFonts w:ascii="Times New Roman" w:hAnsi="Times New Roman" w:cs="Times New Roman"/>
            <w:sz w:val="28"/>
            <w:szCs w:val="28"/>
          </w:rPr>
          <w:t>кодексом</w:t>
        </w:r>
      </w:hyperlink>
      <w:r w:rsidRPr="003F7140">
        <w:rPr>
          <w:rFonts w:ascii="Times New Roman" w:hAnsi="Times New Roman" w:cs="Times New Roman"/>
          <w:sz w:val="28"/>
          <w:szCs w:val="28"/>
        </w:rPr>
        <w:t xml:space="preserve"> </w:t>
      </w:r>
      <w:r w:rsidRPr="00D20242">
        <w:rPr>
          <w:rFonts w:ascii="Times New Roman" w:hAnsi="Times New Roman" w:cs="Times New Roman"/>
          <w:sz w:val="28"/>
          <w:szCs w:val="28"/>
        </w:rPr>
        <w:t>Российской Федерации и другими законодательными актами Российской Федерации.</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23. Передает бесплатно в порядке приватизации в собственность граждан Российской Федерации занимаемые ими жилые помещения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24. Осуществляет учет приватизированных жилых помещений и граждан, участвовавших в приватизации, посредством передовых компьютерных технологий.</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25. Осуществляет функции в сфере закупок товаров, работ, услуг для обеспечения муниципальных нужд, в том числе на этапе планирования закупок, определения поставщиков (подрядчиков, исполнителей), заключения и исполнения контрактов в соответствии с действующим законодательством о контрактной системе.</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26. Рассматривает обращения граждан и организаций, поступившие в Управление и Администрацию города Пскова, по вопросам, относящимся к компетенции Управления.</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27. Запрашивает, получает сведения и информацию, необходимую для выполнения задач и функций, возложенных на Управление, в том числе в рамках межведомственного электронного взаимодействия.</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28. Ведет отчетную документацию по всем направлениям деятельности Управления.</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29. Осуществляет учет личных подсобных хозяйств в похозяйственной книге.</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30. Обеспечивает начисление, учет, сбор платы за пользование жилыми помещениями (плата за наем), находящимися в собственности муниципального образования </w:t>
      </w:r>
      <w:r w:rsidR="003F7140">
        <w:rPr>
          <w:rFonts w:ascii="Times New Roman" w:hAnsi="Times New Roman" w:cs="Times New Roman"/>
          <w:sz w:val="28"/>
          <w:szCs w:val="28"/>
        </w:rPr>
        <w:t>«</w:t>
      </w:r>
      <w:r w:rsidRPr="00D20242">
        <w:rPr>
          <w:rFonts w:ascii="Times New Roman" w:hAnsi="Times New Roman" w:cs="Times New Roman"/>
          <w:sz w:val="28"/>
          <w:szCs w:val="28"/>
        </w:rPr>
        <w:t>Город Псков</w:t>
      </w:r>
      <w:r w:rsidR="003F7140">
        <w:rPr>
          <w:rFonts w:ascii="Times New Roman" w:hAnsi="Times New Roman" w:cs="Times New Roman"/>
          <w:sz w:val="28"/>
          <w:szCs w:val="28"/>
        </w:rPr>
        <w:t>»</w:t>
      </w:r>
      <w:r w:rsidRPr="00D20242">
        <w:rPr>
          <w:rFonts w:ascii="Times New Roman" w:hAnsi="Times New Roman" w:cs="Times New Roman"/>
          <w:sz w:val="28"/>
          <w:szCs w:val="28"/>
        </w:rPr>
        <w:t>, осуществляет контроль за полнотой и своевременностью поступления платежей в бюджет города Пскова.</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31. Принимает решения о возврате из бюджета города Пскова излишне уплаченных (взысканных) платежей за наем муниципальных жилых помещений.</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lastRenderedPageBreak/>
        <w:t>32. Разрабатывает проект плана расходования средств платы за наем.</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33. Ведет учет и контроль расходования средств платы за наем.</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34. Обеспечивает взаимодействие с Региональным оператором - Фондом капитального ремонта общего имущества в многоквартирных домах Псковской области в части перечисления средств на капитальный ремонт за жилые помещения, являющиеся собственнос</w:t>
      </w:r>
      <w:r w:rsidR="003F7140">
        <w:rPr>
          <w:rFonts w:ascii="Times New Roman" w:hAnsi="Times New Roman" w:cs="Times New Roman"/>
          <w:sz w:val="28"/>
          <w:szCs w:val="28"/>
        </w:rPr>
        <w:t>тью муниципального образования «</w:t>
      </w:r>
      <w:r w:rsidRPr="00D20242">
        <w:rPr>
          <w:rFonts w:ascii="Times New Roman" w:hAnsi="Times New Roman" w:cs="Times New Roman"/>
          <w:sz w:val="28"/>
          <w:szCs w:val="28"/>
        </w:rPr>
        <w:t>Город Псков</w:t>
      </w:r>
      <w:r w:rsidR="003F7140">
        <w:rPr>
          <w:rFonts w:ascii="Times New Roman" w:hAnsi="Times New Roman" w:cs="Times New Roman"/>
          <w:sz w:val="28"/>
          <w:szCs w:val="28"/>
        </w:rPr>
        <w:t>»</w:t>
      </w:r>
      <w:r w:rsidRPr="00D20242">
        <w:rPr>
          <w:rFonts w:ascii="Times New Roman" w:hAnsi="Times New Roman" w:cs="Times New Roman"/>
          <w:sz w:val="28"/>
          <w:szCs w:val="28"/>
        </w:rPr>
        <w:t>.</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35. Осуществляет иные полномочия в соответствии с законодательством и муниципальными правовыми актами органов местного самоуправления муниципального образования </w:t>
      </w:r>
      <w:r w:rsidR="003F7140">
        <w:rPr>
          <w:rFonts w:ascii="Times New Roman" w:hAnsi="Times New Roman" w:cs="Times New Roman"/>
          <w:sz w:val="28"/>
          <w:szCs w:val="28"/>
        </w:rPr>
        <w:t>«</w:t>
      </w:r>
      <w:r w:rsidRPr="00D20242">
        <w:rPr>
          <w:rFonts w:ascii="Times New Roman" w:hAnsi="Times New Roman" w:cs="Times New Roman"/>
          <w:sz w:val="28"/>
          <w:szCs w:val="28"/>
        </w:rPr>
        <w:t>Город Псков</w:t>
      </w:r>
      <w:r w:rsidR="003F7140">
        <w:rPr>
          <w:rFonts w:ascii="Times New Roman" w:hAnsi="Times New Roman" w:cs="Times New Roman"/>
          <w:sz w:val="28"/>
          <w:szCs w:val="28"/>
        </w:rPr>
        <w:t>»</w:t>
      </w:r>
      <w:r w:rsidRPr="00D20242">
        <w:rPr>
          <w:rFonts w:ascii="Times New Roman" w:hAnsi="Times New Roman" w:cs="Times New Roman"/>
          <w:sz w:val="28"/>
          <w:szCs w:val="28"/>
        </w:rPr>
        <w:t>.</w:t>
      </w:r>
    </w:p>
    <w:p w:rsidR="00343E6D" w:rsidRPr="00D20242" w:rsidRDefault="00343E6D">
      <w:pPr>
        <w:pStyle w:val="ConsPlusNormal"/>
        <w:jc w:val="both"/>
        <w:rPr>
          <w:rFonts w:ascii="Times New Roman" w:hAnsi="Times New Roman" w:cs="Times New Roman"/>
          <w:sz w:val="28"/>
          <w:szCs w:val="28"/>
        </w:rPr>
      </w:pPr>
    </w:p>
    <w:p w:rsidR="00BC3B55" w:rsidRPr="00D20242" w:rsidRDefault="00BC3B55" w:rsidP="00BC3B55">
      <w:pPr>
        <w:pStyle w:val="ConsPlusTitle"/>
        <w:jc w:val="center"/>
        <w:outlineLvl w:val="2"/>
        <w:rPr>
          <w:rFonts w:ascii="Times New Roman" w:hAnsi="Times New Roman" w:cs="Times New Roman"/>
          <w:sz w:val="28"/>
          <w:szCs w:val="28"/>
        </w:rPr>
      </w:pPr>
      <w:r w:rsidRPr="00D20242">
        <w:rPr>
          <w:rFonts w:ascii="Times New Roman" w:hAnsi="Times New Roman" w:cs="Times New Roman"/>
          <w:sz w:val="28"/>
          <w:szCs w:val="28"/>
        </w:rPr>
        <w:t xml:space="preserve">III. </w:t>
      </w:r>
      <w:r>
        <w:rPr>
          <w:rFonts w:ascii="Times New Roman" w:hAnsi="Times New Roman" w:cs="Times New Roman"/>
          <w:sz w:val="28"/>
          <w:szCs w:val="28"/>
        </w:rPr>
        <w:t>Ц</w:t>
      </w:r>
      <w:r w:rsidRPr="00D20242">
        <w:rPr>
          <w:rFonts w:ascii="Times New Roman" w:hAnsi="Times New Roman" w:cs="Times New Roman"/>
          <w:sz w:val="28"/>
          <w:szCs w:val="28"/>
        </w:rPr>
        <w:t>ел</w:t>
      </w:r>
      <w:r>
        <w:rPr>
          <w:rFonts w:ascii="Times New Roman" w:hAnsi="Times New Roman" w:cs="Times New Roman"/>
          <w:sz w:val="28"/>
          <w:szCs w:val="28"/>
        </w:rPr>
        <w:t>и</w:t>
      </w:r>
      <w:r w:rsidRPr="00D20242">
        <w:rPr>
          <w:rFonts w:ascii="Times New Roman" w:hAnsi="Times New Roman" w:cs="Times New Roman"/>
          <w:sz w:val="28"/>
          <w:szCs w:val="28"/>
        </w:rPr>
        <w:t>, задач</w:t>
      </w:r>
      <w:r>
        <w:rPr>
          <w:rFonts w:ascii="Times New Roman" w:hAnsi="Times New Roman" w:cs="Times New Roman"/>
          <w:sz w:val="28"/>
          <w:szCs w:val="28"/>
        </w:rPr>
        <w:t>и</w:t>
      </w:r>
      <w:r w:rsidRPr="00D20242">
        <w:rPr>
          <w:rFonts w:ascii="Times New Roman" w:hAnsi="Times New Roman" w:cs="Times New Roman"/>
          <w:sz w:val="28"/>
          <w:szCs w:val="28"/>
        </w:rPr>
        <w:t>, целевые</w:t>
      </w:r>
      <w:r>
        <w:rPr>
          <w:rFonts w:ascii="Times New Roman" w:hAnsi="Times New Roman" w:cs="Times New Roman"/>
          <w:sz w:val="28"/>
          <w:szCs w:val="28"/>
        </w:rPr>
        <w:t xml:space="preserve"> показатели,</w:t>
      </w:r>
      <w:r w:rsidRPr="00D20242">
        <w:rPr>
          <w:rFonts w:ascii="Times New Roman" w:hAnsi="Times New Roman" w:cs="Times New Roman"/>
          <w:sz w:val="28"/>
          <w:szCs w:val="28"/>
        </w:rPr>
        <w:t xml:space="preserve"> основные</w:t>
      </w:r>
    </w:p>
    <w:p w:rsidR="00BC3B55" w:rsidRDefault="00BC3B55" w:rsidP="00BC3B55">
      <w:pPr>
        <w:pStyle w:val="ConsPlusTitle"/>
        <w:jc w:val="center"/>
        <w:rPr>
          <w:rFonts w:ascii="Times New Roman" w:hAnsi="Times New Roman" w:cs="Times New Roman"/>
          <w:sz w:val="28"/>
          <w:szCs w:val="28"/>
        </w:rPr>
      </w:pPr>
      <w:r w:rsidRPr="00D20242">
        <w:rPr>
          <w:rFonts w:ascii="Times New Roman" w:hAnsi="Times New Roman" w:cs="Times New Roman"/>
          <w:sz w:val="28"/>
          <w:szCs w:val="28"/>
        </w:rPr>
        <w:t>ожидаемые конечные результаты подпрограммы</w:t>
      </w:r>
    </w:p>
    <w:p w:rsidR="00BC3B55" w:rsidRPr="00D20242" w:rsidRDefault="00BC3B55" w:rsidP="00BC3B55">
      <w:pPr>
        <w:pStyle w:val="ConsPlusTitle"/>
        <w:jc w:val="center"/>
        <w:rPr>
          <w:rFonts w:ascii="Times New Roman" w:hAnsi="Times New Roman" w:cs="Times New Roman"/>
          <w:sz w:val="28"/>
          <w:szCs w:val="28"/>
        </w:rPr>
      </w:pPr>
    </w:p>
    <w:p w:rsidR="00343E6D" w:rsidRPr="00D20242" w:rsidRDefault="00343E6D">
      <w:pPr>
        <w:pStyle w:val="ConsPlusNormal"/>
        <w:ind w:firstLine="540"/>
        <w:jc w:val="both"/>
        <w:rPr>
          <w:rFonts w:ascii="Times New Roman" w:hAnsi="Times New Roman" w:cs="Times New Roman"/>
          <w:sz w:val="28"/>
          <w:szCs w:val="28"/>
        </w:rPr>
      </w:pPr>
      <w:r w:rsidRPr="00D20242">
        <w:rPr>
          <w:rFonts w:ascii="Times New Roman" w:hAnsi="Times New Roman" w:cs="Times New Roman"/>
          <w:sz w:val="28"/>
          <w:szCs w:val="28"/>
        </w:rPr>
        <w:t xml:space="preserve">Основными приоритетами муниципальной политики в сфере реализации подпрограммы с учетом положений, определенных в </w:t>
      </w:r>
      <w:hyperlink r:id="rId65" w:history="1">
        <w:r w:rsidRPr="003F7140">
          <w:rPr>
            <w:rFonts w:ascii="Times New Roman" w:hAnsi="Times New Roman" w:cs="Times New Roman"/>
            <w:sz w:val="28"/>
            <w:szCs w:val="28"/>
          </w:rPr>
          <w:t>Стратегии</w:t>
        </w:r>
      </w:hyperlink>
      <w:r w:rsidRPr="003F7140">
        <w:rPr>
          <w:rFonts w:ascii="Times New Roman" w:hAnsi="Times New Roman" w:cs="Times New Roman"/>
          <w:sz w:val="28"/>
          <w:szCs w:val="28"/>
        </w:rPr>
        <w:t xml:space="preserve"> </w:t>
      </w:r>
      <w:r w:rsidRPr="00D20242">
        <w:rPr>
          <w:rFonts w:ascii="Times New Roman" w:hAnsi="Times New Roman" w:cs="Times New Roman"/>
          <w:sz w:val="28"/>
          <w:szCs w:val="28"/>
        </w:rPr>
        <w:t>развития города Пскова на период до 20</w:t>
      </w:r>
      <w:r w:rsidR="003F7140">
        <w:rPr>
          <w:rFonts w:ascii="Times New Roman" w:hAnsi="Times New Roman" w:cs="Times New Roman"/>
          <w:sz w:val="28"/>
          <w:szCs w:val="28"/>
        </w:rPr>
        <w:t>3</w:t>
      </w:r>
      <w:r w:rsidRPr="00D20242">
        <w:rPr>
          <w:rFonts w:ascii="Times New Roman" w:hAnsi="Times New Roman" w:cs="Times New Roman"/>
          <w:sz w:val="28"/>
          <w:szCs w:val="28"/>
        </w:rPr>
        <w:t>0 года, являются:</w:t>
      </w:r>
    </w:p>
    <w:p w:rsidR="00343E6D" w:rsidRPr="0094216A" w:rsidRDefault="00343E6D">
      <w:pPr>
        <w:pStyle w:val="ConsPlusNormal"/>
        <w:spacing w:before="220"/>
        <w:ind w:firstLine="540"/>
        <w:jc w:val="both"/>
        <w:rPr>
          <w:rFonts w:ascii="Times New Roman" w:hAnsi="Times New Roman" w:cs="Times New Roman"/>
          <w:sz w:val="28"/>
          <w:szCs w:val="28"/>
        </w:rPr>
      </w:pPr>
      <w:r w:rsidRPr="0094216A">
        <w:rPr>
          <w:rFonts w:ascii="Times New Roman" w:hAnsi="Times New Roman" w:cs="Times New Roman"/>
          <w:sz w:val="28"/>
          <w:szCs w:val="28"/>
        </w:rPr>
        <w:t>- расширение сферы применения и повышение качества программно-целевых методов бюджетного планирования;</w:t>
      </w:r>
    </w:p>
    <w:p w:rsidR="00343E6D" w:rsidRPr="00D20242" w:rsidRDefault="00343E6D">
      <w:pPr>
        <w:pStyle w:val="ConsPlusNormal"/>
        <w:spacing w:before="220"/>
        <w:ind w:firstLine="540"/>
        <w:jc w:val="both"/>
        <w:rPr>
          <w:rFonts w:ascii="Times New Roman" w:hAnsi="Times New Roman" w:cs="Times New Roman"/>
          <w:sz w:val="28"/>
          <w:szCs w:val="28"/>
        </w:rPr>
      </w:pPr>
      <w:r w:rsidRPr="0094216A">
        <w:rPr>
          <w:rFonts w:ascii="Times New Roman" w:hAnsi="Times New Roman" w:cs="Times New Roman"/>
          <w:sz w:val="28"/>
          <w:szCs w:val="28"/>
        </w:rPr>
        <w:t>- повышение эффективности расходования средств бюджета бюджетополучателями.</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В соответствии с приоритетами определена цель подпрограммы - создание условий для управления процессом реализации муниципальной программы.</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Направлениями достижения этой цели являются:</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1. Финансовое обеспечение деятельности ответственных исполнителей муниципальной программы.</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2. Информационное обеспечение реализации муниципальной программы (реализация принципа информационной открытости деятельности Администрации города Пскова).</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3. Управление реализацией муниципальной программы.</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Исходя из этого сформированы следующие задачи для достижения цели.</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Задача 1. Создание условий для обеспечения эффективного исполнения функций Управления.</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Показатель уровня решения задачи:</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1. Уровень исполнения расходов на содержание Управления - ежегодно не менее 90%.</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lastRenderedPageBreak/>
        <w:t>Задача предполагает выполнение мероприятий, обеспечивающих расходы на обеспечение функций ответственного исполнителя (Управления) муниципальной программы.</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Задача 2. Информационное обеспечение реализации муниципальной программы.</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Информационное обеспечение муниципальной программы направлено на организацию информирования населения о реализации муниципальной программы (на реализацию принципа информационной открытости в деятельности Администрации города Пскова), оповещение потенциальных участников о проводимых в ее рамках аукционах, конкурсах.</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Показатели уровня решения задачи:</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1. Отсутствие жалоб населения на отсутствие в СМИ, в сети Интернет актуальной, востребованной и своевременной информации об аукционах, конкурсах.</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2. Количество информационных сообщений, размещенных на официальном сайте в сети Интернет.</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3. Отсутствие нарушений установленной периодичности (своевременность) размещения информации в сети Интернет.</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Показателями достижения цели подпрограммы определены:</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1. Уровень исполнения расходов на содержание Управления - ежегодно не менее 90%.</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2. Отсутствие жалоб населения на отсутствие в СМИ, в сети Интернет актуальной, востребованной и своевременной информации об аукционах, конкурсах.</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3. Отсутствие нарушений установленной периодичности (своевременность) размещения информации в сети Интернет.</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Ожидаемые конечные результаты реализации подпрограммы: наличие условий и обеспечение их реализации для достижения цели муниципальной программы, что является одним из основных вкладов в выполнение программы.</w:t>
      </w:r>
    </w:p>
    <w:p w:rsidR="00343E6D" w:rsidRPr="00D20242" w:rsidRDefault="00343E6D">
      <w:pPr>
        <w:pStyle w:val="ConsPlusNormal"/>
        <w:jc w:val="both"/>
        <w:rPr>
          <w:rFonts w:ascii="Times New Roman" w:hAnsi="Times New Roman" w:cs="Times New Roman"/>
          <w:sz w:val="28"/>
          <w:szCs w:val="28"/>
        </w:rPr>
      </w:pPr>
    </w:p>
    <w:p w:rsidR="00343E6D" w:rsidRPr="00D20242" w:rsidRDefault="00343E6D">
      <w:pPr>
        <w:pStyle w:val="ConsPlusNormal"/>
        <w:jc w:val="both"/>
        <w:rPr>
          <w:rFonts w:ascii="Times New Roman" w:hAnsi="Times New Roman" w:cs="Times New Roman"/>
          <w:sz w:val="28"/>
          <w:szCs w:val="28"/>
        </w:rPr>
      </w:pPr>
    </w:p>
    <w:p w:rsidR="00BC3B55" w:rsidRPr="00D20242" w:rsidRDefault="00BC3B55" w:rsidP="00BC3B55">
      <w:pPr>
        <w:pStyle w:val="ConsPlusTitle"/>
        <w:jc w:val="center"/>
        <w:outlineLvl w:val="2"/>
        <w:rPr>
          <w:rFonts w:ascii="Times New Roman" w:hAnsi="Times New Roman" w:cs="Times New Roman"/>
          <w:sz w:val="28"/>
          <w:szCs w:val="28"/>
        </w:rPr>
      </w:pPr>
      <w:r>
        <w:rPr>
          <w:rFonts w:ascii="Times New Roman" w:hAnsi="Times New Roman" w:cs="Times New Roman"/>
          <w:sz w:val="28"/>
          <w:szCs w:val="28"/>
          <w:lang w:val="en-US"/>
        </w:rPr>
        <w:t>I</w:t>
      </w:r>
      <w:r w:rsidRPr="00D20242">
        <w:rPr>
          <w:rFonts w:ascii="Times New Roman" w:hAnsi="Times New Roman" w:cs="Times New Roman"/>
          <w:sz w:val="28"/>
          <w:szCs w:val="28"/>
        </w:rPr>
        <w:t>V. Характеристика основных мероприятий подпрограммы</w:t>
      </w:r>
    </w:p>
    <w:p w:rsidR="00343E6D" w:rsidRPr="00D20242" w:rsidRDefault="00343E6D">
      <w:pPr>
        <w:pStyle w:val="ConsPlusNormal"/>
        <w:jc w:val="both"/>
        <w:rPr>
          <w:rFonts w:ascii="Times New Roman" w:hAnsi="Times New Roman" w:cs="Times New Roman"/>
          <w:sz w:val="28"/>
          <w:szCs w:val="28"/>
        </w:rPr>
      </w:pPr>
    </w:p>
    <w:p w:rsidR="00343E6D" w:rsidRPr="00D20242" w:rsidRDefault="00343E6D">
      <w:pPr>
        <w:pStyle w:val="ConsPlusNormal"/>
        <w:ind w:firstLine="540"/>
        <w:jc w:val="both"/>
        <w:rPr>
          <w:rFonts w:ascii="Times New Roman" w:hAnsi="Times New Roman" w:cs="Times New Roman"/>
          <w:sz w:val="28"/>
          <w:szCs w:val="28"/>
        </w:rPr>
      </w:pPr>
      <w:r w:rsidRPr="00D20242">
        <w:rPr>
          <w:rFonts w:ascii="Times New Roman" w:hAnsi="Times New Roman" w:cs="Times New Roman"/>
          <w:sz w:val="28"/>
          <w:szCs w:val="28"/>
        </w:rPr>
        <w:t>Для достижения цели и решения задачи подпрограммы планируется реализовать следующие основные мероприятия.</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Задача 1. Создание условий для обеспечения эффективного исполнения функций Управлением.</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lastRenderedPageBreak/>
        <w:t>Задача предполагает выполнение мероприятий, обеспечивающих расходы на обеспечение функций ответственного исполнителя (Управление), которые включают в себя расходы на:</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оплату труда и страховые взносы;</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иные выплаты сотрудникам, за исключением фонда оплаты труда;</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-закупку товаров, работ, услуг в сфере информационно-коммуникационных технологий;</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прочую закупку товаров, работ и услуг для государственных нужд;</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 уплату налогов на имущество организаций, земельного налога и прочих налогов, сборов и иных обязательных платежей.</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Основное мероприятие 1. Обеспечение деятельности ответственного исполнителя муниципальной программы Управления, включает исполнение сметы на содержание Управления.</w:t>
      </w:r>
    </w:p>
    <w:p w:rsidR="002974C4"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Основное мероприятие пред</w:t>
      </w:r>
      <w:r w:rsidR="002974C4">
        <w:rPr>
          <w:rFonts w:ascii="Times New Roman" w:hAnsi="Times New Roman" w:cs="Times New Roman"/>
          <w:sz w:val="28"/>
          <w:szCs w:val="28"/>
        </w:rPr>
        <w:t>усматривает выполнение:</w:t>
      </w:r>
    </w:p>
    <w:p w:rsidR="00343E6D" w:rsidRPr="00D20242" w:rsidRDefault="002974C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343E6D" w:rsidRPr="00D20242">
        <w:rPr>
          <w:rFonts w:ascii="Times New Roman" w:hAnsi="Times New Roman" w:cs="Times New Roman"/>
          <w:sz w:val="28"/>
          <w:szCs w:val="28"/>
        </w:rPr>
        <w:t xml:space="preserve"> </w:t>
      </w:r>
      <w:r>
        <w:rPr>
          <w:rFonts w:ascii="Times New Roman" w:hAnsi="Times New Roman" w:cs="Times New Roman"/>
          <w:sz w:val="28"/>
          <w:szCs w:val="28"/>
        </w:rPr>
        <w:t>р</w:t>
      </w:r>
      <w:r w:rsidR="00343E6D" w:rsidRPr="00D20242">
        <w:rPr>
          <w:rFonts w:ascii="Times New Roman" w:hAnsi="Times New Roman" w:cs="Times New Roman"/>
          <w:sz w:val="28"/>
          <w:szCs w:val="28"/>
        </w:rPr>
        <w:t>еализаци</w:t>
      </w:r>
      <w:r>
        <w:rPr>
          <w:rFonts w:ascii="Times New Roman" w:hAnsi="Times New Roman" w:cs="Times New Roman"/>
          <w:sz w:val="28"/>
          <w:szCs w:val="28"/>
        </w:rPr>
        <w:t>и</w:t>
      </w:r>
      <w:r w:rsidR="00343E6D" w:rsidRPr="00D20242">
        <w:rPr>
          <w:rFonts w:ascii="Times New Roman" w:hAnsi="Times New Roman" w:cs="Times New Roman"/>
          <w:sz w:val="28"/>
          <w:szCs w:val="28"/>
        </w:rPr>
        <w:t xml:space="preserve"> расходов бюджета на содержание Управления (выплата заработной платы, погашение налогов, коммунал</w:t>
      </w:r>
      <w:r>
        <w:rPr>
          <w:rFonts w:ascii="Times New Roman" w:hAnsi="Times New Roman" w:cs="Times New Roman"/>
          <w:sz w:val="28"/>
          <w:szCs w:val="28"/>
        </w:rPr>
        <w:t>ьные услуги, канцелярия и т.д.);</w:t>
      </w:r>
    </w:p>
    <w:p w:rsidR="00343E6D" w:rsidRPr="00D20242" w:rsidRDefault="002974C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343E6D" w:rsidRPr="00D20242">
        <w:rPr>
          <w:rFonts w:ascii="Times New Roman" w:hAnsi="Times New Roman" w:cs="Times New Roman"/>
          <w:sz w:val="28"/>
          <w:szCs w:val="28"/>
        </w:rPr>
        <w:t xml:space="preserve"> полномочий в соответствии с </w:t>
      </w:r>
      <w:hyperlink r:id="rId66" w:history="1">
        <w:r w:rsidR="00343E6D" w:rsidRPr="003F7140">
          <w:rPr>
            <w:rFonts w:ascii="Times New Roman" w:hAnsi="Times New Roman" w:cs="Times New Roman"/>
            <w:sz w:val="28"/>
            <w:szCs w:val="28"/>
          </w:rPr>
          <w:t>Законом</w:t>
        </w:r>
      </w:hyperlink>
      <w:r w:rsidR="00343E6D" w:rsidRPr="003F7140">
        <w:rPr>
          <w:rFonts w:ascii="Times New Roman" w:hAnsi="Times New Roman" w:cs="Times New Roman"/>
          <w:sz w:val="28"/>
          <w:szCs w:val="28"/>
        </w:rPr>
        <w:t xml:space="preserve"> </w:t>
      </w:r>
      <w:r w:rsidR="00343E6D" w:rsidRPr="00D20242">
        <w:rPr>
          <w:rFonts w:ascii="Times New Roman" w:hAnsi="Times New Roman" w:cs="Times New Roman"/>
          <w:sz w:val="28"/>
          <w:szCs w:val="28"/>
        </w:rPr>
        <w:t xml:space="preserve">Псковской области от 03.06.2005 </w:t>
      </w:r>
      <w:r w:rsidR="00C43180">
        <w:rPr>
          <w:rFonts w:ascii="Times New Roman" w:hAnsi="Times New Roman" w:cs="Times New Roman"/>
          <w:sz w:val="28"/>
          <w:szCs w:val="28"/>
        </w:rPr>
        <w:t xml:space="preserve"> </w:t>
      </w:r>
      <w:r w:rsidR="00E81B93">
        <w:rPr>
          <w:rFonts w:ascii="Times New Roman" w:hAnsi="Times New Roman" w:cs="Times New Roman"/>
          <w:sz w:val="28"/>
          <w:szCs w:val="28"/>
        </w:rPr>
        <w:t xml:space="preserve">      </w:t>
      </w:r>
      <w:r w:rsidR="00C43180">
        <w:rPr>
          <w:rFonts w:ascii="Times New Roman" w:hAnsi="Times New Roman" w:cs="Times New Roman"/>
          <w:sz w:val="28"/>
          <w:szCs w:val="28"/>
        </w:rPr>
        <w:t xml:space="preserve">  </w:t>
      </w:r>
      <w:r w:rsidR="003F7140">
        <w:rPr>
          <w:rFonts w:ascii="Times New Roman" w:hAnsi="Times New Roman" w:cs="Times New Roman"/>
          <w:sz w:val="28"/>
          <w:szCs w:val="28"/>
        </w:rPr>
        <w:t>№ 443-ОЗ «</w:t>
      </w:r>
      <w:r w:rsidR="00343E6D" w:rsidRPr="00D20242">
        <w:rPr>
          <w:rFonts w:ascii="Times New Roman" w:hAnsi="Times New Roman" w:cs="Times New Roman"/>
          <w:sz w:val="28"/>
          <w:szCs w:val="28"/>
        </w:rPr>
        <w:t>О наделении органов местного самоуправления государственными полномочиями по регистрации и учету граждан, выехавших из районов Крайнего Севера и приравненных к ним местностей не ранее 1 января 1992 года, имеющих право на получение жилищных субсидий</w:t>
      </w:r>
      <w:r w:rsidR="003F7140">
        <w:rPr>
          <w:rFonts w:ascii="Times New Roman" w:hAnsi="Times New Roman" w:cs="Times New Roman"/>
          <w:sz w:val="28"/>
          <w:szCs w:val="28"/>
        </w:rPr>
        <w:t>»</w:t>
      </w:r>
      <w:r>
        <w:rPr>
          <w:rFonts w:ascii="Times New Roman" w:hAnsi="Times New Roman" w:cs="Times New Roman"/>
          <w:sz w:val="28"/>
          <w:szCs w:val="28"/>
        </w:rPr>
        <w:t>;</w:t>
      </w:r>
    </w:p>
    <w:p w:rsidR="00343E6D" w:rsidRPr="00D20242" w:rsidRDefault="002974C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регистрации</w:t>
      </w:r>
      <w:r w:rsidR="00343E6D" w:rsidRPr="00D20242">
        <w:rPr>
          <w:rFonts w:ascii="Times New Roman" w:hAnsi="Times New Roman" w:cs="Times New Roman"/>
          <w:sz w:val="28"/>
          <w:szCs w:val="28"/>
        </w:rPr>
        <w:t xml:space="preserve"> и учет</w:t>
      </w:r>
      <w:r w:rsidR="00075EFB">
        <w:rPr>
          <w:rFonts w:ascii="Times New Roman" w:hAnsi="Times New Roman" w:cs="Times New Roman"/>
          <w:sz w:val="28"/>
          <w:szCs w:val="28"/>
        </w:rPr>
        <w:t>а</w:t>
      </w:r>
      <w:r w:rsidR="00343E6D" w:rsidRPr="00D20242">
        <w:rPr>
          <w:rFonts w:ascii="Times New Roman" w:hAnsi="Times New Roman" w:cs="Times New Roman"/>
          <w:sz w:val="28"/>
          <w:szCs w:val="28"/>
        </w:rPr>
        <w:t xml:space="preserve"> граждан, выехавших из районов Крайнего Севера и приравненных к ним местностей не ранее 1 января 1992 года, имеющих право на получение жилищных субсидий.</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Основное мероприятие 2. Изготовление технической документации, проведение независимой оценки жилых помещений, проведение экспертиз объектов жилищного фонда и объектов хозяйственной деятельности.</w:t>
      </w:r>
    </w:p>
    <w:p w:rsidR="003800DE"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Основн</w:t>
      </w:r>
      <w:r w:rsidR="003800DE">
        <w:rPr>
          <w:rFonts w:ascii="Times New Roman" w:hAnsi="Times New Roman" w:cs="Times New Roman"/>
          <w:sz w:val="28"/>
          <w:szCs w:val="28"/>
        </w:rPr>
        <w:t>ое</w:t>
      </w:r>
      <w:r w:rsidRPr="00D20242">
        <w:rPr>
          <w:rFonts w:ascii="Times New Roman" w:hAnsi="Times New Roman" w:cs="Times New Roman"/>
          <w:sz w:val="28"/>
          <w:szCs w:val="28"/>
        </w:rPr>
        <w:t xml:space="preserve"> меропр</w:t>
      </w:r>
      <w:r w:rsidR="00075EFB">
        <w:rPr>
          <w:rFonts w:ascii="Times New Roman" w:hAnsi="Times New Roman" w:cs="Times New Roman"/>
          <w:sz w:val="28"/>
          <w:szCs w:val="28"/>
        </w:rPr>
        <w:t>иятие предусматривает выполнение</w:t>
      </w:r>
      <w:r w:rsidR="003800DE">
        <w:rPr>
          <w:rFonts w:ascii="Times New Roman" w:hAnsi="Times New Roman" w:cs="Times New Roman"/>
          <w:sz w:val="28"/>
          <w:szCs w:val="28"/>
        </w:rPr>
        <w:t>:</w:t>
      </w:r>
    </w:p>
    <w:p w:rsidR="00343E6D" w:rsidRPr="00D20242" w:rsidRDefault="003800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43E6D" w:rsidRPr="00D20242">
        <w:rPr>
          <w:rFonts w:ascii="Times New Roman" w:hAnsi="Times New Roman" w:cs="Times New Roman"/>
          <w:sz w:val="28"/>
          <w:szCs w:val="28"/>
        </w:rPr>
        <w:t xml:space="preserve"> </w:t>
      </w:r>
      <w:r w:rsidR="00075EFB">
        <w:rPr>
          <w:rFonts w:ascii="Times New Roman" w:hAnsi="Times New Roman" w:cs="Times New Roman"/>
          <w:sz w:val="28"/>
          <w:szCs w:val="28"/>
        </w:rPr>
        <w:t>а</w:t>
      </w:r>
      <w:r w:rsidR="00343E6D" w:rsidRPr="00D20242">
        <w:rPr>
          <w:rFonts w:ascii="Times New Roman" w:hAnsi="Times New Roman" w:cs="Times New Roman"/>
          <w:sz w:val="28"/>
          <w:szCs w:val="28"/>
        </w:rPr>
        <w:t>нализ</w:t>
      </w:r>
      <w:r w:rsidR="00075EFB">
        <w:rPr>
          <w:rFonts w:ascii="Times New Roman" w:hAnsi="Times New Roman" w:cs="Times New Roman"/>
          <w:sz w:val="28"/>
          <w:szCs w:val="28"/>
        </w:rPr>
        <w:t>а</w:t>
      </w:r>
      <w:r w:rsidR="00343E6D" w:rsidRPr="00D20242">
        <w:rPr>
          <w:rFonts w:ascii="Times New Roman" w:hAnsi="Times New Roman" w:cs="Times New Roman"/>
          <w:sz w:val="28"/>
          <w:szCs w:val="28"/>
        </w:rPr>
        <w:t xml:space="preserve"> жилищно-бытовых у</w:t>
      </w:r>
      <w:r>
        <w:rPr>
          <w:rFonts w:ascii="Times New Roman" w:hAnsi="Times New Roman" w:cs="Times New Roman"/>
          <w:sz w:val="28"/>
          <w:szCs w:val="28"/>
        </w:rPr>
        <w:t>словий объектов жилищного фонда;</w:t>
      </w:r>
    </w:p>
    <w:p w:rsidR="00343E6D" w:rsidRPr="00D20242" w:rsidRDefault="003800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изготовления</w:t>
      </w:r>
      <w:r w:rsidR="00343E6D" w:rsidRPr="00D20242">
        <w:rPr>
          <w:rFonts w:ascii="Times New Roman" w:hAnsi="Times New Roman" w:cs="Times New Roman"/>
          <w:sz w:val="28"/>
          <w:szCs w:val="28"/>
        </w:rPr>
        <w:t xml:space="preserve"> технической документации для постановки (снятия) на кадастровы</w:t>
      </w:r>
      <w:r>
        <w:rPr>
          <w:rFonts w:ascii="Times New Roman" w:hAnsi="Times New Roman" w:cs="Times New Roman"/>
          <w:sz w:val="28"/>
          <w:szCs w:val="28"/>
        </w:rPr>
        <w:t>й учет объектов жилищного фонда;</w:t>
      </w:r>
    </w:p>
    <w:p w:rsidR="00343E6D" w:rsidRPr="00D20242" w:rsidRDefault="003800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w:t>
      </w:r>
      <w:r w:rsidR="00343E6D" w:rsidRPr="00D20242">
        <w:rPr>
          <w:rFonts w:ascii="Times New Roman" w:hAnsi="Times New Roman" w:cs="Times New Roman"/>
          <w:sz w:val="28"/>
          <w:szCs w:val="28"/>
        </w:rPr>
        <w:t>роведени</w:t>
      </w:r>
      <w:r>
        <w:rPr>
          <w:rFonts w:ascii="Times New Roman" w:hAnsi="Times New Roman" w:cs="Times New Roman"/>
          <w:sz w:val="28"/>
          <w:szCs w:val="28"/>
        </w:rPr>
        <w:t>я</w:t>
      </w:r>
      <w:r w:rsidR="00343E6D" w:rsidRPr="00D20242">
        <w:rPr>
          <w:rFonts w:ascii="Times New Roman" w:hAnsi="Times New Roman" w:cs="Times New Roman"/>
          <w:sz w:val="28"/>
          <w:szCs w:val="28"/>
        </w:rPr>
        <w:t xml:space="preserve"> независимой оценки для определения рыночной сто</w:t>
      </w:r>
      <w:r>
        <w:rPr>
          <w:rFonts w:ascii="Times New Roman" w:hAnsi="Times New Roman" w:cs="Times New Roman"/>
          <w:sz w:val="28"/>
          <w:szCs w:val="28"/>
        </w:rPr>
        <w:t>имости объектов жилищного фонда;</w:t>
      </w:r>
    </w:p>
    <w:p w:rsidR="00343E6D" w:rsidRPr="00D20242" w:rsidRDefault="003800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w:t>
      </w:r>
      <w:r w:rsidR="00343E6D" w:rsidRPr="00D20242">
        <w:rPr>
          <w:rFonts w:ascii="Times New Roman" w:hAnsi="Times New Roman" w:cs="Times New Roman"/>
          <w:sz w:val="28"/>
          <w:szCs w:val="28"/>
        </w:rPr>
        <w:t>роведени</w:t>
      </w:r>
      <w:r>
        <w:rPr>
          <w:rFonts w:ascii="Times New Roman" w:hAnsi="Times New Roman" w:cs="Times New Roman"/>
          <w:sz w:val="28"/>
          <w:szCs w:val="28"/>
        </w:rPr>
        <w:t>я</w:t>
      </w:r>
      <w:r w:rsidR="00343E6D" w:rsidRPr="00D20242">
        <w:rPr>
          <w:rFonts w:ascii="Times New Roman" w:hAnsi="Times New Roman" w:cs="Times New Roman"/>
          <w:sz w:val="28"/>
          <w:szCs w:val="28"/>
        </w:rPr>
        <w:t xml:space="preserve"> экспертиз объектов жилищного фонда и объектов хозяйственной деятельности.</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lastRenderedPageBreak/>
        <w:t>Задача 2. Информационное обеспечение реализации муниципальной программы.</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Информационное обеспечение муниципальной программы направлено на организацию информирования населения о ее реализации (на реализацию принципа информационной открытости в деятельности Администрации города Пскова), оповещение потенциальных участников о проводимых в ее рамках аукционах, конкурсах.</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Основное мероприятие 1. Реализация принципа информационной открытости в деятельности Администрации города по выполнению муниципальной программы (информирование населения о ходе и результатах реализации мероприятий программы и др.).</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Основным мероприятием предусмотрено выполнение</w:t>
      </w:r>
      <w:r w:rsidR="003800DE">
        <w:rPr>
          <w:rFonts w:ascii="Times New Roman" w:hAnsi="Times New Roman" w:cs="Times New Roman"/>
          <w:sz w:val="28"/>
          <w:szCs w:val="28"/>
        </w:rPr>
        <w:t>:</w:t>
      </w:r>
    </w:p>
    <w:p w:rsidR="00343E6D" w:rsidRPr="00D20242" w:rsidRDefault="003800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с</w:t>
      </w:r>
      <w:r w:rsidR="00343E6D" w:rsidRPr="00D20242">
        <w:rPr>
          <w:rFonts w:ascii="Times New Roman" w:hAnsi="Times New Roman" w:cs="Times New Roman"/>
          <w:sz w:val="28"/>
          <w:szCs w:val="28"/>
        </w:rPr>
        <w:t>воевременно</w:t>
      </w:r>
      <w:r>
        <w:rPr>
          <w:rFonts w:ascii="Times New Roman" w:hAnsi="Times New Roman" w:cs="Times New Roman"/>
          <w:sz w:val="28"/>
          <w:szCs w:val="28"/>
        </w:rPr>
        <w:t>го размещения</w:t>
      </w:r>
      <w:r w:rsidR="00343E6D" w:rsidRPr="00D20242">
        <w:rPr>
          <w:rFonts w:ascii="Times New Roman" w:hAnsi="Times New Roman" w:cs="Times New Roman"/>
          <w:sz w:val="28"/>
          <w:szCs w:val="28"/>
        </w:rPr>
        <w:t xml:space="preserve"> информационных материалов в СМИ, в сети Интернет (информирование населения) о ходе и результатах реализации программы.</w:t>
      </w:r>
    </w:p>
    <w:p w:rsidR="00343E6D" w:rsidRPr="00D20242" w:rsidRDefault="003800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обеспечения</w:t>
      </w:r>
      <w:r w:rsidR="00343E6D" w:rsidRPr="00D20242">
        <w:rPr>
          <w:rFonts w:ascii="Times New Roman" w:hAnsi="Times New Roman" w:cs="Times New Roman"/>
          <w:sz w:val="28"/>
          <w:szCs w:val="28"/>
        </w:rPr>
        <w:t xml:space="preserve"> в СМИ освещения информации о ходе и результатах реализации мероприятий программы.</w:t>
      </w:r>
    </w:p>
    <w:p w:rsidR="00343E6D" w:rsidRPr="00D20242" w:rsidRDefault="003800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343E6D" w:rsidRPr="00D20242">
        <w:rPr>
          <w:rFonts w:ascii="Times New Roman" w:hAnsi="Times New Roman" w:cs="Times New Roman"/>
          <w:sz w:val="28"/>
          <w:szCs w:val="28"/>
        </w:rPr>
        <w:t xml:space="preserve"> </w:t>
      </w:r>
      <w:r>
        <w:rPr>
          <w:rFonts w:ascii="Times New Roman" w:hAnsi="Times New Roman" w:cs="Times New Roman"/>
          <w:sz w:val="28"/>
          <w:szCs w:val="28"/>
        </w:rPr>
        <w:t>и</w:t>
      </w:r>
      <w:r w:rsidR="00343E6D" w:rsidRPr="00D20242">
        <w:rPr>
          <w:rFonts w:ascii="Times New Roman" w:hAnsi="Times New Roman" w:cs="Times New Roman"/>
          <w:sz w:val="28"/>
          <w:szCs w:val="28"/>
        </w:rPr>
        <w:t>нформационно</w:t>
      </w:r>
      <w:r>
        <w:rPr>
          <w:rFonts w:ascii="Times New Roman" w:hAnsi="Times New Roman" w:cs="Times New Roman"/>
          <w:sz w:val="28"/>
          <w:szCs w:val="28"/>
        </w:rPr>
        <w:t>го обеспечения</w:t>
      </w:r>
      <w:r w:rsidR="00343E6D" w:rsidRPr="00D20242">
        <w:rPr>
          <w:rFonts w:ascii="Times New Roman" w:hAnsi="Times New Roman" w:cs="Times New Roman"/>
          <w:sz w:val="28"/>
          <w:szCs w:val="28"/>
        </w:rPr>
        <w:t xml:space="preserve"> потребителей в рамках муниципальной системы защиты прав потребителей.</w:t>
      </w:r>
    </w:p>
    <w:p w:rsidR="00343E6D" w:rsidRPr="00D20242"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Основное мероприятие 2. Обеспечение наличия в СМИ (в сети Интернет) обязательной информации (в рамках муниципальной программы) для населения, предусмотренной законодательством.</w:t>
      </w:r>
    </w:p>
    <w:p w:rsidR="003800DE" w:rsidRDefault="00343E6D">
      <w:pPr>
        <w:pStyle w:val="ConsPlusNormal"/>
        <w:spacing w:before="220"/>
        <w:ind w:firstLine="540"/>
        <w:jc w:val="both"/>
        <w:rPr>
          <w:rFonts w:ascii="Times New Roman" w:hAnsi="Times New Roman" w:cs="Times New Roman"/>
          <w:sz w:val="28"/>
          <w:szCs w:val="28"/>
        </w:rPr>
      </w:pPr>
      <w:r w:rsidRPr="00D20242">
        <w:rPr>
          <w:rFonts w:ascii="Times New Roman" w:hAnsi="Times New Roman" w:cs="Times New Roman"/>
          <w:sz w:val="28"/>
          <w:szCs w:val="28"/>
        </w:rPr>
        <w:t>Основным меропр</w:t>
      </w:r>
      <w:r w:rsidR="003800DE">
        <w:rPr>
          <w:rFonts w:ascii="Times New Roman" w:hAnsi="Times New Roman" w:cs="Times New Roman"/>
          <w:sz w:val="28"/>
          <w:szCs w:val="28"/>
        </w:rPr>
        <w:t>иятием предусмотрено выполнение:</w:t>
      </w:r>
    </w:p>
    <w:p w:rsidR="00343E6D" w:rsidRPr="00D20242" w:rsidRDefault="003800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р</w:t>
      </w:r>
      <w:r w:rsidR="00343E6D" w:rsidRPr="00D20242">
        <w:rPr>
          <w:rFonts w:ascii="Times New Roman" w:hAnsi="Times New Roman" w:cs="Times New Roman"/>
          <w:sz w:val="28"/>
          <w:szCs w:val="28"/>
        </w:rPr>
        <w:t>азмещени</w:t>
      </w:r>
      <w:r>
        <w:rPr>
          <w:rFonts w:ascii="Times New Roman" w:hAnsi="Times New Roman" w:cs="Times New Roman"/>
          <w:sz w:val="28"/>
          <w:szCs w:val="28"/>
        </w:rPr>
        <w:t>я</w:t>
      </w:r>
      <w:r w:rsidR="00343E6D" w:rsidRPr="00D20242">
        <w:rPr>
          <w:rFonts w:ascii="Times New Roman" w:hAnsi="Times New Roman" w:cs="Times New Roman"/>
          <w:sz w:val="28"/>
          <w:szCs w:val="28"/>
        </w:rPr>
        <w:t xml:space="preserve"> (организация размещения) в СМИ (Интернет) обязательной информации, предусмотренной законодательством РФ, нормативными актами Псковской области и муниципальными правовыми актами города Пскова (об утвержденных нормативных актах Администрации города, о конкурсах по закупкам и т.д.).</w:t>
      </w:r>
    </w:p>
    <w:p w:rsidR="00343E6D" w:rsidRDefault="00343E6D">
      <w:pPr>
        <w:pStyle w:val="ConsPlusNormal"/>
        <w:jc w:val="both"/>
        <w:rPr>
          <w:rFonts w:ascii="Times New Roman" w:hAnsi="Times New Roman" w:cs="Times New Roman"/>
          <w:sz w:val="28"/>
          <w:szCs w:val="28"/>
        </w:rPr>
      </w:pPr>
    </w:p>
    <w:p w:rsidR="0020404A" w:rsidRDefault="0020404A">
      <w:pPr>
        <w:pStyle w:val="ConsPlusNormal"/>
        <w:jc w:val="both"/>
        <w:rPr>
          <w:rFonts w:ascii="Times New Roman" w:hAnsi="Times New Roman" w:cs="Times New Roman"/>
          <w:sz w:val="28"/>
          <w:szCs w:val="28"/>
        </w:rPr>
      </w:pPr>
    </w:p>
    <w:p w:rsidR="0020404A" w:rsidRPr="00D20242" w:rsidRDefault="0020404A">
      <w:pPr>
        <w:pStyle w:val="ConsPlusNormal"/>
        <w:jc w:val="both"/>
        <w:rPr>
          <w:rFonts w:ascii="Times New Roman" w:hAnsi="Times New Roman" w:cs="Times New Roman"/>
          <w:sz w:val="28"/>
          <w:szCs w:val="28"/>
        </w:rPr>
      </w:pPr>
    </w:p>
    <w:p w:rsidR="005C111C" w:rsidRDefault="005C111C">
      <w:pPr>
        <w:pStyle w:val="ConsPlusTitle"/>
        <w:jc w:val="center"/>
        <w:outlineLvl w:val="2"/>
        <w:rPr>
          <w:rFonts w:ascii="Times New Roman" w:hAnsi="Times New Roman" w:cs="Times New Roman"/>
          <w:sz w:val="28"/>
          <w:szCs w:val="28"/>
        </w:rPr>
      </w:pPr>
    </w:p>
    <w:p w:rsidR="007A5341" w:rsidRDefault="007A5341">
      <w:pPr>
        <w:pStyle w:val="ConsPlusTitle"/>
        <w:jc w:val="center"/>
        <w:outlineLvl w:val="2"/>
        <w:rPr>
          <w:rFonts w:ascii="Times New Roman" w:hAnsi="Times New Roman" w:cs="Times New Roman"/>
          <w:sz w:val="28"/>
          <w:szCs w:val="28"/>
        </w:rPr>
        <w:sectPr w:rsidR="007A5341" w:rsidSect="00121CE3">
          <w:pgSz w:w="11905" w:h="16838"/>
          <w:pgMar w:top="851" w:right="851" w:bottom="992" w:left="1276" w:header="0" w:footer="0" w:gutter="0"/>
          <w:cols w:space="720"/>
        </w:sectPr>
      </w:pPr>
    </w:p>
    <w:p w:rsidR="00BC3B55" w:rsidRPr="0094216A" w:rsidRDefault="00343E6D" w:rsidP="00BC3B55">
      <w:pPr>
        <w:pStyle w:val="ConsPlusTitle"/>
        <w:jc w:val="center"/>
        <w:rPr>
          <w:rFonts w:ascii="Times New Roman" w:hAnsi="Times New Roman" w:cs="Times New Roman"/>
          <w:sz w:val="28"/>
          <w:szCs w:val="28"/>
        </w:rPr>
      </w:pPr>
      <w:r w:rsidRPr="00D20242">
        <w:rPr>
          <w:rFonts w:ascii="Times New Roman" w:hAnsi="Times New Roman" w:cs="Times New Roman"/>
          <w:sz w:val="28"/>
          <w:szCs w:val="28"/>
        </w:rPr>
        <w:lastRenderedPageBreak/>
        <w:t xml:space="preserve"> </w:t>
      </w:r>
      <w:r w:rsidRPr="0094216A">
        <w:rPr>
          <w:rFonts w:ascii="Times New Roman" w:hAnsi="Times New Roman" w:cs="Times New Roman"/>
          <w:sz w:val="28"/>
          <w:szCs w:val="28"/>
        </w:rPr>
        <w:t>Перечень основных мероприятий</w:t>
      </w:r>
      <w:r w:rsidR="0094216A">
        <w:rPr>
          <w:rFonts w:ascii="Times New Roman" w:hAnsi="Times New Roman" w:cs="Times New Roman"/>
          <w:sz w:val="28"/>
          <w:szCs w:val="28"/>
        </w:rPr>
        <w:t xml:space="preserve"> и сведения об объемах</w:t>
      </w:r>
      <w:r w:rsidRPr="0094216A">
        <w:rPr>
          <w:rFonts w:ascii="Times New Roman" w:hAnsi="Times New Roman" w:cs="Times New Roman"/>
          <w:sz w:val="28"/>
          <w:szCs w:val="28"/>
        </w:rPr>
        <w:t xml:space="preserve"> подпрограммы</w:t>
      </w:r>
      <w:r w:rsidR="00BC3B55" w:rsidRPr="0094216A">
        <w:rPr>
          <w:rFonts w:ascii="Times New Roman" w:hAnsi="Times New Roman" w:cs="Times New Roman"/>
          <w:sz w:val="28"/>
          <w:szCs w:val="28"/>
        </w:rPr>
        <w:t xml:space="preserve"> «Обеспечение реализации</w:t>
      </w:r>
    </w:p>
    <w:p w:rsidR="00B31CAE" w:rsidRDefault="00BC3B55" w:rsidP="00BC3B55">
      <w:pPr>
        <w:pStyle w:val="ConsPlusTitle"/>
        <w:jc w:val="center"/>
        <w:outlineLvl w:val="2"/>
        <w:rPr>
          <w:rFonts w:ascii="Times New Roman" w:hAnsi="Times New Roman" w:cs="Times New Roman"/>
          <w:sz w:val="28"/>
          <w:szCs w:val="28"/>
        </w:rPr>
      </w:pPr>
      <w:r w:rsidRPr="0094216A">
        <w:rPr>
          <w:rFonts w:ascii="Times New Roman" w:hAnsi="Times New Roman" w:cs="Times New Roman"/>
          <w:sz w:val="28"/>
          <w:szCs w:val="28"/>
        </w:rPr>
        <w:t>муниципальной программы»</w:t>
      </w:r>
    </w:p>
    <w:p w:rsidR="002945F8" w:rsidRDefault="002945F8" w:rsidP="002945F8">
      <w:pPr>
        <w:pStyle w:val="ConsPlusTitle"/>
        <w:jc w:val="center"/>
        <w:outlineLvl w:val="2"/>
        <w:rPr>
          <w:rFonts w:ascii="Times New Roman" w:hAnsi="Times New Roman" w:cs="Times New Roman"/>
          <w:sz w:val="28"/>
          <w:szCs w:val="28"/>
        </w:rPr>
      </w:pPr>
    </w:p>
    <w:tbl>
      <w:tblPr>
        <w:tblW w:w="15877" w:type="dxa"/>
        <w:tblInd w:w="-607" w:type="dxa"/>
        <w:tblLayout w:type="fixed"/>
        <w:tblCellMar>
          <w:top w:w="75" w:type="dxa"/>
          <w:left w:w="0" w:type="dxa"/>
          <w:bottom w:w="75" w:type="dxa"/>
          <w:right w:w="0" w:type="dxa"/>
        </w:tblCellMar>
        <w:tblLook w:val="0000" w:firstRow="0" w:lastRow="0" w:firstColumn="0" w:lastColumn="0" w:noHBand="0" w:noVBand="0"/>
      </w:tblPr>
      <w:tblGrid>
        <w:gridCol w:w="1844"/>
        <w:gridCol w:w="1133"/>
        <w:gridCol w:w="1134"/>
        <w:gridCol w:w="991"/>
        <w:gridCol w:w="992"/>
        <w:gridCol w:w="992"/>
        <w:gridCol w:w="992"/>
        <w:gridCol w:w="1420"/>
        <w:gridCol w:w="1288"/>
        <w:gridCol w:w="1716"/>
        <w:gridCol w:w="1252"/>
        <w:gridCol w:w="1134"/>
        <w:gridCol w:w="989"/>
      </w:tblGrid>
      <w:tr w:rsidR="00BC3B55" w:rsidRPr="001A20CA" w:rsidTr="007A346C">
        <w:trPr>
          <w:trHeight w:val="238"/>
        </w:trPr>
        <w:tc>
          <w:tcPr>
            <w:tcW w:w="18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Наименование основного мероприятия подпрограммы</w:t>
            </w:r>
          </w:p>
        </w:tc>
        <w:tc>
          <w:tcPr>
            <w:tcW w:w="113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Срок реализации основного мероприятия</w:t>
            </w: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Объем финансирования</w:t>
            </w:r>
          </w:p>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(тыс. рублей)</w:t>
            </w:r>
          </w:p>
        </w:tc>
        <w:tc>
          <w:tcPr>
            <w:tcW w:w="396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В том числе за счет средств</w:t>
            </w:r>
          </w:p>
        </w:tc>
        <w:tc>
          <w:tcPr>
            <w:tcW w:w="14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Исполнитель основного мероприятия</w:t>
            </w:r>
          </w:p>
        </w:tc>
        <w:tc>
          <w:tcPr>
            <w:tcW w:w="1288" w:type="dxa"/>
            <w:vMerge w:val="restart"/>
            <w:tcBorders>
              <w:top w:val="single" w:sz="4" w:space="0" w:color="auto"/>
              <w:left w:val="single" w:sz="4" w:space="0" w:color="auto"/>
              <w:right w:val="single" w:sz="4" w:space="0" w:color="auto"/>
            </w:tcBorders>
            <w:shd w:val="clear" w:color="auto" w:fill="auto"/>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Ожидаемый результат выполнения основного мероприятия на конец срока действия</w:t>
            </w:r>
          </w:p>
        </w:tc>
        <w:tc>
          <w:tcPr>
            <w:tcW w:w="4102"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Показатели (индикаторы) результативности выполнения основных мероприятий, по годам реализации</w:t>
            </w:r>
          </w:p>
        </w:tc>
        <w:tc>
          <w:tcPr>
            <w:tcW w:w="989" w:type="dxa"/>
            <w:vMerge w:val="restart"/>
            <w:tcBorders>
              <w:top w:val="single" w:sz="4" w:space="0" w:color="auto"/>
              <w:left w:val="single" w:sz="4" w:space="0" w:color="auto"/>
              <w:right w:val="single" w:sz="4" w:space="0" w:color="auto"/>
            </w:tcBorders>
            <w:shd w:val="clear" w:color="auto" w:fill="auto"/>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Связь основных мероприятий с показателями муниципальной программы и подпрограммы</w:t>
            </w:r>
          </w:p>
        </w:tc>
      </w:tr>
      <w:tr w:rsidR="00BC3B55" w:rsidRPr="001A20CA" w:rsidTr="007A346C">
        <w:trPr>
          <w:trHeight w:val="207"/>
        </w:trPr>
        <w:tc>
          <w:tcPr>
            <w:tcW w:w="1844" w:type="dxa"/>
            <w:vMerge/>
            <w:tcBorders>
              <w:left w:val="single" w:sz="4" w:space="0" w:color="auto"/>
              <w:right w:val="single" w:sz="4" w:space="0" w:color="auto"/>
            </w:tcBorders>
            <w:tcMar>
              <w:top w:w="62" w:type="dxa"/>
              <w:left w:w="102" w:type="dxa"/>
              <w:bottom w:w="102" w:type="dxa"/>
              <w:right w:w="62" w:type="dxa"/>
            </w:tcMar>
            <w:vAlign w:val="cente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134" w:type="dxa"/>
            <w:vMerge/>
            <w:tcBorders>
              <w:left w:val="single" w:sz="4" w:space="0" w:color="auto"/>
              <w:right w:val="single" w:sz="4" w:space="0" w:color="auto"/>
            </w:tcBorders>
            <w:tcMar>
              <w:top w:w="62" w:type="dxa"/>
              <w:left w:w="102" w:type="dxa"/>
              <w:bottom w:w="102" w:type="dxa"/>
              <w:right w:w="62" w:type="dxa"/>
            </w:tcMar>
            <w:vAlign w:val="cente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99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Федеральный бюджет</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Областной бюджет</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Местный бюджет</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Внебюджетные источники</w:t>
            </w:r>
          </w:p>
        </w:tc>
        <w:tc>
          <w:tcPr>
            <w:tcW w:w="1420" w:type="dxa"/>
            <w:vMerge/>
            <w:tcBorders>
              <w:left w:val="single" w:sz="4" w:space="0" w:color="auto"/>
              <w:right w:val="single" w:sz="4" w:space="0" w:color="auto"/>
            </w:tcBorders>
            <w:tcMar>
              <w:top w:w="62" w:type="dxa"/>
              <w:left w:w="102" w:type="dxa"/>
              <w:bottom w:w="102" w:type="dxa"/>
              <w:right w:w="62" w:type="dxa"/>
            </w:tcMar>
            <w:vAlign w:val="cente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shd w:val="clear" w:color="auto" w:fill="A8D08D"/>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4102" w:type="dxa"/>
            <w:gridSpan w:val="3"/>
            <w:vMerge/>
            <w:tcBorders>
              <w:top w:val="single" w:sz="4" w:space="0" w:color="auto"/>
              <w:left w:val="single" w:sz="4" w:space="0" w:color="auto"/>
              <w:bottom w:val="single" w:sz="4" w:space="0" w:color="auto"/>
              <w:right w:val="single" w:sz="4" w:space="0" w:color="auto"/>
            </w:tcBorders>
            <w:shd w:val="clear" w:color="auto" w:fill="A8D08D"/>
            <w:tcMar>
              <w:top w:w="62" w:type="dxa"/>
              <w:left w:w="102" w:type="dxa"/>
              <w:bottom w:w="102" w:type="dxa"/>
              <w:right w:w="62" w:type="dxa"/>
            </w:tcMar>
            <w:vAlign w:val="cente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989" w:type="dxa"/>
            <w:vMerge/>
            <w:tcBorders>
              <w:left w:val="single" w:sz="4" w:space="0" w:color="auto"/>
              <w:right w:val="single" w:sz="4" w:space="0" w:color="auto"/>
            </w:tcBorders>
            <w:shd w:val="clear" w:color="auto" w:fill="A8D08D"/>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p>
        </w:tc>
      </w:tr>
      <w:tr w:rsidR="00BC3B55" w:rsidRPr="001A20CA" w:rsidTr="007A346C">
        <w:trPr>
          <w:trHeight w:val="342"/>
        </w:trPr>
        <w:tc>
          <w:tcPr>
            <w:tcW w:w="1844" w:type="dxa"/>
            <w:vMerge/>
            <w:tcBorders>
              <w:left w:val="single" w:sz="4" w:space="0" w:color="auto"/>
              <w:right w:val="single" w:sz="4" w:space="0" w:color="auto"/>
            </w:tcBorders>
            <w:tcMar>
              <w:top w:w="62" w:type="dxa"/>
              <w:left w:w="102" w:type="dxa"/>
              <w:bottom w:w="102" w:type="dxa"/>
              <w:right w:w="62" w:type="dxa"/>
            </w:tcMar>
            <w:vAlign w:val="cente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134" w:type="dxa"/>
            <w:vMerge/>
            <w:tcBorders>
              <w:left w:val="single" w:sz="4" w:space="0" w:color="auto"/>
              <w:right w:val="single" w:sz="4" w:space="0" w:color="auto"/>
            </w:tcBorders>
            <w:tcMar>
              <w:top w:w="62" w:type="dxa"/>
              <w:left w:w="102" w:type="dxa"/>
              <w:bottom w:w="102" w:type="dxa"/>
              <w:right w:w="62" w:type="dxa"/>
            </w:tcMar>
            <w:vAlign w:val="cente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991" w:type="dxa"/>
            <w:vMerge/>
            <w:tcBorders>
              <w:left w:val="single" w:sz="4" w:space="0" w:color="auto"/>
              <w:right w:val="single" w:sz="4" w:space="0" w:color="auto"/>
            </w:tcBorders>
            <w:tcMar>
              <w:top w:w="62" w:type="dxa"/>
              <w:left w:w="102" w:type="dxa"/>
              <w:bottom w:w="102" w:type="dxa"/>
              <w:right w:w="62" w:type="dxa"/>
            </w:tcMar>
            <w:vAlign w:val="cente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right w:val="single" w:sz="4" w:space="0" w:color="auto"/>
            </w:tcBorders>
            <w:tcMar>
              <w:top w:w="62" w:type="dxa"/>
              <w:left w:w="102" w:type="dxa"/>
              <w:bottom w:w="102" w:type="dxa"/>
              <w:right w:w="62" w:type="dxa"/>
            </w:tcMar>
            <w:vAlign w:val="cente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right w:val="single" w:sz="4" w:space="0" w:color="auto"/>
            </w:tcBorders>
            <w:tcMar>
              <w:top w:w="62" w:type="dxa"/>
              <w:left w:w="102" w:type="dxa"/>
              <w:bottom w:w="102" w:type="dxa"/>
              <w:right w:w="62" w:type="dxa"/>
            </w:tcMar>
            <w:vAlign w:val="cente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right w:val="single" w:sz="4" w:space="0" w:color="auto"/>
            </w:tcBorders>
            <w:tcMar>
              <w:top w:w="62" w:type="dxa"/>
              <w:left w:w="102" w:type="dxa"/>
              <w:bottom w:w="102" w:type="dxa"/>
              <w:right w:w="62" w:type="dxa"/>
            </w:tcMar>
            <w:vAlign w:val="cente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420" w:type="dxa"/>
            <w:vMerge/>
            <w:tcBorders>
              <w:left w:val="single" w:sz="4" w:space="0" w:color="auto"/>
              <w:right w:val="single" w:sz="4" w:space="0" w:color="auto"/>
            </w:tcBorders>
            <w:tcMar>
              <w:top w:w="62" w:type="dxa"/>
              <w:left w:w="102" w:type="dxa"/>
              <w:bottom w:w="102" w:type="dxa"/>
              <w:right w:w="62" w:type="dxa"/>
            </w:tcMar>
            <w:vAlign w:val="cente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Наименование и единица измерения</w:t>
            </w:r>
          </w:p>
        </w:tc>
        <w:tc>
          <w:tcPr>
            <w:tcW w:w="23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Значения по годам реализации*</w:t>
            </w:r>
          </w:p>
        </w:tc>
        <w:tc>
          <w:tcPr>
            <w:tcW w:w="989" w:type="dxa"/>
            <w:vMerge/>
            <w:tcBorders>
              <w:left w:val="single" w:sz="4" w:space="0" w:color="auto"/>
              <w:right w:val="single" w:sz="4" w:space="0" w:color="auto"/>
            </w:tcBorders>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p>
        </w:tc>
      </w:tr>
      <w:tr w:rsidR="00BC3B55" w:rsidRPr="001A20CA" w:rsidTr="007A346C">
        <w:trPr>
          <w:trHeight w:val="208"/>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lang w:val="en-US"/>
              </w:rPr>
            </w:pPr>
          </w:p>
        </w:tc>
        <w:tc>
          <w:tcPr>
            <w:tcW w:w="113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lang w:val="en-US"/>
              </w:rPr>
            </w:pP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lang w:val="en-US"/>
              </w:rPr>
            </w:pPr>
          </w:p>
        </w:tc>
        <w:tc>
          <w:tcPr>
            <w:tcW w:w="99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lang w:val="en-US"/>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lang w:val="en-US"/>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lang w:val="en-US"/>
              </w:rPr>
            </w:pP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lang w:val="en-US"/>
              </w:rPr>
            </w:pPr>
          </w:p>
        </w:tc>
        <w:tc>
          <w:tcPr>
            <w:tcW w:w="142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lang w:val="en-US"/>
              </w:rPr>
            </w:pPr>
          </w:p>
        </w:tc>
        <w:tc>
          <w:tcPr>
            <w:tcW w:w="1288" w:type="dxa"/>
            <w:vMerge/>
            <w:tcBorders>
              <w:left w:val="single" w:sz="4" w:space="0" w:color="auto"/>
              <w:bottom w:val="single" w:sz="4" w:space="0" w:color="auto"/>
              <w:right w:val="single" w:sz="4" w:space="0" w:color="auto"/>
            </w:tcBorders>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lang w:val="en-US"/>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lang w:val="en-US"/>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Показатель 1</w:t>
            </w:r>
          </w:p>
        </w:tc>
        <w:tc>
          <w:tcPr>
            <w:tcW w:w="1134" w:type="dxa"/>
            <w:tcBorders>
              <w:top w:val="single" w:sz="4" w:space="0" w:color="auto"/>
              <w:left w:val="single" w:sz="4" w:space="0" w:color="auto"/>
              <w:bottom w:val="single" w:sz="4" w:space="0" w:color="auto"/>
              <w:right w:val="single" w:sz="4" w:space="0" w:color="auto"/>
            </w:tcBorders>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Показатель 2</w:t>
            </w:r>
          </w:p>
        </w:tc>
        <w:tc>
          <w:tcPr>
            <w:tcW w:w="989" w:type="dxa"/>
            <w:vMerge/>
            <w:tcBorders>
              <w:left w:val="single" w:sz="4" w:space="0" w:color="auto"/>
              <w:bottom w:val="single" w:sz="4" w:space="0" w:color="auto"/>
              <w:right w:val="single" w:sz="4" w:space="0" w:color="auto"/>
            </w:tcBorders>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p>
        </w:tc>
      </w:tr>
      <w:tr w:rsidR="00BC3B55" w:rsidRPr="001A20CA" w:rsidTr="007A346C">
        <w:trPr>
          <w:trHeight w:val="213"/>
        </w:trPr>
        <w:tc>
          <w:tcPr>
            <w:tcW w:w="15877" w:type="dxa"/>
            <w:gridSpan w:val="13"/>
            <w:tcBorders>
              <w:top w:val="single" w:sz="4" w:space="0" w:color="auto"/>
              <w:left w:val="single" w:sz="4" w:space="0" w:color="auto"/>
              <w:bottom w:val="single" w:sz="4" w:space="0" w:color="auto"/>
              <w:right w:val="single" w:sz="4" w:space="0" w:color="auto"/>
            </w:tcBorders>
          </w:tcPr>
          <w:p w:rsidR="00BC3B55" w:rsidRPr="001A20CA" w:rsidRDefault="00BC3B55" w:rsidP="00BC3B55">
            <w:pPr>
              <w:pStyle w:val="ConsPlusTitle"/>
              <w:rPr>
                <w:rFonts w:ascii="Times New Roman" w:hAnsi="Times New Roman" w:cs="Times New Roman"/>
                <w:b w:val="0"/>
                <w:sz w:val="18"/>
                <w:szCs w:val="18"/>
              </w:rPr>
            </w:pPr>
            <w:r w:rsidRPr="001A20CA">
              <w:rPr>
                <w:rFonts w:ascii="Times New Roman" w:hAnsi="Times New Roman" w:cs="Times New Roman"/>
                <w:b w:val="0"/>
                <w:sz w:val="18"/>
                <w:szCs w:val="18"/>
              </w:rPr>
              <w:t>Подпрограмма «</w:t>
            </w:r>
            <w:r w:rsidRPr="00BC3B55">
              <w:rPr>
                <w:rFonts w:ascii="Times New Roman" w:hAnsi="Times New Roman" w:cs="Times New Roman"/>
                <w:sz w:val="18"/>
                <w:szCs w:val="18"/>
              </w:rPr>
              <w:t>Обеспечение реализации</w:t>
            </w:r>
            <w:r>
              <w:rPr>
                <w:rFonts w:ascii="Times New Roman" w:hAnsi="Times New Roman" w:cs="Times New Roman"/>
                <w:sz w:val="18"/>
                <w:szCs w:val="18"/>
              </w:rPr>
              <w:t xml:space="preserve"> </w:t>
            </w:r>
            <w:r w:rsidRPr="00BC3B55">
              <w:rPr>
                <w:rFonts w:ascii="Times New Roman" w:hAnsi="Times New Roman" w:cs="Times New Roman"/>
                <w:sz w:val="18"/>
                <w:szCs w:val="18"/>
              </w:rPr>
              <w:t>муниципальной программы»</w:t>
            </w:r>
          </w:p>
        </w:tc>
      </w:tr>
      <w:tr w:rsidR="00BC3B55" w:rsidRPr="001A20CA" w:rsidTr="007A346C">
        <w:tc>
          <w:tcPr>
            <w:tcW w:w="15877" w:type="dxa"/>
            <w:gridSpan w:val="13"/>
            <w:tcBorders>
              <w:top w:val="single" w:sz="4" w:space="0" w:color="auto"/>
              <w:left w:val="single" w:sz="4" w:space="0" w:color="auto"/>
              <w:bottom w:val="single" w:sz="4" w:space="0" w:color="auto"/>
              <w:right w:val="single" w:sz="4" w:space="0" w:color="auto"/>
            </w:tcBorders>
          </w:tcPr>
          <w:p w:rsidR="00BC3B55" w:rsidRPr="001A20CA" w:rsidRDefault="00BC3B55" w:rsidP="007A346C">
            <w:pPr>
              <w:widowControl w:val="0"/>
              <w:autoSpaceDE w:val="0"/>
              <w:autoSpaceDN w:val="0"/>
              <w:spacing w:after="0" w:line="240" w:lineRule="auto"/>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Задача 1</w:t>
            </w:r>
            <w:r w:rsidRPr="00D363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3B55">
              <w:rPr>
                <w:rFonts w:ascii="Times New Roman" w:hAnsi="Times New Roman" w:cs="Times New Roman"/>
                <w:b/>
                <w:sz w:val="18"/>
                <w:szCs w:val="18"/>
              </w:rPr>
              <w:t>Создание условий для обеспечения эффективного исполнения функций УУРЖП</w:t>
            </w:r>
          </w:p>
        </w:tc>
      </w:tr>
      <w:tr w:rsidR="00BC3B55" w:rsidRPr="001A20CA" w:rsidTr="007A346C">
        <w:tc>
          <w:tcPr>
            <w:tcW w:w="18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C3B55" w:rsidRPr="00BC3B55" w:rsidRDefault="00BC3B55" w:rsidP="007A346C">
            <w:pPr>
              <w:widowControl w:val="0"/>
              <w:autoSpaceDE w:val="0"/>
              <w:autoSpaceDN w:val="0"/>
              <w:spacing w:after="0" w:line="240" w:lineRule="auto"/>
              <w:rPr>
                <w:rFonts w:ascii="Times New Roman" w:eastAsia="Times New Roman" w:hAnsi="Times New Roman" w:cs="Times New Roman"/>
                <w:b/>
                <w:sz w:val="18"/>
                <w:szCs w:val="18"/>
              </w:rPr>
            </w:pPr>
            <w:r w:rsidRPr="00BC3B55">
              <w:rPr>
                <w:rFonts w:ascii="Times New Roman" w:hAnsi="Times New Roman" w:cs="Times New Roman"/>
                <w:sz w:val="18"/>
                <w:szCs w:val="18"/>
              </w:rPr>
              <w:t>Обеспечение деятельности ответственного исполнителя муниципальной программы Управления по учету и распределению жилой площади Администрации города Пскова</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B55" w:rsidRPr="001A20CA" w:rsidRDefault="00BC3B55" w:rsidP="007A346C">
            <w:pPr>
              <w:widowControl w:val="0"/>
              <w:autoSpaceDE w:val="0"/>
              <w:autoSpaceDN w:val="0"/>
              <w:spacing w:after="0" w:line="240" w:lineRule="auto"/>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 xml:space="preserve"> 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B55" w:rsidRPr="001A20CA" w:rsidRDefault="00EE7DAD" w:rsidP="00EE7DAD">
            <w:pPr>
              <w:widowControl w:val="0"/>
              <w:autoSpaceDE w:val="0"/>
              <w:autoSpaceDN w:val="0"/>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68217,6</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B55" w:rsidRPr="001A20CA" w:rsidRDefault="00B935F2" w:rsidP="007A346C">
            <w:pPr>
              <w:widowControl w:val="0"/>
              <w:autoSpaceDE w:val="0"/>
              <w:autoSpaceDN w:val="0"/>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B55" w:rsidRPr="001A20CA" w:rsidRDefault="00B935F2" w:rsidP="007A346C">
            <w:pPr>
              <w:widowControl w:val="0"/>
              <w:autoSpaceDE w:val="0"/>
              <w:autoSpaceDN w:val="0"/>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B55" w:rsidRPr="001A20CA" w:rsidRDefault="00B935F2" w:rsidP="007A346C">
            <w:pPr>
              <w:widowControl w:val="0"/>
              <w:autoSpaceDE w:val="0"/>
              <w:autoSpaceDN w:val="0"/>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68211,6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0,0</w:t>
            </w:r>
          </w:p>
        </w:tc>
        <w:tc>
          <w:tcPr>
            <w:tcW w:w="14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B55" w:rsidRPr="001A20CA" w:rsidRDefault="00BC3B55" w:rsidP="007A346C">
            <w:pPr>
              <w:widowControl w:val="0"/>
              <w:autoSpaceDE w:val="0"/>
              <w:autoSpaceDN w:val="0"/>
              <w:spacing w:after="0" w:line="240" w:lineRule="auto"/>
              <w:jc w:val="both"/>
              <w:rPr>
                <w:rFonts w:ascii="Times New Roman" w:eastAsia="Times New Roman" w:hAnsi="Times New Roman" w:cs="Times New Roman"/>
                <w:sz w:val="18"/>
                <w:szCs w:val="18"/>
              </w:rPr>
            </w:pPr>
            <w:r w:rsidRPr="001A20CA">
              <w:rPr>
                <w:rFonts w:ascii="Times New Roman" w:hAnsi="Times New Roman" w:cs="Times New Roman"/>
                <w:sz w:val="18"/>
                <w:szCs w:val="18"/>
              </w:rPr>
              <w:t xml:space="preserve"> Управление по учету и распределению жилой площади Администрации города Пскова </w:t>
            </w:r>
          </w:p>
        </w:tc>
        <w:tc>
          <w:tcPr>
            <w:tcW w:w="1288" w:type="dxa"/>
            <w:tcBorders>
              <w:top w:val="single" w:sz="4" w:space="0" w:color="auto"/>
              <w:left w:val="single" w:sz="4" w:space="0" w:color="auto"/>
              <w:bottom w:val="single" w:sz="4" w:space="0" w:color="auto"/>
              <w:right w:val="single" w:sz="4" w:space="0" w:color="auto"/>
            </w:tcBorders>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52" w:type="dxa"/>
            <w:tcBorders>
              <w:top w:val="single" w:sz="4" w:space="0" w:color="auto"/>
              <w:left w:val="single" w:sz="4" w:space="0" w:color="auto"/>
              <w:bottom w:val="single" w:sz="4" w:space="0" w:color="auto"/>
              <w:right w:val="single" w:sz="2" w:space="0" w:color="auto"/>
            </w:tcBorders>
            <w:tcMar>
              <w:top w:w="62" w:type="dxa"/>
              <w:left w:w="102" w:type="dxa"/>
              <w:bottom w:w="102" w:type="dxa"/>
              <w:right w:w="62" w:type="dxa"/>
            </w:tcMa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2" w:space="0" w:color="auto"/>
            </w:tcBorders>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val="restart"/>
            <w:tcBorders>
              <w:top w:val="single" w:sz="2" w:space="0" w:color="auto"/>
              <w:left w:val="single" w:sz="2" w:space="0" w:color="auto"/>
              <w:right w:val="single" w:sz="2" w:space="0" w:color="auto"/>
            </w:tcBorders>
          </w:tcPr>
          <w:p w:rsidR="00BC3B55"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p>
          <w:p w:rsidR="005628C4" w:rsidRDefault="005628C4" w:rsidP="007A346C">
            <w:pPr>
              <w:widowControl w:val="0"/>
              <w:autoSpaceDE w:val="0"/>
              <w:autoSpaceDN w:val="0"/>
              <w:spacing w:after="0" w:line="240" w:lineRule="auto"/>
              <w:jc w:val="center"/>
              <w:rPr>
                <w:rFonts w:ascii="Times New Roman" w:eastAsia="Times New Roman" w:hAnsi="Times New Roman" w:cs="Times New Roman"/>
                <w:sz w:val="18"/>
                <w:szCs w:val="18"/>
              </w:rPr>
            </w:pPr>
          </w:p>
          <w:p w:rsidR="005628C4" w:rsidRDefault="005628C4" w:rsidP="007A346C">
            <w:pPr>
              <w:widowControl w:val="0"/>
              <w:autoSpaceDE w:val="0"/>
              <w:autoSpaceDN w:val="0"/>
              <w:spacing w:after="0" w:line="240" w:lineRule="auto"/>
              <w:jc w:val="center"/>
              <w:rPr>
                <w:rFonts w:ascii="Times New Roman" w:eastAsia="Times New Roman" w:hAnsi="Times New Roman" w:cs="Times New Roman"/>
                <w:sz w:val="18"/>
                <w:szCs w:val="18"/>
              </w:rPr>
            </w:pPr>
          </w:p>
          <w:p w:rsidR="005628C4" w:rsidRDefault="005628C4" w:rsidP="007A346C">
            <w:pPr>
              <w:widowControl w:val="0"/>
              <w:autoSpaceDE w:val="0"/>
              <w:autoSpaceDN w:val="0"/>
              <w:spacing w:after="0" w:line="240" w:lineRule="auto"/>
              <w:jc w:val="center"/>
              <w:rPr>
                <w:rFonts w:ascii="Times New Roman" w:eastAsia="Times New Roman" w:hAnsi="Times New Roman" w:cs="Times New Roman"/>
                <w:sz w:val="18"/>
                <w:szCs w:val="18"/>
              </w:rPr>
            </w:pPr>
          </w:p>
          <w:p w:rsidR="005628C4" w:rsidRDefault="005628C4" w:rsidP="007A346C">
            <w:pPr>
              <w:widowControl w:val="0"/>
              <w:autoSpaceDE w:val="0"/>
              <w:autoSpaceDN w:val="0"/>
              <w:spacing w:after="0" w:line="240" w:lineRule="auto"/>
              <w:jc w:val="center"/>
              <w:rPr>
                <w:rFonts w:ascii="Times New Roman" w:eastAsia="Times New Roman" w:hAnsi="Times New Roman" w:cs="Times New Roman"/>
                <w:sz w:val="18"/>
                <w:szCs w:val="18"/>
              </w:rPr>
            </w:pPr>
          </w:p>
          <w:p w:rsidR="005628C4" w:rsidRPr="001A20CA" w:rsidRDefault="005628C4" w:rsidP="007A346C">
            <w:pPr>
              <w:widowControl w:val="0"/>
              <w:autoSpaceDE w:val="0"/>
              <w:autoSpaceDN w:val="0"/>
              <w:spacing w:after="0" w:line="240" w:lineRule="auto"/>
              <w:jc w:val="center"/>
              <w:rPr>
                <w:rFonts w:ascii="Times New Roman" w:eastAsia="Times New Roman" w:hAnsi="Times New Roman" w:cs="Times New Roman"/>
                <w:sz w:val="18"/>
                <w:szCs w:val="18"/>
              </w:rPr>
            </w:pPr>
          </w:p>
        </w:tc>
      </w:tr>
      <w:tr w:rsidR="00B935F2" w:rsidRPr="001A20CA" w:rsidTr="007A346C">
        <w:trPr>
          <w:trHeight w:val="419"/>
        </w:trPr>
        <w:tc>
          <w:tcPr>
            <w:tcW w:w="1844" w:type="dxa"/>
            <w:vMerge/>
            <w:tcBorders>
              <w:left w:val="single" w:sz="4" w:space="0" w:color="auto"/>
              <w:right w:val="single" w:sz="4" w:space="0" w:color="auto"/>
            </w:tcBorders>
            <w:tcMar>
              <w:top w:w="62" w:type="dxa"/>
              <w:left w:w="102" w:type="dxa"/>
              <w:bottom w:w="102" w:type="dxa"/>
              <w:right w:w="62" w:type="dxa"/>
            </w:tcMar>
          </w:tcPr>
          <w:p w:rsidR="00B935F2" w:rsidRPr="001A20CA" w:rsidRDefault="00B935F2" w:rsidP="007A346C">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left w:val="single" w:sz="4" w:space="0" w:color="auto"/>
              <w:bottom w:val="nil"/>
              <w:right w:val="single" w:sz="4" w:space="0" w:color="auto"/>
            </w:tcBorders>
            <w:tcMar>
              <w:top w:w="62" w:type="dxa"/>
              <w:left w:w="102" w:type="dxa"/>
              <w:bottom w:w="102" w:type="dxa"/>
              <w:right w:w="62" w:type="dxa"/>
            </w:tcMar>
          </w:tcPr>
          <w:p w:rsidR="00B935F2" w:rsidRPr="001A20CA" w:rsidRDefault="00B935F2"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2022</w:t>
            </w:r>
          </w:p>
        </w:tc>
        <w:tc>
          <w:tcPr>
            <w:tcW w:w="1134" w:type="dxa"/>
            <w:tcBorders>
              <w:left w:val="single" w:sz="4" w:space="0" w:color="auto"/>
              <w:bottom w:val="nil"/>
              <w:right w:val="single" w:sz="4" w:space="0" w:color="auto"/>
            </w:tcBorders>
            <w:tcMar>
              <w:top w:w="62" w:type="dxa"/>
              <w:left w:w="102" w:type="dxa"/>
              <w:bottom w:w="102" w:type="dxa"/>
              <w:right w:w="62" w:type="dxa"/>
            </w:tcMar>
          </w:tcPr>
          <w:p w:rsidR="00B935F2" w:rsidRPr="001A20CA" w:rsidRDefault="00B935F2" w:rsidP="00B935F2">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11369,6</w:t>
            </w:r>
          </w:p>
        </w:tc>
        <w:tc>
          <w:tcPr>
            <w:tcW w:w="991" w:type="dxa"/>
            <w:tcBorders>
              <w:left w:val="single" w:sz="4" w:space="0" w:color="auto"/>
              <w:bottom w:val="nil"/>
              <w:right w:val="single" w:sz="4" w:space="0" w:color="auto"/>
            </w:tcBorders>
            <w:tcMar>
              <w:top w:w="62" w:type="dxa"/>
              <w:left w:w="102" w:type="dxa"/>
              <w:bottom w:w="102" w:type="dxa"/>
              <w:right w:w="62" w:type="dxa"/>
            </w:tcMar>
          </w:tcPr>
          <w:p w:rsidR="00B935F2" w:rsidRPr="001A20CA" w:rsidRDefault="00B935F2" w:rsidP="007A346C">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c>
          <w:tcPr>
            <w:tcW w:w="992" w:type="dxa"/>
            <w:tcBorders>
              <w:left w:val="single" w:sz="4" w:space="0" w:color="auto"/>
              <w:bottom w:val="nil"/>
              <w:right w:val="single" w:sz="4" w:space="0" w:color="auto"/>
            </w:tcBorders>
            <w:tcMar>
              <w:top w:w="62" w:type="dxa"/>
              <w:left w:w="102" w:type="dxa"/>
              <w:bottom w:w="102" w:type="dxa"/>
              <w:right w:w="62" w:type="dxa"/>
            </w:tcMar>
          </w:tcPr>
          <w:p w:rsidR="00B935F2" w:rsidRPr="001A20CA" w:rsidRDefault="00B935F2" w:rsidP="007A346C">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992" w:type="dxa"/>
            <w:tcBorders>
              <w:left w:val="single" w:sz="4" w:space="0" w:color="auto"/>
              <w:bottom w:val="nil"/>
              <w:right w:val="single" w:sz="4" w:space="0" w:color="auto"/>
            </w:tcBorders>
            <w:tcMar>
              <w:top w:w="62" w:type="dxa"/>
              <w:left w:w="102" w:type="dxa"/>
              <w:bottom w:w="102" w:type="dxa"/>
              <w:right w:w="62" w:type="dxa"/>
            </w:tcMar>
          </w:tcPr>
          <w:p w:rsidR="00B935F2" w:rsidRPr="001A20CA" w:rsidRDefault="00B935F2" w:rsidP="007A346C">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11368,6</w:t>
            </w:r>
          </w:p>
        </w:tc>
        <w:tc>
          <w:tcPr>
            <w:tcW w:w="992" w:type="dxa"/>
            <w:tcBorders>
              <w:left w:val="single" w:sz="4" w:space="0" w:color="auto"/>
              <w:bottom w:val="nil"/>
              <w:right w:val="single" w:sz="4" w:space="0" w:color="auto"/>
            </w:tcBorders>
            <w:tcMar>
              <w:top w:w="62" w:type="dxa"/>
              <w:left w:w="102" w:type="dxa"/>
              <w:bottom w:w="102" w:type="dxa"/>
              <w:right w:w="62" w:type="dxa"/>
            </w:tcMar>
          </w:tcPr>
          <w:p w:rsidR="00B935F2" w:rsidRPr="001A20CA" w:rsidRDefault="00B935F2" w:rsidP="007A346C">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c>
          <w:tcPr>
            <w:tcW w:w="1420" w:type="dxa"/>
            <w:vMerge/>
            <w:tcBorders>
              <w:left w:val="single" w:sz="4" w:space="0" w:color="auto"/>
              <w:bottom w:val="nil"/>
              <w:right w:val="single" w:sz="4" w:space="0" w:color="auto"/>
            </w:tcBorders>
            <w:tcMar>
              <w:top w:w="62" w:type="dxa"/>
              <w:left w:w="102" w:type="dxa"/>
              <w:bottom w:w="102" w:type="dxa"/>
              <w:right w:w="62" w:type="dxa"/>
            </w:tcMar>
          </w:tcPr>
          <w:p w:rsidR="00B935F2" w:rsidRPr="001A20CA" w:rsidRDefault="00B935F2" w:rsidP="007A346C">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val="restart"/>
            <w:tcBorders>
              <w:left w:val="single" w:sz="4" w:space="0" w:color="auto"/>
              <w:right w:val="single" w:sz="4" w:space="0" w:color="auto"/>
            </w:tcBorders>
          </w:tcPr>
          <w:p w:rsidR="00B935F2" w:rsidRPr="00807097" w:rsidRDefault="00B935F2"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807097">
              <w:rPr>
                <w:rFonts w:ascii="Times New Roman" w:hAnsi="Times New Roman" w:cs="Times New Roman"/>
                <w:sz w:val="18"/>
                <w:szCs w:val="18"/>
              </w:rPr>
              <w:t>Исполнение сметы на содержание Управления</w:t>
            </w:r>
          </w:p>
        </w:tc>
        <w:tc>
          <w:tcPr>
            <w:tcW w:w="1716" w:type="dxa"/>
            <w:vMerge w:val="restart"/>
            <w:tcBorders>
              <w:left w:val="single" w:sz="4" w:space="0" w:color="auto"/>
              <w:right w:val="single" w:sz="4" w:space="0" w:color="auto"/>
            </w:tcBorders>
            <w:tcMar>
              <w:top w:w="62" w:type="dxa"/>
              <w:left w:w="102" w:type="dxa"/>
              <w:bottom w:w="102" w:type="dxa"/>
              <w:right w:w="62" w:type="dxa"/>
            </w:tcMar>
            <w:vAlign w:val="center"/>
          </w:tcPr>
          <w:p w:rsidR="00B935F2" w:rsidRPr="00ED026F" w:rsidRDefault="00B935F2" w:rsidP="007A346C">
            <w:pPr>
              <w:widowControl w:val="0"/>
              <w:autoSpaceDE w:val="0"/>
              <w:autoSpaceDN w:val="0"/>
              <w:spacing w:after="0" w:line="240" w:lineRule="auto"/>
              <w:rPr>
                <w:rFonts w:ascii="Times New Roman" w:eastAsia="Times New Roman" w:hAnsi="Times New Roman" w:cs="Times New Roman"/>
                <w:sz w:val="18"/>
                <w:szCs w:val="18"/>
              </w:rPr>
            </w:pPr>
          </w:p>
        </w:tc>
        <w:tc>
          <w:tcPr>
            <w:tcW w:w="1252" w:type="dxa"/>
            <w:tcBorders>
              <w:left w:val="single" w:sz="4" w:space="0" w:color="auto"/>
              <w:bottom w:val="nil"/>
              <w:right w:val="single" w:sz="4" w:space="0" w:color="auto"/>
            </w:tcBorders>
            <w:tcMar>
              <w:top w:w="62" w:type="dxa"/>
              <w:left w:w="102" w:type="dxa"/>
              <w:bottom w:w="102" w:type="dxa"/>
              <w:right w:w="62" w:type="dxa"/>
            </w:tcMar>
          </w:tcPr>
          <w:p w:rsidR="00B935F2" w:rsidRPr="001A20CA" w:rsidRDefault="00B935F2"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left w:val="single" w:sz="4" w:space="0" w:color="auto"/>
              <w:bottom w:val="nil"/>
              <w:right w:val="single" w:sz="2" w:space="0" w:color="auto"/>
            </w:tcBorders>
          </w:tcPr>
          <w:p w:rsidR="00B935F2" w:rsidRPr="001A20CA" w:rsidRDefault="00B935F2"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2" w:space="0" w:color="auto"/>
              <w:right w:val="single" w:sz="2" w:space="0" w:color="auto"/>
            </w:tcBorders>
          </w:tcPr>
          <w:p w:rsidR="00B935F2" w:rsidRPr="001A20CA" w:rsidRDefault="00B935F2" w:rsidP="007A346C">
            <w:pPr>
              <w:widowControl w:val="0"/>
              <w:autoSpaceDE w:val="0"/>
              <w:autoSpaceDN w:val="0"/>
              <w:spacing w:after="0" w:line="240" w:lineRule="auto"/>
              <w:rPr>
                <w:rFonts w:ascii="Times New Roman" w:eastAsia="Times New Roman" w:hAnsi="Times New Roman" w:cs="Times New Roman"/>
                <w:sz w:val="18"/>
                <w:szCs w:val="18"/>
              </w:rPr>
            </w:pPr>
          </w:p>
        </w:tc>
      </w:tr>
      <w:tr w:rsidR="00B935F2" w:rsidRPr="001A20CA" w:rsidTr="007A346C">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B935F2" w:rsidRPr="001A20CA" w:rsidRDefault="00B935F2" w:rsidP="007A346C">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935F2" w:rsidRPr="001A20CA" w:rsidRDefault="00B935F2"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 xml:space="preserve">2023 </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935F2" w:rsidRDefault="00B935F2" w:rsidP="00B935F2">
            <w:pPr>
              <w:jc w:val="center"/>
            </w:pPr>
            <w:r w:rsidRPr="00D22247">
              <w:rPr>
                <w:rFonts w:ascii="Times New Roman" w:eastAsia="Times New Roman" w:hAnsi="Times New Roman" w:cs="Times New Roman"/>
                <w:sz w:val="18"/>
                <w:szCs w:val="18"/>
              </w:rPr>
              <w:t>11369,6</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935F2" w:rsidRPr="001A20CA" w:rsidRDefault="00B935F2" w:rsidP="00B935F2">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935F2" w:rsidRDefault="00B935F2" w:rsidP="007A346C">
            <w:pPr>
              <w:jc w:val="center"/>
            </w:pPr>
            <w:r>
              <w:rPr>
                <w:rFonts w:ascii="Times New Roman" w:eastAsia="Times New Roman" w:hAnsi="Times New Roman" w:cs="Times New Roman"/>
                <w:sz w:val="18"/>
                <w:szCs w:val="18"/>
              </w:rPr>
              <w:t>1,0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935F2" w:rsidRDefault="00B935F2" w:rsidP="007A346C">
            <w:pPr>
              <w:jc w:val="center"/>
            </w:pPr>
            <w:r>
              <w:rPr>
                <w:rFonts w:ascii="Times New Roman" w:eastAsia="Times New Roman" w:hAnsi="Times New Roman" w:cs="Times New Roman"/>
                <w:sz w:val="18"/>
                <w:szCs w:val="18"/>
              </w:rPr>
              <w:t>11368,6</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935F2" w:rsidRDefault="00B935F2" w:rsidP="007A346C">
            <w:pPr>
              <w:jc w:val="center"/>
            </w:pPr>
            <w:r w:rsidRPr="00A51288">
              <w:rPr>
                <w:rFonts w:ascii="Times New Roman" w:eastAsia="Times New Roman" w:hAnsi="Times New Roman" w:cs="Times New Roman"/>
                <w:sz w:val="18"/>
                <w:szCs w:val="18"/>
              </w:rPr>
              <w:t>0,0</w:t>
            </w:r>
          </w:p>
        </w:tc>
        <w:tc>
          <w:tcPr>
            <w:tcW w:w="1420" w:type="dxa"/>
            <w:vMerge/>
            <w:tcBorders>
              <w:top w:val="single" w:sz="4" w:space="0" w:color="auto"/>
              <w:left w:val="single" w:sz="4" w:space="0" w:color="auto"/>
              <w:bottom w:val="nil"/>
              <w:right w:val="single" w:sz="4" w:space="0" w:color="auto"/>
            </w:tcBorders>
            <w:tcMar>
              <w:top w:w="62" w:type="dxa"/>
              <w:left w:w="102" w:type="dxa"/>
              <w:bottom w:w="102" w:type="dxa"/>
              <w:right w:w="62" w:type="dxa"/>
            </w:tcMar>
          </w:tcPr>
          <w:p w:rsidR="00B935F2" w:rsidRPr="001A20CA" w:rsidRDefault="00B935F2" w:rsidP="007A346C">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tcPr>
          <w:p w:rsidR="00B935F2" w:rsidRPr="001A20CA" w:rsidRDefault="00B935F2"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B935F2" w:rsidRPr="001A20CA" w:rsidRDefault="00B935F2"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935F2" w:rsidRPr="001A20CA" w:rsidRDefault="00B935F2"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nil"/>
              <w:right w:val="single" w:sz="2" w:space="0" w:color="auto"/>
            </w:tcBorders>
          </w:tcPr>
          <w:p w:rsidR="00B935F2" w:rsidRPr="001A20CA" w:rsidRDefault="00B935F2"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2" w:space="0" w:color="auto"/>
              <w:right w:val="single" w:sz="2" w:space="0" w:color="auto"/>
            </w:tcBorders>
          </w:tcPr>
          <w:p w:rsidR="00B935F2" w:rsidRPr="001A20CA" w:rsidRDefault="00B935F2" w:rsidP="007A346C">
            <w:pPr>
              <w:widowControl w:val="0"/>
              <w:autoSpaceDE w:val="0"/>
              <w:autoSpaceDN w:val="0"/>
              <w:spacing w:after="0" w:line="240" w:lineRule="auto"/>
              <w:rPr>
                <w:rFonts w:ascii="Times New Roman" w:eastAsia="Times New Roman" w:hAnsi="Times New Roman" w:cs="Times New Roman"/>
                <w:sz w:val="18"/>
                <w:szCs w:val="18"/>
              </w:rPr>
            </w:pPr>
          </w:p>
        </w:tc>
      </w:tr>
      <w:tr w:rsidR="00B935F2" w:rsidRPr="001A20CA" w:rsidTr="007A346C">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B935F2" w:rsidRPr="001A20CA" w:rsidRDefault="00B935F2" w:rsidP="007A346C">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935F2" w:rsidRPr="001A20CA" w:rsidRDefault="00B935F2"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2024</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935F2" w:rsidRDefault="00B935F2" w:rsidP="00B935F2">
            <w:pPr>
              <w:jc w:val="center"/>
            </w:pPr>
            <w:r w:rsidRPr="00D22247">
              <w:rPr>
                <w:rFonts w:ascii="Times New Roman" w:eastAsia="Times New Roman" w:hAnsi="Times New Roman" w:cs="Times New Roman"/>
                <w:sz w:val="18"/>
                <w:szCs w:val="18"/>
              </w:rPr>
              <w:t>11369,6</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935F2" w:rsidRPr="001A20CA" w:rsidRDefault="00B935F2" w:rsidP="007A346C">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935F2" w:rsidRDefault="00B935F2" w:rsidP="007A346C">
            <w:pPr>
              <w:jc w:val="center"/>
            </w:pPr>
            <w:r>
              <w:rPr>
                <w:rFonts w:ascii="Times New Roman" w:eastAsia="Times New Roman" w:hAnsi="Times New Roman" w:cs="Times New Roman"/>
                <w:sz w:val="18"/>
                <w:szCs w:val="18"/>
              </w:rPr>
              <w:t>1</w:t>
            </w:r>
            <w:r w:rsidRPr="00615B2D">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935F2" w:rsidRDefault="00B935F2" w:rsidP="007A346C">
            <w:pPr>
              <w:jc w:val="center"/>
            </w:pPr>
            <w:r>
              <w:rPr>
                <w:rFonts w:ascii="Times New Roman" w:eastAsia="Times New Roman" w:hAnsi="Times New Roman" w:cs="Times New Roman"/>
                <w:sz w:val="18"/>
                <w:szCs w:val="18"/>
              </w:rPr>
              <w:t>11368,6</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935F2" w:rsidRDefault="00B935F2" w:rsidP="007A346C">
            <w:pPr>
              <w:jc w:val="center"/>
            </w:pPr>
            <w:r w:rsidRPr="00A51288">
              <w:rPr>
                <w:rFonts w:ascii="Times New Roman" w:eastAsia="Times New Roman" w:hAnsi="Times New Roman" w:cs="Times New Roman"/>
                <w:sz w:val="18"/>
                <w:szCs w:val="18"/>
              </w:rPr>
              <w:t>0,0</w:t>
            </w:r>
          </w:p>
        </w:tc>
        <w:tc>
          <w:tcPr>
            <w:tcW w:w="1420" w:type="dxa"/>
            <w:vMerge/>
            <w:tcBorders>
              <w:top w:val="single" w:sz="4" w:space="0" w:color="auto"/>
              <w:left w:val="single" w:sz="4" w:space="0" w:color="auto"/>
              <w:bottom w:val="nil"/>
              <w:right w:val="single" w:sz="4" w:space="0" w:color="auto"/>
            </w:tcBorders>
            <w:tcMar>
              <w:top w:w="62" w:type="dxa"/>
              <w:left w:w="102" w:type="dxa"/>
              <w:bottom w:w="102" w:type="dxa"/>
              <w:right w:w="62" w:type="dxa"/>
            </w:tcMar>
          </w:tcPr>
          <w:p w:rsidR="00B935F2" w:rsidRPr="001A20CA" w:rsidRDefault="00B935F2" w:rsidP="007A346C">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tcPr>
          <w:p w:rsidR="00B935F2" w:rsidRPr="001A20CA" w:rsidRDefault="00B935F2"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B935F2" w:rsidRPr="001A20CA" w:rsidRDefault="00B935F2"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935F2" w:rsidRPr="001A20CA" w:rsidRDefault="00B935F2"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nil"/>
              <w:right w:val="single" w:sz="2" w:space="0" w:color="auto"/>
            </w:tcBorders>
          </w:tcPr>
          <w:p w:rsidR="00B935F2" w:rsidRPr="001A20CA" w:rsidRDefault="00B935F2"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2" w:space="0" w:color="auto"/>
              <w:right w:val="single" w:sz="2" w:space="0" w:color="auto"/>
            </w:tcBorders>
          </w:tcPr>
          <w:p w:rsidR="00B935F2" w:rsidRPr="001A20CA" w:rsidRDefault="00B935F2" w:rsidP="007A346C">
            <w:pPr>
              <w:widowControl w:val="0"/>
              <w:autoSpaceDE w:val="0"/>
              <w:autoSpaceDN w:val="0"/>
              <w:spacing w:after="0" w:line="240" w:lineRule="auto"/>
              <w:rPr>
                <w:rFonts w:ascii="Times New Roman" w:eastAsia="Times New Roman" w:hAnsi="Times New Roman" w:cs="Times New Roman"/>
                <w:sz w:val="18"/>
                <w:szCs w:val="18"/>
              </w:rPr>
            </w:pPr>
          </w:p>
        </w:tc>
      </w:tr>
      <w:tr w:rsidR="00B935F2" w:rsidRPr="001A20CA" w:rsidTr="007A346C">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B935F2" w:rsidRPr="001A20CA" w:rsidRDefault="00B935F2" w:rsidP="007A346C">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935F2" w:rsidRPr="001A20CA" w:rsidRDefault="00B935F2"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2025</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935F2" w:rsidRDefault="00B935F2" w:rsidP="00B935F2">
            <w:pPr>
              <w:jc w:val="center"/>
            </w:pPr>
            <w:r w:rsidRPr="00D22247">
              <w:rPr>
                <w:rFonts w:ascii="Times New Roman" w:eastAsia="Times New Roman" w:hAnsi="Times New Roman" w:cs="Times New Roman"/>
                <w:sz w:val="18"/>
                <w:szCs w:val="18"/>
              </w:rPr>
              <w:t>11369,6</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935F2" w:rsidRPr="001A20CA" w:rsidRDefault="00B935F2" w:rsidP="007A346C">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935F2" w:rsidRDefault="00B935F2" w:rsidP="007A346C">
            <w:pPr>
              <w:jc w:val="center"/>
            </w:pPr>
            <w:r>
              <w:rPr>
                <w:rFonts w:ascii="Times New Roman" w:eastAsia="Times New Roman" w:hAnsi="Times New Roman" w:cs="Times New Roman"/>
                <w:sz w:val="18"/>
                <w:szCs w:val="18"/>
              </w:rPr>
              <w:t>1</w:t>
            </w:r>
            <w:r w:rsidRPr="00615B2D">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935F2" w:rsidRDefault="00B935F2" w:rsidP="007A346C">
            <w:pPr>
              <w:jc w:val="center"/>
            </w:pPr>
            <w:r>
              <w:rPr>
                <w:rFonts w:ascii="Times New Roman" w:eastAsia="Times New Roman" w:hAnsi="Times New Roman" w:cs="Times New Roman"/>
                <w:sz w:val="18"/>
                <w:szCs w:val="18"/>
              </w:rPr>
              <w:t>11368,6</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935F2" w:rsidRDefault="00B935F2" w:rsidP="007A346C">
            <w:pPr>
              <w:jc w:val="center"/>
            </w:pPr>
            <w:r w:rsidRPr="00A51288">
              <w:rPr>
                <w:rFonts w:ascii="Times New Roman" w:eastAsia="Times New Roman" w:hAnsi="Times New Roman" w:cs="Times New Roman"/>
                <w:sz w:val="18"/>
                <w:szCs w:val="18"/>
              </w:rPr>
              <w:t>0,0</w:t>
            </w:r>
          </w:p>
        </w:tc>
        <w:tc>
          <w:tcPr>
            <w:tcW w:w="1420" w:type="dxa"/>
            <w:vMerge/>
            <w:tcBorders>
              <w:top w:val="single" w:sz="4" w:space="0" w:color="auto"/>
              <w:left w:val="single" w:sz="4" w:space="0" w:color="auto"/>
              <w:bottom w:val="nil"/>
              <w:right w:val="single" w:sz="4" w:space="0" w:color="auto"/>
            </w:tcBorders>
            <w:tcMar>
              <w:top w:w="62" w:type="dxa"/>
              <w:left w:w="102" w:type="dxa"/>
              <w:bottom w:w="102" w:type="dxa"/>
              <w:right w:w="62" w:type="dxa"/>
            </w:tcMar>
          </w:tcPr>
          <w:p w:rsidR="00B935F2" w:rsidRPr="001A20CA" w:rsidRDefault="00B935F2" w:rsidP="007A346C">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tcPr>
          <w:p w:rsidR="00B935F2" w:rsidRPr="001A20CA" w:rsidRDefault="00B935F2"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B935F2" w:rsidRPr="001A20CA" w:rsidRDefault="00B935F2"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935F2" w:rsidRPr="001A20CA" w:rsidRDefault="00B935F2"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nil"/>
              <w:right w:val="single" w:sz="2" w:space="0" w:color="auto"/>
            </w:tcBorders>
          </w:tcPr>
          <w:p w:rsidR="00B935F2" w:rsidRPr="001A20CA" w:rsidRDefault="00B935F2"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2" w:space="0" w:color="auto"/>
              <w:right w:val="single" w:sz="2" w:space="0" w:color="auto"/>
            </w:tcBorders>
          </w:tcPr>
          <w:p w:rsidR="00B935F2" w:rsidRPr="001A20CA" w:rsidRDefault="00B935F2" w:rsidP="007A346C">
            <w:pPr>
              <w:widowControl w:val="0"/>
              <w:autoSpaceDE w:val="0"/>
              <w:autoSpaceDN w:val="0"/>
              <w:spacing w:after="0" w:line="240" w:lineRule="auto"/>
              <w:rPr>
                <w:rFonts w:ascii="Times New Roman" w:eastAsia="Times New Roman" w:hAnsi="Times New Roman" w:cs="Times New Roman"/>
                <w:sz w:val="18"/>
                <w:szCs w:val="18"/>
              </w:rPr>
            </w:pPr>
          </w:p>
        </w:tc>
      </w:tr>
      <w:tr w:rsidR="00B935F2" w:rsidRPr="001A20CA" w:rsidTr="007A346C">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B935F2" w:rsidRPr="001A20CA" w:rsidRDefault="00B935F2" w:rsidP="007A346C">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935F2" w:rsidRPr="001A20CA" w:rsidRDefault="00B935F2"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2026</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935F2" w:rsidRDefault="00B935F2" w:rsidP="00B935F2">
            <w:pPr>
              <w:jc w:val="center"/>
            </w:pPr>
            <w:r w:rsidRPr="00D22247">
              <w:rPr>
                <w:rFonts w:ascii="Times New Roman" w:eastAsia="Times New Roman" w:hAnsi="Times New Roman" w:cs="Times New Roman"/>
                <w:sz w:val="18"/>
                <w:szCs w:val="18"/>
              </w:rPr>
              <w:t>11369,6</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935F2" w:rsidRPr="001A20CA" w:rsidRDefault="00B935F2" w:rsidP="007A346C">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935F2" w:rsidRDefault="00B935F2" w:rsidP="007A346C">
            <w:pPr>
              <w:jc w:val="center"/>
            </w:pPr>
            <w:r>
              <w:rPr>
                <w:rFonts w:ascii="Times New Roman" w:eastAsia="Times New Roman" w:hAnsi="Times New Roman" w:cs="Times New Roman"/>
                <w:sz w:val="18"/>
                <w:szCs w:val="18"/>
              </w:rPr>
              <w:t>1</w:t>
            </w:r>
            <w:r w:rsidRPr="00615B2D">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935F2" w:rsidRDefault="00B935F2" w:rsidP="007A346C">
            <w:pPr>
              <w:jc w:val="center"/>
            </w:pPr>
            <w:r>
              <w:rPr>
                <w:rFonts w:ascii="Times New Roman" w:eastAsia="Times New Roman" w:hAnsi="Times New Roman" w:cs="Times New Roman"/>
                <w:sz w:val="18"/>
                <w:szCs w:val="18"/>
              </w:rPr>
              <w:t>11368,6</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935F2" w:rsidRDefault="00B935F2" w:rsidP="007A346C">
            <w:pPr>
              <w:jc w:val="center"/>
            </w:pPr>
            <w:r w:rsidRPr="003D3091">
              <w:rPr>
                <w:rFonts w:ascii="Times New Roman" w:eastAsia="Times New Roman" w:hAnsi="Times New Roman" w:cs="Times New Roman"/>
                <w:sz w:val="18"/>
                <w:szCs w:val="18"/>
              </w:rPr>
              <w:t>0,0</w:t>
            </w:r>
          </w:p>
        </w:tc>
        <w:tc>
          <w:tcPr>
            <w:tcW w:w="1420" w:type="dxa"/>
            <w:vMerge/>
            <w:tcBorders>
              <w:top w:val="single" w:sz="4" w:space="0" w:color="auto"/>
              <w:left w:val="single" w:sz="4" w:space="0" w:color="auto"/>
              <w:bottom w:val="nil"/>
              <w:right w:val="single" w:sz="4" w:space="0" w:color="auto"/>
            </w:tcBorders>
            <w:tcMar>
              <w:top w:w="62" w:type="dxa"/>
              <w:left w:w="102" w:type="dxa"/>
              <w:bottom w:w="102" w:type="dxa"/>
              <w:right w:w="62" w:type="dxa"/>
            </w:tcMar>
          </w:tcPr>
          <w:p w:rsidR="00B935F2" w:rsidRPr="001A20CA" w:rsidRDefault="00B935F2" w:rsidP="007A346C">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tcPr>
          <w:p w:rsidR="00B935F2" w:rsidRPr="001A20CA" w:rsidRDefault="00B935F2"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B935F2" w:rsidRPr="001A20CA" w:rsidRDefault="00B935F2"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935F2" w:rsidRPr="001A20CA" w:rsidRDefault="00B935F2"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nil"/>
              <w:right w:val="single" w:sz="2" w:space="0" w:color="auto"/>
            </w:tcBorders>
          </w:tcPr>
          <w:p w:rsidR="00B935F2" w:rsidRPr="001A20CA" w:rsidRDefault="00B935F2"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2" w:space="0" w:color="auto"/>
              <w:right w:val="single" w:sz="2" w:space="0" w:color="auto"/>
            </w:tcBorders>
          </w:tcPr>
          <w:p w:rsidR="00B935F2" w:rsidRPr="001A20CA" w:rsidRDefault="00B935F2" w:rsidP="007A346C">
            <w:pPr>
              <w:widowControl w:val="0"/>
              <w:autoSpaceDE w:val="0"/>
              <w:autoSpaceDN w:val="0"/>
              <w:spacing w:after="0" w:line="240" w:lineRule="auto"/>
              <w:rPr>
                <w:rFonts w:ascii="Times New Roman" w:eastAsia="Times New Roman" w:hAnsi="Times New Roman" w:cs="Times New Roman"/>
                <w:sz w:val="18"/>
                <w:szCs w:val="18"/>
              </w:rPr>
            </w:pPr>
          </w:p>
        </w:tc>
      </w:tr>
      <w:tr w:rsidR="00B935F2" w:rsidRPr="001A20CA" w:rsidTr="002A1B75">
        <w:trPr>
          <w:trHeight w:val="82"/>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935F2" w:rsidRPr="001A20CA" w:rsidRDefault="00B935F2" w:rsidP="007A346C">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35F2" w:rsidRPr="001A20CA" w:rsidRDefault="00B935F2"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35F2" w:rsidRDefault="00B935F2" w:rsidP="00B935F2">
            <w:pPr>
              <w:jc w:val="center"/>
            </w:pPr>
            <w:r w:rsidRPr="00D22247">
              <w:rPr>
                <w:rFonts w:ascii="Times New Roman" w:eastAsia="Times New Roman" w:hAnsi="Times New Roman" w:cs="Times New Roman"/>
                <w:sz w:val="18"/>
                <w:szCs w:val="18"/>
              </w:rPr>
              <w:t>11369,6</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35F2" w:rsidRPr="001A20CA" w:rsidRDefault="00B935F2" w:rsidP="007A346C">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35F2" w:rsidRDefault="00B935F2" w:rsidP="007A346C">
            <w:pPr>
              <w:jc w:val="center"/>
            </w:pPr>
            <w:r>
              <w:rPr>
                <w:rFonts w:ascii="Times New Roman" w:eastAsia="Times New Roman" w:hAnsi="Times New Roman" w:cs="Times New Roman"/>
                <w:sz w:val="18"/>
                <w:szCs w:val="18"/>
              </w:rPr>
              <w:t>1</w:t>
            </w:r>
            <w:r w:rsidRPr="00615B2D">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35F2" w:rsidRDefault="00B935F2" w:rsidP="007A346C">
            <w:pPr>
              <w:jc w:val="center"/>
            </w:pPr>
            <w:r>
              <w:rPr>
                <w:rFonts w:ascii="Times New Roman" w:eastAsia="Times New Roman" w:hAnsi="Times New Roman" w:cs="Times New Roman"/>
                <w:sz w:val="18"/>
                <w:szCs w:val="18"/>
              </w:rPr>
              <w:t>11368,6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35F2" w:rsidRDefault="00B935F2" w:rsidP="00B935F2">
            <w:pPr>
              <w:jc w:val="center"/>
            </w:pPr>
            <w:r w:rsidRPr="003D3091">
              <w:rPr>
                <w:rFonts w:ascii="Times New Roman" w:eastAsia="Times New Roman" w:hAnsi="Times New Roman" w:cs="Times New Roman"/>
                <w:sz w:val="18"/>
                <w:szCs w:val="18"/>
              </w:rPr>
              <w:t>0,0</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35F2" w:rsidRPr="001A20CA" w:rsidRDefault="00B935F2" w:rsidP="007A346C">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bottom w:val="single" w:sz="4" w:space="0" w:color="auto"/>
              <w:right w:val="single" w:sz="4" w:space="0" w:color="auto"/>
            </w:tcBorders>
          </w:tcPr>
          <w:p w:rsidR="00B935F2" w:rsidRPr="001A20CA" w:rsidRDefault="00B935F2"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935F2" w:rsidRPr="001A20CA" w:rsidRDefault="00B935F2"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35F2" w:rsidRPr="001A20CA" w:rsidRDefault="00B935F2"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2" w:space="0" w:color="auto"/>
            </w:tcBorders>
          </w:tcPr>
          <w:p w:rsidR="00B935F2" w:rsidRPr="001A20CA" w:rsidRDefault="00B935F2"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2" w:space="0" w:color="auto"/>
              <w:bottom w:val="single" w:sz="4" w:space="0" w:color="auto"/>
              <w:right w:val="single" w:sz="2" w:space="0" w:color="auto"/>
            </w:tcBorders>
          </w:tcPr>
          <w:p w:rsidR="00B935F2" w:rsidRPr="001A20CA" w:rsidRDefault="00B935F2" w:rsidP="007A346C">
            <w:pPr>
              <w:widowControl w:val="0"/>
              <w:autoSpaceDE w:val="0"/>
              <w:autoSpaceDN w:val="0"/>
              <w:spacing w:after="0" w:line="240" w:lineRule="auto"/>
              <w:rPr>
                <w:rFonts w:ascii="Times New Roman" w:eastAsia="Times New Roman" w:hAnsi="Times New Roman" w:cs="Times New Roman"/>
                <w:sz w:val="18"/>
                <w:szCs w:val="18"/>
              </w:rPr>
            </w:pPr>
          </w:p>
        </w:tc>
      </w:tr>
      <w:tr w:rsidR="000A7E2D" w:rsidRPr="001A20CA" w:rsidTr="002A1B75">
        <w:trPr>
          <w:trHeight w:val="82"/>
        </w:trPr>
        <w:tc>
          <w:tcPr>
            <w:tcW w:w="18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5628C4" w:rsidRDefault="000A7E2D" w:rsidP="007A346C">
            <w:pPr>
              <w:widowControl w:val="0"/>
              <w:autoSpaceDE w:val="0"/>
              <w:autoSpaceDN w:val="0"/>
              <w:spacing w:after="0" w:line="240" w:lineRule="auto"/>
              <w:jc w:val="both"/>
              <w:rPr>
                <w:rFonts w:ascii="Times New Roman" w:eastAsia="Times New Roman" w:hAnsi="Times New Roman" w:cs="Times New Roman"/>
                <w:b/>
                <w:sz w:val="18"/>
                <w:szCs w:val="18"/>
              </w:rPr>
            </w:pPr>
            <w:r w:rsidRPr="005628C4">
              <w:rPr>
                <w:rFonts w:ascii="Times New Roman" w:hAnsi="Times New Roman" w:cs="Times New Roman"/>
                <w:sz w:val="18"/>
                <w:szCs w:val="18"/>
              </w:rPr>
              <w:t xml:space="preserve">Изготовление технической документации, </w:t>
            </w:r>
            <w:r w:rsidRPr="005628C4">
              <w:rPr>
                <w:rFonts w:ascii="Times New Roman" w:hAnsi="Times New Roman" w:cs="Times New Roman"/>
                <w:sz w:val="18"/>
                <w:szCs w:val="18"/>
              </w:rPr>
              <w:lastRenderedPageBreak/>
              <w:t>проведение независимой оценки жилых помещений, проведение экспертиз объектов жилищного фонда и объектов хозяйственной деятельности</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lastRenderedPageBreak/>
              <w:t xml:space="preserve"> 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378,0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378,0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14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hAnsi="Times New Roman" w:cs="Times New Roman"/>
                <w:sz w:val="18"/>
                <w:szCs w:val="18"/>
              </w:rPr>
              <w:t xml:space="preserve">Управление по учету и распределению </w:t>
            </w:r>
            <w:r w:rsidRPr="001A20CA">
              <w:rPr>
                <w:rFonts w:ascii="Times New Roman" w:hAnsi="Times New Roman" w:cs="Times New Roman"/>
                <w:sz w:val="18"/>
                <w:szCs w:val="18"/>
              </w:rPr>
              <w:lastRenderedPageBreak/>
              <w:t>жилой площади Администрации города Пскова</w:t>
            </w:r>
          </w:p>
        </w:tc>
        <w:tc>
          <w:tcPr>
            <w:tcW w:w="1288" w:type="dxa"/>
            <w:tcBorders>
              <w:top w:val="single" w:sz="4" w:space="0" w:color="auto"/>
              <w:left w:val="single" w:sz="4" w:space="0" w:color="auto"/>
              <w:bottom w:val="single" w:sz="4" w:space="0" w:color="auto"/>
              <w:right w:val="single" w:sz="4" w:space="0" w:color="auto"/>
            </w:tcBorders>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lastRenderedPageBreak/>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val="restart"/>
            <w:tcBorders>
              <w:top w:val="single" w:sz="4" w:space="0" w:color="auto"/>
              <w:left w:val="single" w:sz="4" w:space="0" w:color="auto"/>
              <w:bottom w:val="single" w:sz="4" w:space="0" w:color="auto"/>
              <w:right w:val="single" w:sz="4" w:space="0" w:color="auto"/>
            </w:tcBorders>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p>
        </w:tc>
      </w:tr>
      <w:tr w:rsidR="000A7E2D" w:rsidRPr="001A20CA" w:rsidTr="002A1B75">
        <w:trPr>
          <w:trHeight w:val="82"/>
        </w:trPr>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63,0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63,0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val="restart"/>
            <w:tcBorders>
              <w:top w:val="single" w:sz="4" w:space="0" w:color="auto"/>
              <w:left w:val="single" w:sz="4" w:space="0" w:color="auto"/>
              <w:bottom w:val="single" w:sz="4" w:space="0" w:color="auto"/>
              <w:right w:val="single" w:sz="4" w:space="0" w:color="auto"/>
            </w:tcBorders>
          </w:tcPr>
          <w:p w:rsidR="000A7E2D" w:rsidRPr="005628C4" w:rsidRDefault="000A7E2D" w:rsidP="005628C4">
            <w:pPr>
              <w:autoSpaceDE w:val="0"/>
              <w:autoSpaceDN w:val="0"/>
              <w:adjustRightInd w:val="0"/>
              <w:spacing w:after="0" w:line="240" w:lineRule="auto"/>
              <w:rPr>
                <w:rFonts w:ascii="Times New Roman" w:hAnsi="Times New Roman"/>
                <w:sz w:val="18"/>
                <w:szCs w:val="18"/>
              </w:rPr>
            </w:pPr>
            <w:r w:rsidRPr="005628C4">
              <w:rPr>
                <w:rFonts w:ascii="Times New Roman" w:hAnsi="Times New Roman"/>
                <w:sz w:val="18"/>
                <w:szCs w:val="18"/>
              </w:rPr>
              <w:t>Наличие</w:t>
            </w:r>
          </w:p>
          <w:p w:rsidR="000D3ACF" w:rsidRDefault="000A7E2D" w:rsidP="005628C4">
            <w:pPr>
              <w:widowControl w:val="0"/>
              <w:autoSpaceDE w:val="0"/>
              <w:autoSpaceDN w:val="0"/>
              <w:spacing w:after="0" w:line="240" w:lineRule="auto"/>
              <w:rPr>
                <w:rFonts w:ascii="Times New Roman" w:hAnsi="Times New Roman"/>
                <w:sz w:val="18"/>
                <w:szCs w:val="18"/>
              </w:rPr>
            </w:pPr>
            <w:r w:rsidRPr="005628C4">
              <w:rPr>
                <w:rFonts w:ascii="Times New Roman" w:hAnsi="Times New Roman"/>
                <w:sz w:val="18"/>
                <w:szCs w:val="18"/>
              </w:rPr>
              <w:lastRenderedPageBreak/>
              <w:t>технической документации</w:t>
            </w:r>
          </w:p>
          <w:p w:rsidR="000D3ACF" w:rsidRDefault="000D3ACF" w:rsidP="005628C4">
            <w:pPr>
              <w:widowControl w:val="0"/>
              <w:autoSpaceDE w:val="0"/>
              <w:autoSpaceDN w:val="0"/>
              <w:spacing w:after="0" w:line="240" w:lineRule="auto"/>
              <w:rPr>
                <w:rFonts w:ascii="Times New Roman" w:hAnsi="Times New Roman"/>
                <w:sz w:val="18"/>
                <w:szCs w:val="18"/>
              </w:rPr>
            </w:pPr>
          </w:p>
          <w:p w:rsidR="000D3ACF" w:rsidRDefault="000A7E2D" w:rsidP="005628C4">
            <w:pPr>
              <w:widowControl w:val="0"/>
              <w:autoSpaceDE w:val="0"/>
              <w:autoSpaceDN w:val="0"/>
              <w:spacing w:after="0" w:line="240" w:lineRule="auto"/>
              <w:rPr>
                <w:rFonts w:ascii="Times New Roman" w:hAnsi="Times New Roman"/>
                <w:sz w:val="18"/>
                <w:szCs w:val="18"/>
              </w:rPr>
            </w:pPr>
            <w:r w:rsidRPr="005628C4">
              <w:rPr>
                <w:rFonts w:ascii="Times New Roman" w:hAnsi="Times New Roman"/>
                <w:sz w:val="18"/>
                <w:szCs w:val="18"/>
              </w:rPr>
              <w:t xml:space="preserve"> (тех. паспорт, </w:t>
            </w:r>
          </w:p>
          <w:p w:rsidR="000A7E2D" w:rsidRPr="001A20CA" w:rsidRDefault="000A7E2D" w:rsidP="005628C4">
            <w:pPr>
              <w:widowControl w:val="0"/>
              <w:autoSpaceDE w:val="0"/>
              <w:autoSpaceDN w:val="0"/>
              <w:spacing w:after="0" w:line="240" w:lineRule="auto"/>
              <w:rPr>
                <w:rFonts w:ascii="Times New Roman" w:eastAsia="Times New Roman" w:hAnsi="Times New Roman" w:cs="Times New Roman"/>
                <w:sz w:val="18"/>
                <w:szCs w:val="18"/>
              </w:rPr>
            </w:pPr>
            <w:r w:rsidRPr="005628C4">
              <w:rPr>
                <w:rFonts w:ascii="Times New Roman" w:hAnsi="Times New Roman"/>
                <w:sz w:val="18"/>
                <w:szCs w:val="18"/>
              </w:rPr>
              <w:t>тех. план, кадастровый паспорт, акты о сносе), отчетов о независимой оценке жилых помещений, актов экспертиз объектов жилищного фонда и объектов хозяйственной деятельности</w:t>
            </w:r>
          </w:p>
        </w:tc>
        <w:tc>
          <w:tcPr>
            <w:tcW w:w="17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A7E2D" w:rsidRPr="00F44816"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spacing w:after="0"/>
              <w:jc w:val="center"/>
            </w:pPr>
            <w:r>
              <w:rPr>
                <w:rFonts w:ascii="Times New Roman" w:eastAsia="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top w:val="single" w:sz="4" w:space="0" w:color="auto"/>
              <w:left w:val="single" w:sz="4" w:space="0" w:color="auto"/>
              <w:bottom w:val="single" w:sz="4" w:space="0" w:color="auto"/>
              <w:right w:val="single" w:sz="4" w:space="0" w:color="auto"/>
            </w:tcBorders>
          </w:tcPr>
          <w:p w:rsidR="000A7E2D" w:rsidRPr="001A20CA" w:rsidRDefault="000A7E2D" w:rsidP="007A346C">
            <w:pPr>
              <w:widowControl w:val="0"/>
              <w:autoSpaceDE w:val="0"/>
              <w:autoSpaceDN w:val="0"/>
              <w:spacing w:after="0" w:line="240" w:lineRule="auto"/>
              <w:rPr>
                <w:rFonts w:ascii="Times New Roman" w:eastAsia="Times New Roman" w:hAnsi="Times New Roman" w:cs="Times New Roman"/>
                <w:sz w:val="18"/>
                <w:szCs w:val="18"/>
              </w:rPr>
            </w:pPr>
          </w:p>
        </w:tc>
      </w:tr>
      <w:tr w:rsidR="000A7E2D" w:rsidRPr="001A20CA" w:rsidTr="002A1B75">
        <w:trPr>
          <w:trHeight w:val="82"/>
        </w:trPr>
        <w:tc>
          <w:tcPr>
            <w:tcW w:w="1844" w:type="dxa"/>
            <w:vMerge/>
            <w:tcBorders>
              <w:top w:val="single" w:sz="4" w:space="0" w:color="auto"/>
              <w:left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 xml:space="preserve">2023 </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A7E2D" w:rsidRDefault="000A7E2D" w:rsidP="007A346C">
            <w:pPr>
              <w:jc w:val="center"/>
            </w:pPr>
            <w:r w:rsidRPr="00B2549E">
              <w:rPr>
                <w:rFonts w:ascii="Times New Roman" w:eastAsia="Times New Roman" w:hAnsi="Times New Roman" w:cs="Times New Roman"/>
                <w:sz w:val="18"/>
                <w:szCs w:val="18"/>
              </w:rPr>
              <w:t>63,0</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A7E2D" w:rsidRDefault="000A7E2D" w:rsidP="00EE7DAD">
            <w:pPr>
              <w:jc w:val="center"/>
            </w:pPr>
            <w:r w:rsidRPr="00B2549E">
              <w:rPr>
                <w:rFonts w:ascii="Times New Roman" w:eastAsia="Times New Roman" w:hAnsi="Times New Roman" w:cs="Times New Roman"/>
                <w:sz w:val="18"/>
                <w:szCs w:val="18"/>
              </w:rPr>
              <w:t>63,0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top w:val="single" w:sz="4" w:space="0" w:color="auto"/>
              <w:left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top w:val="single" w:sz="4" w:space="0" w:color="auto"/>
              <w:left w:val="single" w:sz="4" w:space="0" w:color="auto"/>
              <w:right w:val="single" w:sz="4" w:space="0" w:color="auto"/>
            </w:tcBorders>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spacing w:after="0"/>
              <w:jc w:val="center"/>
            </w:pPr>
            <w:r>
              <w:rPr>
                <w:rFonts w:ascii="Times New Roman" w:eastAsia="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top w:val="single" w:sz="4" w:space="0" w:color="auto"/>
              <w:left w:val="single" w:sz="4" w:space="0" w:color="auto"/>
              <w:right w:val="single" w:sz="4" w:space="0" w:color="auto"/>
            </w:tcBorders>
          </w:tcPr>
          <w:p w:rsidR="000A7E2D" w:rsidRPr="001A20CA" w:rsidRDefault="000A7E2D" w:rsidP="007A346C">
            <w:pPr>
              <w:widowControl w:val="0"/>
              <w:autoSpaceDE w:val="0"/>
              <w:autoSpaceDN w:val="0"/>
              <w:spacing w:after="0" w:line="240" w:lineRule="auto"/>
              <w:rPr>
                <w:rFonts w:ascii="Times New Roman" w:eastAsia="Times New Roman" w:hAnsi="Times New Roman" w:cs="Times New Roman"/>
                <w:sz w:val="18"/>
                <w:szCs w:val="18"/>
              </w:rPr>
            </w:pPr>
          </w:p>
        </w:tc>
      </w:tr>
      <w:tr w:rsidR="000A7E2D" w:rsidRPr="001A20CA" w:rsidTr="007A346C">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2024</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A7E2D" w:rsidRDefault="000A7E2D" w:rsidP="007A346C">
            <w:pPr>
              <w:jc w:val="center"/>
            </w:pPr>
            <w:r w:rsidRPr="00B2549E">
              <w:rPr>
                <w:rFonts w:ascii="Times New Roman" w:eastAsia="Times New Roman" w:hAnsi="Times New Roman" w:cs="Times New Roman"/>
                <w:sz w:val="18"/>
                <w:szCs w:val="18"/>
              </w:rPr>
              <w:t>63,0</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A7E2D" w:rsidRDefault="000A7E2D" w:rsidP="00EE7DAD">
            <w:pPr>
              <w:jc w:val="center"/>
            </w:pPr>
            <w:r w:rsidRPr="00B2549E">
              <w:rPr>
                <w:rFonts w:ascii="Times New Roman" w:eastAsia="Times New Roman" w:hAnsi="Times New Roman" w:cs="Times New Roman"/>
                <w:sz w:val="18"/>
                <w:szCs w:val="18"/>
              </w:rPr>
              <w:t>63,0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spacing w:after="0"/>
              <w:jc w:val="center"/>
            </w:pPr>
            <w:r>
              <w:rPr>
                <w:rFonts w:ascii="Times New Roman" w:eastAsia="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4" w:space="0" w:color="auto"/>
              <w:right w:val="single" w:sz="4" w:space="0" w:color="auto"/>
            </w:tcBorders>
          </w:tcPr>
          <w:p w:rsidR="000A7E2D" w:rsidRPr="001A20CA" w:rsidRDefault="000A7E2D" w:rsidP="007A346C">
            <w:pPr>
              <w:widowControl w:val="0"/>
              <w:autoSpaceDE w:val="0"/>
              <w:autoSpaceDN w:val="0"/>
              <w:spacing w:after="0" w:line="240" w:lineRule="auto"/>
              <w:rPr>
                <w:rFonts w:ascii="Times New Roman" w:eastAsia="Times New Roman" w:hAnsi="Times New Roman" w:cs="Times New Roman"/>
                <w:sz w:val="18"/>
                <w:szCs w:val="18"/>
              </w:rPr>
            </w:pPr>
          </w:p>
        </w:tc>
      </w:tr>
      <w:tr w:rsidR="000A7E2D" w:rsidRPr="001A20CA" w:rsidTr="007A346C">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2025</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A7E2D" w:rsidRDefault="000A7E2D" w:rsidP="007A346C">
            <w:pPr>
              <w:jc w:val="center"/>
            </w:pPr>
            <w:r w:rsidRPr="00B2549E">
              <w:rPr>
                <w:rFonts w:ascii="Times New Roman" w:eastAsia="Times New Roman" w:hAnsi="Times New Roman" w:cs="Times New Roman"/>
                <w:sz w:val="18"/>
                <w:szCs w:val="18"/>
              </w:rPr>
              <w:t>63,0</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A7E2D" w:rsidRDefault="000A7E2D" w:rsidP="00EE7DAD">
            <w:pPr>
              <w:jc w:val="center"/>
            </w:pPr>
            <w:r w:rsidRPr="00B2549E">
              <w:rPr>
                <w:rFonts w:ascii="Times New Roman" w:eastAsia="Times New Roman" w:hAnsi="Times New Roman" w:cs="Times New Roman"/>
                <w:sz w:val="18"/>
                <w:szCs w:val="18"/>
              </w:rPr>
              <w:t>63,0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spacing w:after="0"/>
              <w:jc w:val="center"/>
            </w:pPr>
            <w:r>
              <w:rPr>
                <w:rFonts w:ascii="Times New Roman" w:eastAsia="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4" w:space="0" w:color="auto"/>
              <w:right w:val="single" w:sz="4" w:space="0" w:color="auto"/>
            </w:tcBorders>
          </w:tcPr>
          <w:p w:rsidR="000A7E2D" w:rsidRPr="001A20CA" w:rsidRDefault="000A7E2D" w:rsidP="007A346C">
            <w:pPr>
              <w:widowControl w:val="0"/>
              <w:autoSpaceDE w:val="0"/>
              <w:autoSpaceDN w:val="0"/>
              <w:spacing w:after="0" w:line="240" w:lineRule="auto"/>
              <w:rPr>
                <w:rFonts w:ascii="Times New Roman" w:eastAsia="Times New Roman" w:hAnsi="Times New Roman" w:cs="Times New Roman"/>
                <w:sz w:val="18"/>
                <w:szCs w:val="18"/>
              </w:rPr>
            </w:pPr>
          </w:p>
        </w:tc>
      </w:tr>
      <w:tr w:rsidR="000A7E2D" w:rsidRPr="001A20CA" w:rsidTr="007A346C">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2026</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A7E2D" w:rsidRDefault="000A7E2D" w:rsidP="007A346C">
            <w:pPr>
              <w:jc w:val="center"/>
            </w:pPr>
            <w:r w:rsidRPr="00B2549E">
              <w:rPr>
                <w:rFonts w:ascii="Times New Roman" w:eastAsia="Times New Roman" w:hAnsi="Times New Roman" w:cs="Times New Roman"/>
                <w:sz w:val="18"/>
                <w:szCs w:val="18"/>
              </w:rPr>
              <w:t>63,0</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A7E2D" w:rsidRDefault="000A7E2D" w:rsidP="00EE7DAD">
            <w:pPr>
              <w:jc w:val="center"/>
            </w:pPr>
            <w:r w:rsidRPr="00B2549E">
              <w:rPr>
                <w:rFonts w:ascii="Times New Roman" w:eastAsia="Times New Roman" w:hAnsi="Times New Roman" w:cs="Times New Roman"/>
                <w:sz w:val="18"/>
                <w:szCs w:val="18"/>
              </w:rPr>
              <w:t>63,0</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spacing w:after="0"/>
              <w:jc w:val="center"/>
            </w:pPr>
            <w:r>
              <w:rPr>
                <w:rFonts w:ascii="Times New Roman" w:eastAsia="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4" w:space="0" w:color="auto"/>
              <w:right w:val="single" w:sz="4" w:space="0" w:color="auto"/>
            </w:tcBorders>
          </w:tcPr>
          <w:p w:rsidR="000A7E2D" w:rsidRPr="001A20CA" w:rsidRDefault="000A7E2D" w:rsidP="007A346C">
            <w:pPr>
              <w:widowControl w:val="0"/>
              <w:autoSpaceDE w:val="0"/>
              <w:autoSpaceDN w:val="0"/>
              <w:spacing w:after="0" w:line="240" w:lineRule="auto"/>
              <w:rPr>
                <w:rFonts w:ascii="Times New Roman" w:eastAsia="Times New Roman" w:hAnsi="Times New Roman" w:cs="Times New Roman"/>
                <w:sz w:val="18"/>
                <w:szCs w:val="18"/>
              </w:rPr>
            </w:pPr>
          </w:p>
        </w:tc>
      </w:tr>
      <w:tr w:rsidR="000A7E2D" w:rsidRPr="001A20CA" w:rsidTr="005628C4">
        <w:trPr>
          <w:trHeight w:val="82"/>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Default="000A7E2D" w:rsidP="007A346C">
            <w:pPr>
              <w:jc w:val="center"/>
            </w:pPr>
            <w:r w:rsidRPr="00B2549E">
              <w:rPr>
                <w:rFonts w:ascii="Times New Roman" w:eastAsia="Times New Roman" w:hAnsi="Times New Roman" w:cs="Times New Roman"/>
                <w:sz w:val="18"/>
                <w:szCs w:val="18"/>
              </w:rPr>
              <w:t>63,0</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Default="000A7E2D" w:rsidP="00EE7DAD">
            <w:pPr>
              <w:jc w:val="center"/>
            </w:pPr>
            <w:r w:rsidRPr="00B2549E">
              <w:rPr>
                <w:rFonts w:ascii="Times New Roman" w:eastAsia="Times New Roman" w:hAnsi="Times New Roman" w:cs="Times New Roman"/>
                <w:sz w:val="18"/>
                <w:szCs w:val="18"/>
              </w:rPr>
              <w:t>63,0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bottom w:val="single" w:sz="4" w:space="0" w:color="auto"/>
              <w:right w:val="single" w:sz="4" w:space="0" w:color="auto"/>
            </w:tcBorders>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spacing w:after="0"/>
              <w:jc w:val="center"/>
            </w:pPr>
            <w:r>
              <w:rPr>
                <w:rFonts w:ascii="Times New Roman" w:eastAsia="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4" w:space="0" w:color="auto"/>
              <w:bottom w:val="single" w:sz="4" w:space="0" w:color="auto"/>
              <w:right w:val="single" w:sz="4" w:space="0" w:color="auto"/>
            </w:tcBorders>
          </w:tcPr>
          <w:p w:rsidR="000A7E2D" w:rsidRPr="001A20CA" w:rsidRDefault="000A7E2D" w:rsidP="007A346C">
            <w:pPr>
              <w:widowControl w:val="0"/>
              <w:autoSpaceDE w:val="0"/>
              <w:autoSpaceDN w:val="0"/>
              <w:spacing w:after="0" w:line="240" w:lineRule="auto"/>
              <w:rPr>
                <w:rFonts w:ascii="Times New Roman" w:eastAsia="Times New Roman" w:hAnsi="Times New Roman" w:cs="Times New Roman"/>
                <w:sz w:val="18"/>
                <w:szCs w:val="18"/>
              </w:rPr>
            </w:pPr>
          </w:p>
        </w:tc>
      </w:tr>
      <w:tr w:rsidR="005628C4" w:rsidRPr="001A20CA" w:rsidTr="005628C4">
        <w:trPr>
          <w:trHeight w:val="82"/>
        </w:trPr>
        <w:tc>
          <w:tcPr>
            <w:tcW w:w="1587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C4" w:rsidRPr="00525DA1" w:rsidRDefault="00525DA1" w:rsidP="007A346C">
            <w:pPr>
              <w:widowControl w:val="0"/>
              <w:autoSpaceDE w:val="0"/>
              <w:autoSpaceDN w:val="0"/>
              <w:spacing w:after="0" w:line="240" w:lineRule="auto"/>
              <w:rPr>
                <w:rFonts w:ascii="Times New Roman" w:eastAsia="Times New Roman" w:hAnsi="Times New Roman" w:cs="Times New Roman"/>
                <w:b/>
                <w:sz w:val="18"/>
                <w:szCs w:val="18"/>
              </w:rPr>
            </w:pPr>
            <w:r w:rsidRPr="00525DA1">
              <w:rPr>
                <w:rFonts w:ascii="Times New Roman" w:hAnsi="Times New Roman" w:cs="Times New Roman"/>
                <w:b/>
                <w:sz w:val="18"/>
                <w:szCs w:val="18"/>
              </w:rPr>
              <w:t>Задача 2: Информационное обеспечение реализации муниципальной программы</w:t>
            </w:r>
          </w:p>
        </w:tc>
      </w:tr>
      <w:tr w:rsidR="003A4C04" w:rsidRPr="001A20CA" w:rsidTr="007A346C">
        <w:trPr>
          <w:trHeight w:val="82"/>
        </w:trPr>
        <w:tc>
          <w:tcPr>
            <w:tcW w:w="184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A4C04" w:rsidRPr="003A4C04" w:rsidRDefault="003A4C04" w:rsidP="007A346C">
            <w:pPr>
              <w:widowControl w:val="0"/>
              <w:autoSpaceDE w:val="0"/>
              <w:autoSpaceDN w:val="0"/>
              <w:spacing w:after="0" w:line="240" w:lineRule="auto"/>
              <w:jc w:val="both"/>
              <w:rPr>
                <w:rFonts w:ascii="Times New Roman" w:eastAsia="Times New Roman" w:hAnsi="Times New Roman" w:cs="Times New Roman"/>
                <w:b/>
                <w:sz w:val="18"/>
                <w:szCs w:val="18"/>
              </w:rPr>
            </w:pPr>
            <w:r w:rsidRPr="003A4C04">
              <w:rPr>
                <w:rFonts w:ascii="Times New Roman" w:hAnsi="Times New Roman" w:cs="Times New Roman"/>
                <w:sz w:val="18"/>
                <w:szCs w:val="18"/>
              </w:rPr>
              <w:t>Реализация принципа информационной открытости в деятельности Администрации города по выполнению муниципальной программы (информирование населения о ходе и результатах реализации мероприятий программы и т.п.)</w:t>
            </w: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 xml:space="preserve"> всего</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Default="003A4C04" w:rsidP="007A346C">
            <w:pPr>
              <w:widowControl w:val="0"/>
              <w:autoSpaceDE w:val="0"/>
              <w:autoSpaceDN w:val="0"/>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p w:rsidR="003A4C04" w:rsidRPr="001A20CA" w:rsidRDefault="003A4C04" w:rsidP="007A346C">
            <w:pPr>
              <w:widowControl w:val="0"/>
              <w:autoSpaceDE w:val="0"/>
              <w:autoSpaceDN w:val="0"/>
              <w:spacing w:after="0" w:line="240" w:lineRule="auto"/>
              <w:rPr>
                <w:rFonts w:ascii="Times New Roman" w:eastAsia="Times New Roman" w:hAnsi="Times New Roman" w:cs="Times New Roman"/>
                <w:b/>
                <w:sz w:val="18"/>
                <w:szCs w:val="18"/>
              </w:rPr>
            </w:pP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14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hAnsi="Times New Roman" w:cs="Times New Roman"/>
                <w:sz w:val="18"/>
                <w:szCs w:val="18"/>
              </w:rPr>
              <w:t>Управление по учету и распределению жилой площади Администрации города Пскова</w:t>
            </w:r>
          </w:p>
        </w:tc>
        <w:tc>
          <w:tcPr>
            <w:tcW w:w="1288" w:type="dxa"/>
            <w:tcBorders>
              <w:top w:val="single" w:sz="4" w:space="0" w:color="auto"/>
              <w:left w:val="single" w:sz="4" w:space="0" w:color="auto"/>
              <w:bottom w:val="single" w:sz="4" w:space="0" w:color="auto"/>
              <w:right w:val="single" w:sz="4" w:space="0" w:color="auto"/>
            </w:tcBorders>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val="restart"/>
            <w:tcBorders>
              <w:top w:val="single" w:sz="4" w:space="0" w:color="auto"/>
              <w:left w:val="single" w:sz="4" w:space="0" w:color="auto"/>
              <w:right w:val="single" w:sz="4" w:space="0" w:color="auto"/>
            </w:tcBorders>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p>
        </w:tc>
      </w:tr>
      <w:tr w:rsidR="003A4C04" w:rsidRPr="001A20CA" w:rsidTr="007A346C">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2022</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val="restart"/>
            <w:tcBorders>
              <w:top w:val="single" w:sz="4" w:space="0" w:color="auto"/>
              <w:left w:val="single" w:sz="4" w:space="0" w:color="auto"/>
              <w:right w:val="single" w:sz="4" w:space="0" w:color="auto"/>
            </w:tcBorders>
          </w:tcPr>
          <w:p w:rsidR="00EE7DAD" w:rsidRPr="00EE7DAD" w:rsidRDefault="00EE7DAD" w:rsidP="00EE7DAD">
            <w:pPr>
              <w:autoSpaceDE w:val="0"/>
              <w:autoSpaceDN w:val="0"/>
              <w:adjustRightInd w:val="0"/>
              <w:spacing w:after="0" w:line="240" w:lineRule="auto"/>
              <w:ind w:right="-108"/>
              <w:rPr>
                <w:rFonts w:ascii="Times New Roman" w:hAnsi="Times New Roman"/>
                <w:sz w:val="18"/>
                <w:szCs w:val="18"/>
              </w:rPr>
            </w:pPr>
            <w:r w:rsidRPr="00EE7DAD">
              <w:rPr>
                <w:rFonts w:ascii="Times New Roman" w:hAnsi="Times New Roman"/>
                <w:sz w:val="18"/>
                <w:szCs w:val="18"/>
              </w:rPr>
              <w:t>Обеспеченность населения информацией</w:t>
            </w:r>
          </w:p>
          <w:p w:rsidR="003A4C04" w:rsidRPr="001A20CA" w:rsidRDefault="003A4C04" w:rsidP="007A346C">
            <w:pPr>
              <w:widowControl w:val="0"/>
              <w:autoSpaceDE w:val="0"/>
              <w:autoSpaceDN w:val="0"/>
              <w:spacing w:after="0" w:line="240" w:lineRule="auto"/>
              <w:rPr>
                <w:rFonts w:ascii="Times New Roman" w:eastAsia="Times New Roman" w:hAnsi="Times New Roman" w:cs="Times New Roman"/>
                <w:sz w:val="18"/>
                <w:szCs w:val="18"/>
              </w:rPr>
            </w:pPr>
          </w:p>
        </w:tc>
        <w:tc>
          <w:tcPr>
            <w:tcW w:w="171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A4C04" w:rsidRPr="00EE7DAD"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EE7DAD">
              <w:rPr>
                <w:rFonts w:ascii="Times New Roman" w:hAnsi="Times New Roman"/>
                <w:color w:val="000000"/>
                <w:sz w:val="18"/>
                <w:szCs w:val="18"/>
              </w:rPr>
              <w:t>Информация о ходе и результатах реализации мероприятий программы размещена на официальном портале Администрации города Пскова</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4C04" w:rsidRPr="001A20CA" w:rsidRDefault="003A4C04" w:rsidP="007A346C">
            <w:pPr>
              <w:spacing w:after="0"/>
              <w:jc w:val="center"/>
            </w:pPr>
            <w:r>
              <w:rPr>
                <w:rFonts w:ascii="Times New Roman" w:eastAsia="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4" w:space="0" w:color="auto"/>
              <w:right w:val="single" w:sz="4" w:space="0" w:color="auto"/>
            </w:tcBorders>
          </w:tcPr>
          <w:p w:rsidR="003A4C04" w:rsidRPr="001A20CA" w:rsidRDefault="003A4C04" w:rsidP="007A346C">
            <w:pPr>
              <w:widowControl w:val="0"/>
              <w:autoSpaceDE w:val="0"/>
              <w:autoSpaceDN w:val="0"/>
              <w:spacing w:after="0" w:line="240" w:lineRule="auto"/>
              <w:rPr>
                <w:rFonts w:ascii="Times New Roman" w:eastAsia="Times New Roman" w:hAnsi="Times New Roman" w:cs="Times New Roman"/>
                <w:sz w:val="18"/>
                <w:szCs w:val="18"/>
              </w:rPr>
            </w:pPr>
          </w:p>
        </w:tc>
      </w:tr>
      <w:tr w:rsidR="003A4C04" w:rsidRPr="001A20CA" w:rsidTr="007A346C">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 xml:space="preserve">2023 </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4C04" w:rsidRPr="001A20CA" w:rsidRDefault="003A4C04" w:rsidP="007A346C">
            <w:pPr>
              <w:spacing w:after="0"/>
              <w:jc w:val="center"/>
            </w:pPr>
            <w:r>
              <w:rPr>
                <w:rFonts w:ascii="Times New Roman" w:eastAsia="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4" w:space="0" w:color="auto"/>
              <w:right w:val="single" w:sz="4" w:space="0" w:color="auto"/>
            </w:tcBorders>
          </w:tcPr>
          <w:p w:rsidR="003A4C04" w:rsidRPr="001A20CA" w:rsidRDefault="003A4C04" w:rsidP="007A346C">
            <w:pPr>
              <w:widowControl w:val="0"/>
              <w:autoSpaceDE w:val="0"/>
              <w:autoSpaceDN w:val="0"/>
              <w:spacing w:after="0" w:line="240" w:lineRule="auto"/>
              <w:rPr>
                <w:rFonts w:ascii="Times New Roman" w:eastAsia="Times New Roman" w:hAnsi="Times New Roman" w:cs="Times New Roman"/>
                <w:sz w:val="18"/>
                <w:szCs w:val="18"/>
              </w:rPr>
            </w:pPr>
          </w:p>
        </w:tc>
      </w:tr>
      <w:tr w:rsidR="003A4C04" w:rsidRPr="001A20CA" w:rsidTr="007A346C">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2024</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4C04" w:rsidRPr="001A20CA" w:rsidRDefault="003A4C04" w:rsidP="007A346C">
            <w:pPr>
              <w:spacing w:after="0"/>
              <w:jc w:val="center"/>
            </w:pPr>
            <w:r>
              <w:rPr>
                <w:rFonts w:ascii="Times New Roman" w:eastAsia="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4" w:space="0" w:color="auto"/>
              <w:right w:val="single" w:sz="4" w:space="0" w:color="auto"/>
            </w:tcBorders>
          </w:tcPr>
          <w:p w:rsidR="003A4C04" w:rsidRPr="001A20CA" w:rsidRDefault="003A4C04" w:rsidP="007A346C">
            <w:pPr>
              <w:widowControl w:val="0"/>
              <w:autoSpaceDE w:val="0"/>
              <w:autoSpaceDN w:val="0"/>
              <w:spacing w:after="0" w:line="240" w:lineRule="auto"/>
              <w:rPr>
                <w:rFonts w:ascii="Times New Roman" w:eastAsia="Times New Roman" w:hAnsi="Times New Roman" w:cs="Times New Roman"/>
                <w:sz w:val="18"/>
                <w:szCs w:val="18"/>
              </w:rPr>
            </w:pPr>
          </w:p>
        </w:tc>
      </w:tr>
      <w:tr w:rsidR="003A4C04" w:rsidRPr="001A20CA" w:rsidTr="007A346C">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2025</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4C04" w:rsidRPr="001A20CA" w:rsidRDefault="003A4C04" w:rsidP="007A346C">
            <w:pPr>
              <w:spacing w:after="0"/>
              <w:jc w:val="center"/>
            </w:pPr>
            <w:r>
              <w:rPr>
                <w:rFonts w:ascii="Times New Roman" w:eastAsia="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4" w:space="0" w:color="auto"/>
              <w:right w:val="single" w:sz="4" w:space="0" w:color="auto"/>
            </w:tcBorders>
          </w:tcPr>
          <w:p w:rsidR="003A4C04" w:rsidRPr="001A20CA" w:rsidRDefault="003A4C04" w:rsidP="007A346C">
            <w:pPr>
              <w:widowControl w:val="0"/>
              <w:autoSpaceDE w:val="0"/>
              <w:autoSpaceDN w:val="0"/>
              <w:spacing w:after="0" w:line="240" w:lineRule="auto"/>
              <w:rPr>
                <w:rFonts w:ascii="Times New Roman" w:eastAsia="Times New Roman" w:hAnsi="Times New Roman" w:cs="Times New Roman"/>
                <w:sz w:val="18"/>
                <w:szCs w:val="18"/>
              </w:rPr>
            </w:pPr>
          </w:p>
        </w:tc>
      </w:tr>
      <w:tr w:rsidR="003A4C04" w:rsidRPr="001A20CA" w:rsidTr="007A346C">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2026</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4C04" w:rsidRPr="001A20CA" w:rsidRDefault="003A4C04" w:rsidP="007A346C">
            <w:pPr>
              <w:spacing w:after="0"/>
              <w:jc w:val="center"/>
            </w:pPr>
            <w:r>
              <w:rPr>
                <w:rFonts w:ascii="Times New Roman" w:eastAsia="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4" w:space="0" w:color="auto"/>
              <w:right w:val="single" w:sz="4" w:space="0" w:color="auto"/>
            </w:tcBorders>
          </w:tcPr>
          <w:p w:rsidR="003A4C04" w:rsidRPr="001A20CA" w:rsidRDefault="003A4C04" w:rsidP="007A346C">
            <w:pPr>
              <w:widowControl w:val="0"/>
              <w:autoSpaceDE w:val="0"/>
              <w:autoSpaceDN w:val="0"/>
              <w:spacing w:after="0" w:line="240" w:lineRule="auto"/>
              <w:rPr>
                <w:rFonts w:ascii="Times New Roman" w:eastAsia="Times New Roman" w:hAnsi="Times New Roman" w:cs="Times New Roman"/>
                <w:sz w:val="18"/>
                <w:szCs w:val="18"/>
              </w:rPr>
            </w:pPr>
          </w:p>
        </w:tc>
      </w:tr>
      <w:tr w:rsidR="003A4C04" w:rsidRPr="001A20CA" w:rsidTr="002A1B75">
        <w:trPr>
          <w:trHeight w:val="82"/>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bottom w:val="single" w:sz="4" w:space="0" w:color="auto"/>
              <w:right w:val="single" w:sz="4" w:space="0" w:color="auto"/>
            </w:tcBorders>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4C04" w:rsidRPr="001A20CA" w:rsidRDefault="003A4C04" w:rsidP="007A346C">
            <w:pPr>
              <w:spacing w:after="0"/>
              <w:jc w:val="center"/>
            </w:pPr>
            <w:r>
              <w:rPr>
                <w:rFonts w:ascii="Times New Roman" w:eastAsia="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4" w:space="0" w:color="auto"/>
              <w:bottom w:val="single" w:sz="4" w:space="0" w:color="auto"/>
              <w:right w:val="single" w:sz="4" w:space="0" w:color="auto"/>
            </w:tcBorders>
          </w:tcPr>
          <w:p w:rsidR="003A4C04" w:rsidRPr="001A20CA" w:rsidRDefault="003A4C04" w:rsidP="007A346C">
            <w:pPr>
              <w:widowControl w:val="0"/>
              <w:autoSpaceDE w:val="0"/>
              <w:autoSpaceDN w:val="0"/>
              <w:spacing w:after="0" w:line="240" w:lineRule="auto"/>
              <w:rPr>
                <w:rFonts w:ascii="Times New Roman" w:eastAsia="Times New Roman" w:hAnsi="Times New Roman" w:cs="Times New Roman"/>
                <w:sz w:val="18"/>
                <w:szCs w:val="18"/>
              </w:rPr>
            </w:pPr>
          </w:p>
        </w:tc>
      </w:tr>
      <w:tr w:rsidR="00EE7DAD" w:rsidRPr="001A20CA" w:rsidTr="002A1B75">
        <w:trPr>
          <w:trHeight w:val="478"/>
        </w:trPr>
        <w:tc>
          <w:tcPr>
            <w:tcW w:w="18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EE7DAD" w:rsidRDefault="00EE7DAD" w:rsidP="007A346C">
            <w:pPr>
              <w:widowControl w:val="0"/>
              <w:autoSpaceDE w:val="0"/>
              <w:autoSpaceDN w:val="0"/>
              <w:spacing w:after="0" w:line="240" w:lineRule="auto"/>
              <w:jc w:val="both"/>
              <w:rPr>
                <w:rFonts w:ascii="Times New Roman" w:eastAsia="Times New Roman" w:hAnsi="Times New Roman" w:cs="Times New Roman"/>
                <w:b/>
                <w:sz w:val="18"/>
                <w:szCs w:val="18"/>
              </w:rPr>
            </w:pPr>
            <w:r w:rsidRPr="00EE7DAD">
              <w:rPr>
                <w:rFonts w:ascii="Times New Roman" w:hAnsi="Times New Roman" w:cs="Times New Roman"/>
                <w:sz w:val="18"/>
                <w:szCs w:val="18"/>
              </w:rPr>
              <w:t xml:space="preserve">Обеспечение наличия в СМИ (в сети Интернет) обязательной информации (в рамках муниципальной программы) для </w:t>
            </w:r>
            <w:r w:rsidRPr="00EE7DAD">
              <w:rPr>
                <w:rFonts w:ascii="Times New Roman" w:hAnsi="Times New Roman" w:cs="Times New Roman"/>
                <w:sz w:val="18"/>
                <w:szCs w:val="18"/>
              </w:rPr>
              <w:lastRenderedPageBreak/>
              <w:t>населения, предусмотренной законодательством</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lastRenderedPageBreak/>
              <w:t xml:space="preserve"> 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Default="00EE7DAD" w:rsidP="007A346C">
            <w:pPr>
              <w:widowControl w:val="0"/>
              <w:autoSpaceDE w:val="0"/>
              <w:autoSpaceDN w:val="0"/>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p w:rsidR="00EE7DAD" w:rsidRPr="001A20CA" w:rsidRDefault="00EE7DAD" w:rsidP="007A346C">
            <w:pPr>
              <w:widowControl w:val="0"/>
              <w:autoSpaceDE w:val="0"/>
              <w:autoSpaceDN w:val="0"/>
              <w:spacing w:after="0" w:line="240" w:lineRule="auto"/>
              <w:rPr>
                <w:rFonts w:ascii="Times New Roman" w:eastAsia="Times New Roman" w:hAnsi="Times New Roman" w:cs="Times New Roman"/>
                <w:b/>
                <w:sz w:val="18"/>
                <w:szCs w:val="18"/>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14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hAnsi="Times New Roman" w:cs="Times New Roman"/>
                <w:sz w:val="18"/>
                <w:szCs w:val="18"/>
              </w:rPr>
              <w:t>Управление по учету и распределению жилой площади Администрации города Пскова</w:t>
            </w:r>
          </w:p>
        </w:tc>
        <w:tc>
          <w:tcPr>
            <w:tcW w:w="1288" w:type="dxa"/>
            <w:tcBorders>
              <w:top w:val="single" w:sz="4" w:space="0" w:color="auto"/>
              <w:left w:val="single" w:sz="4" w:space="0" w:color="auto"/>
              <w:bottom w:val="single" w:sz="4" w:space="0" w:color="auto"/>
              <w:right w:val="single" w:sz="4" w:space="0" w:color="auto"/>
            </w:tcBorders>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val="restart"/>
            <w:tcBorders>
              <w:top w:val="single" w:sz="4" w:space="0" w:color="auto"/>
              <w:left w:val="single" w:sz="4" w:space="0" w:color="auto"/>
              <w:bottom w:val="single" w:sz="4" w:space="0" w:color="auto"/>
              <w:right w:val="single" w:sz="4" w:space="0" w:color="auto"/>
            </w:tcBorders>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p>
        </w:tc>
      </w:tr>
      <w:tr w:rsidR="00EE7DAD" w:rsidRPr="001A20CA" w:rsidTr="002A1B75">
        <w:trPr>
          <w:trHeight w:val="82"/>
        </w:trPr>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val="restart"/>
            <w:tcBorders>
              <w:top w:val="single" w:sz="4" w:space="0" w:color="auto"/>
              <w:left w:val="single" w:sz="4" w:space="0" w:color="auto"/>
              <w:bottom w:val="single" w:sz="4" w:space="0" w:color="auto"/>
              <w:right w:val="single" w:sz="4" w:space="0" w:color="auto"/>
            </w:tcBorders>
          </w:tcPr>
          <w:p w:rsidR="00EE7DAD" w:rsidRPr="00EE7DAD" w:rsidRDefault="00EE7DAD" w:rsidP="00EE7DAD">
            <w:pPr>
              <w:autoSpaceDE w:val="0"/>
              <w:autoSpaceDN w:val="0"/>
              <w:adjustRightInd w:val="0"/>
              <w:spacing w:after="0" w:line="240" w:lineRule="auto"/>
              <w:ind w:right="-108"/>
              <w:rPr>
                <w:rFonts w:ascii="Times New Roman" w:hAnsi="Times New Roman"/>
                <w:sz w:val="18"/>
                <w:szCs w:val="18"/>
              </w:rPr>
            </w:pPr>
            <w:r w:rsidRPr="00EE7DAD">
              <w:rPr>
                <w:rFonts w:ascii="Times New Roman" w:hAnsi="Times New Roman"/>
                <w:sz w:val="18"/>
                <w:szCs w:val="18"/>
              </w:rPr>
              <w:t>Обеспеченность населения информацией</w:t>
            </w:r>
          </w:p>
          <w:p w:rsidR="00EE7DAD" w:rsidRPr="005628C4" w:rsidRDefault="00EE7DAD" w:rsidP="007A346C">
            <w:pPr>
              <w:autoSpaceDE w:val="0"/>
              <w:autoSpaceDN w:val="0"/>
              <w:adjustRightInd w:val="0"/>
              <w:spacing w:after="0" w:line="240" w:lineRule="auto"/>
              <w:rPr>
                <w:rFonts w:ascii="Times New Roman" w:hAnsi="Times New Roman"/>
                <w:sz w:val="18"/>
                <w:szCs w:val="18"/>
              </w:rPr>
            </w:pPr>
          </w:p>
          <w:p w:rsidR="00EE7DAD" w:rsidRPr="001A20CA" w:rsidRDefault="00EE7DAD" w:rsidP="007A346C">
            <w:pPr>
              <w:widowControl w:val="0"/>
              <w:autoSpaceDE w:val="0"/>
              <w:autoSpaceDN w:val="0"/>
              <w:spacing w:after="0" w:line="240" w:lineRule="auto"/>
              <w:rPr>
                <w:rFonts w:ascii="Times New Roman" w:eastAsia="Times New Roman" w:hAnsi="Times New Roman" w:cs="Times New Roman"/>
                <w:sz w:val="18"/>
                <w:szCs w:val="18"/>
              </w:rPr>
            </w:pPr>
          </w:p>
        </w:tc>
        <w:tc>
          <w:tcPr>
            <w:tcW w:w="17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1B75" w:rsidRDefault="00EE7DAD" w:rsidP="00EE7DAD">
            <w:pPr>
              <w:autoSpaceDE w:val="0"/>
              <w:autoSpaceDN w:val="0"/>
              <w:adjustRightInd w:val="0"/>
              <w:spacing w:after="0" w:line="240" w:lineRule="auto"/>
              <w:ind w:right="-108"/>
              <w:rPr>
                <w:rFonts w:ascii="Times New Roman" w:hAnsi="Times New Roman"/>
                <w:color w:val="000000"/>
                <w:sz w:val="18"/>
                <w:szCs w:val="18"/>
              </w:rPr>
            </w:pPr>
            <w:r w:rsidRPr="00EE7DAD">
              <w:rPr>
                <w:rFonts w:ascii="Times New Roman" w:hAnsi="Times New Roman"/>
                <w:color w:val="000000"/>
                <w:sz w:val="18"/>
                <w:szCs w:val="18"/>
              </w:rPr>
              <w:t xml:space="preserve">Информация о муниципальной программе размещена на официальном </w:t>
            </w:r>
          </w:p>
          <w:p w:rsidR="002A1B75" w:rsidRDefault="002A1B75" w:rsidP="00EE7DAD">
            <w:pPr>
              <w:autoSpaceDE w:val="0"/>
              <w:autoSpaceDN w:val="0"/>
              <w:adjustRightInd w:val="0"/>
              <w:spacing w:after="0" w:line="240" w:lineRule="auto"/>
              <w:ind w:right="-108"/>
              <w:rPr>
                <w:rFonts w:ascii="Times New Roman" w:hAnsi="Times New Roman"/>
                <w:color w:val="000000"/>
                <w:sz w:val="18"/>
                <w:szCs w:val="18"/>
              </w:rPr>
            </w:pPr>
            <w:r>
              <w:rPr>
                <w:rFonts w:ascii="Times New Roman" w:hAnsi="Times New Roman"/>
                <w:color w:val="000000"/>
                <w:sz w:val="18"/>
                <w:szCs w:val="18"/>
              </w:rPr>
              <w:lastRenderedPageBreak/>
              <w:t>п</w:t>
            </w:r>
            <w:r w:rsidR="00EE7DAD" w:rsidRPr="00EE7DAD">
              <w:rPr>
                <w:rFonts w:ascii="Times New Roman" w:hAnsi="Times New Roman"/>
                <w:color w:val="000000"/>
                <w:sz w:val="18"/>
                <w:szCs w:val="18"/>
              </w:rPr>
              <w:t xml:space="preserve">ортале </w:t>
            </w:r>
          </w:p>
          <w:p w:rsidR="002A1B75" w:rsidRDefault="002A1B75" w:rsidP="00EE7DAD">
            <w:pPr>
              <w:autoSpaceDE w:val="0"/>
              <w:autoSpaceDN w:val="0"/>
              <w:adjustRightInd w:val="0"/>
              <w:spacing w:after="0" w:line="240" w:lineRule="auto"/>
              <w:ind w:right="-108"/>
              <w:rPr>
                <w:rFonts w:ascii="Times New Roman" w:hAnsi="Times New Roman"/>
                <w:color w:val="000000"/>
                <w:sz w:val="18"/>
                <w:szCs w:val="18"/>
              </w:rPr>
            </w:pPr>
          </w:p>
          <w:p w:rsidR="00EE7DAD" w:rsidRPr="00EE7DAD" w:rsidRDefault="00EE7DAD" w:rsidP="00EE7DAD">
            <w:pPr>
              <w:autoSpaceDE w:val="0"/>
              <w:autoSpaceDN w:val="0"/>
              <w:adjustRightInd w:val="0"/>
              <w:spacing w:after="0" w:line="240" w:lineRule="auto"/>
              <w:ind w:right="-108"/>
              <w:rPr>
                <w:rFonts w:ascii="Times New Roman" w:eastAsia="Times New Roman" w:hAnsi="Times New Roman" w:cs="Times New Roman"/>
                <w:sz w:val="18"/>
                <w:szCs w:val="18"/>
              </w:rPr>
            </w:pPr>
            <w:r w:rsidRPr="00EE7DAD">
              <w:rPr>
                <w:rFonts w:ascii="Times New Roman" w:hAnsi="Times New Roman"/>
                <w:color w:val="000000"/>
                <w:sz w:val="18"/>
                <w:szCs w:val="18"/>
              </w:rPr>
              <w:t>Администрации города Пскова</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spacing w:after="0"/>
              <w:jc w:val="center"/>
            </w:pPr>
            <w:r>
              <w:rPr>
                <w:rFonts w:ascii="Times New Roman" w:eastAsia="Times New Roman" w:hAnsi="Times New Roman" w:cs="Times New Roman"/>
                <w:sz w:val="18"/>
                <w:szCs w:val="18"/>
              </w:rPr>
              <w:lastRenderedPageBreak/>
              <w:t>да</w:t>
            </w:r>
          </w:p>
        </w:tc>
        <w:tc>
          <w:tcPr>
            <w:tcW w:w="1134" w:type="dxa"/>
            <w:tcBorders>
              <w:top w:val="single" w:sz="4" w:space="0" w:color="auto"/>
              <w:left w:val="single" w:sz="4" w:space="0" w:color="auto"/>
              <w:bottom w:val="single" w:sz="4" w:space="0" w:color="auto"/>
              <w:right w:val="single" w:sz="4" w:space="0" w:color="auto"/>
            </w:tcBorders>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top w:val="single" w:sz="4" w:space="0" w:color="auto"/>
              <w:left w:val="single" w:sz="4" w:space="0" w:color="auto"/>
              <w:bottom w:val="single" w:sz="4" w:space="0" w:color="auto"/>
              <w:right w:val="single" w:sz="4" w:space="0" w:color="auto"/>
            </w:tcBorders>
          </w:tcPr>
          <w:p w:rsidR="00EE7DAD" w:rsidRPr="001A20CA" w:rsidRDefault="00EE7DAD" w:rsidP="007A346C">
            <w:pPr>
              <w:widowControl w:val="0"/>
              <w:autoSpaceDE w:val="0"/>
              <w:autoSpaceDN w:val="0"/>
              <w:spacing w:after="0" w:line="240" w:lineRule="auto"/>
              <w:rPr>
                <w:rFonts w:ascii="Times New Roman" w:eastAsia="Times New Roman" w:hAnsi="Times New Roman" w:cs="Times New Roman"/>
                <w:sz w:val="18"/>
                <w:szCs w:val="18"/>
              </w:rPr>
            </w:pPr>
          </w:p>
        </w:tc>
      </w:tr>
      <w:tr w:rsidR="00EE7DAD" w:rsidRPr="001A20CA" w:rsidTr="002A1B75">
        <w:trPr>
          <w:trHeight w:val="82"/>
        </w:trPr>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 xml:space="preserve">2023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top w:val="single" w:sz="4" w:space="0" w:color="auto"/>
              <w:left w:val="single" w:sz="4" w:space="0" w:color="auto"/>
              <w:bottom w:val="single" w:sz="4" w:space="0" w:color="auto"/>
              <w:right w:val="single" w:sz="4" w:space="0" w:color="auto"/>
            </w:tcBorders>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spacing w:after="0"/>
              <w:jc w:val="center"/>
            </w:pPr>
            <w:r>
              <w:rPr>
                <w:rFonts w:ascii="Times New Roman" w:eastAsia="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top w:val="single" w:sz="4" w:space="0" w:color="auto"/>
              <w:left w:val="single" w:sz="4" w:space="0" w:color="auto"/>
              <w:bottom w:val="single" w:sz="4" w:space="0" w:color="auto"/>
              <w:right w:val="single" w:sz="4" w:space="0" w:color="auto"/>
            </w:tcBorders>
          </w:tcPr>
          <w:p w:rsidR="00EE7DAD" w:rsidRPr="001A20CA" w:rsidRDefault="00EE7DAD" w:rsidP="007A346C">
            <w:pPr>
              <w:widowControl w:val="0"/>
              <w:autoSpaceDE w:val="0"/>
              <w:autoSpaceDN w:val="0"/>
              <w:spacing w:after="0" w:line="240" w:lineRule="auto"/>
              <w:rPr>
                <w:rFonts w:ascii="Times New Roman" w:eastAsia="Times New Roman" w:hAnsi="Times New Roman" w:cs="Times New Roman"/>
                <w:sz w:val="18"/>
                <w:szCs w:val="18"/>
              </w:rPr>
            </w:pPr>
          </w:p>
        </w:tc>
      </w:tr>
      <w:tr w:rsidR="00EE7DAD" w:rsidRPr="001A20CA" w:rsidTr="002A1B75">
        <w:trPr>
          <w:trHeight w:val="82"/>
        </w:trPr>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top w:val="single" w:sz="4" w:space="0" w:color="auto"/>
              <w:left w:val="single" w:sz="4" w:space="0" w:color="auto"/>
              <w:bottom w:val="single" w:sz="4" w:space="0" w:color="auto"/>
              <w:right w:val="single" w:sz="4" w:space="0" w:color="auto"/>
            </w:tcBorders>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spacing w:after="0"/>
              <w:jc w:val="center"/>
            </w:pPr>
            <w:r>
              <w:rPr>
                <w:rFonts w:ascii="Times New Roman" w:eastAsia="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top w:val="single" w:sz="4" w:space="0" w:color="auto"/>
              <w:left w:val="single" w:sz="4" w:space="0" w:color="auto"/>
              <w:bottom w:val="single" w:sz="4" w:space="0" w:color="auto"/>
              <w:right w:val="single" w:sz="4" w:space="0" w:color="auto"/>
            </w:tcBorders>
          </w:tcPr>
          <w:p w:rsidR="00EE7DAD" w:rsidRPr="001A20CA" w:rsidRDefault="00EE7DAD" w:rsidP="007A346C">
            <w:pPr>
              <w:widowControl w:val="0"/>
              <w:autoSpaceDE w:val="0"/>
              <w:autoSpaceDN w:val="0"/>
              <w:spacing w:after="0" w:line="240" w:lineRule="auto"/>
              <w:rPr>
                <w:rFonts w:ascii="Times New Roman" w:eastAsia="Times New Roman" w:hAnsi="Times New Roman" w:cs="Times New Roman"/>
                <w:sz w:val="18"/>
                <w:szCs w:val="18"/>
              </w:rPr>
            </w:pPr>
          </w:p>
        </w:tc>
      </w:tr>
      <w:tr w:rsidR="00EE7DAD" w:rsidRPr="001A20CA" w:rsidTr="002A1B75">
        <w:trPr>
          <w:trHeight w:val="82"/>
        </w:trPr>
        <w:tc>
          <w:tcPr>
            <w:tcW w:w="1844" w:type="dxa"/>
            <w:vMerge/>
            <w:tcBorders>
              <w:top w:val="single" w:sz="4" w:space="0" w:color="auto"/>
              <w:left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2025</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top w:val="single" w:sz="4" w:space="0" w:color="auto"/>
              <w:left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top w:val="single" w:sz="4" w:space="0" w:color="auto"/>
              <w:left w:val="single" w:sz="4" w:space="0" w:color="auto"/>
              <w:right w:val="single" w:sz="4" w:space="0" w:color="auto"/>
            </w:tcBorders>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spacing w:after="0"/>
              <w:jc w:val="center"/>
            </w:pPr>
            <w:r>
              <w:rPr>
                <w:rFonts w:ascii="Times New Roman" w:eastAsia="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top w:val="single" w:sz="4" w:space="0" w:color="auto"/>
              <w:left w:val="single" w:sz="4" w:space="0" w:color="auto"/>
              <w:right w:val="single" w:sz="4" w:space="0" w:color="auto"/>
            </w:tcBorders>
          </w:tcPr>
          <w:p w:rsidR="00EE7DAD" w:rsidRPr="001A20CA" w:rsidRDefault="00EE7DAD" w:rsidP="007A346C">
            <w:pPr>
              <w:widowControl w:val="0"/>
              <w:autoSpaceDE w:val="0"/>
              <w:autoSpaceDN w:val="0"/>
              <w:spacing w:after="0" w:line="240" w:lineRule="auto"/>
              <w:rPr>
                <w:rFonts w:ascii="Times New Roman" w:eastAsia="Times New Roman" w:hAnsi="Times New Roman" w:cs="Times New Roman"/>
                <w:sz w:val="18"/>
                <w:szCs w:val="18"/>
              </w:rPr>
            </w:pPr>
          </w:p>
        </w:tc>
      </w:tr>
      <w:tr w:rsidR="00EE7DAD" w:rsidRPr="001A20CA" w:rsidTr="007A346C">
        <w:trPr>
          <w:trHeight w:val="82"/>
        </w:trPr>
        <w:tc>
          <w:tcPr>
            <w:tcW w:w="1844" w:type="dxa"/>
            <w:vMerge/>
            <w:tcBorders>
              <w:left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2026</w:t>
            </w:r>
          </w:p>
        </w:tc>
        <w:tc>
          <w:tcPr>
            <w:tcW w:w="113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left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right w:val="single" w:sz="4" w:space="0" w:color="auto"/>
            </w:tcBorders>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right w:val="single" w:sz="4" w:space="0" w:color="auto"/>
            </w:tcBorders>
            <w:tcMar>
              <w:top w:w="62" w:type="dxa"/>
              <w:left w:w="102" w:type="dxa"/>
              <w:bottom w:w="102" w:type="dxa"/>
              <w:right w:w="62" w:type="dxa"/>
            </w:tcMar>
            <w:vAlign w:val="cente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spacing w:after="0"/>
              <w:jc w:val="center"/>
            </w:pPr>
            <w:r>
              <w:rPr>
                <w:rFonts w:ascii="Times New Roman" w:eastAsia="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4" w:space="0" w:color="auto"/>
              <w:right w:val="single" w:sz="4" w:space="0" w:color="auto"/>
            </w:tcBorders>
          </w:tcPr>
          <w:p w:rsidR="00EE7DAD" w:rsidRPr="001A20CA" w:rsidRDefault="00EE7DAD" w:rsidP="007A346C">
            <w:pPr>
              <w:widowControl w:val="0"/>
              <w:autoSpaceDE w:val="0"/>
              <w:autoSpaceDN w:val="0"/>
              <w:spacing w:after="0" w:line="240" w:lineRule="auto"/>
              <w:rPr>
                <w:rFonts w:ascii="Times New Roman" w:eastAsia="Times New Roman" w:hAnsi="Times New Roman" w:cs="Times New Roman"/>
                <w:sz w:val="18"/>
                <w:szCs w:val="18"/>
              </w:rPr>
            </w:pPr>
          </w:p>
        </w:tc>
      </w:tr>
      <w:tr w:rsidR="00EE7DAD" w:rsidRPr="001A20CA" w:rsidTr="002A1B75">
        <w:trPr>
          <w:trHeight w:val="477"/>
        </w:trPr>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w:t>
            </w:r>
          </w:p>
        </w:tc>
        <w:tc>
          <w:tcPr>
            <w:tcW w:w="14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widowControl w:val="0"/>
              <w:autoSpaceDE w:val="0"/>
              <w:autoSpaceDN w:val="0"/>
              <w:spacing w:after="0" w:line="240" w:lineRule="auto"/>
              <w:rPr>
                <w:rFonts w:ascii="Times New Roman" w:eastAsia="Times New Roman" w:hAnsi="Times New Roman" w:cs="Times New Roman"/>
                <w:sz w:val="18"/>
                <w:szCs w:val="18"/>
              </w:rPr>
            </w:pPr>
          </w:p>
        </w:tc>
        <w:tc>
          <w:tcPr>
            <w:tcW w:w="1288" w:type="dxa"/>
            <w:vMerge/>
            <w:tcBorders>
              <w:left w:val="single" w:sz="4" w:space="0" w:color="auto"/>
              <w:bottom w:val="single" w:sz="4" w:space="0" w:color="auto"/>
              <w:right w:val="single" w:sz="4" w:space="0" w:color="auto"/>
            </w:tcBorders>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DAD" w:rsidRPr="001A20CA" w:rsidRDefault="00EE7DAD" w:rsidP="007A346C">
            <w:pPr>
              <w:spacing w:after="0"/>
              <w:jc w:val="center"/>
            </w:pPr>
            <w:r>
              <w:rPr>
                <w:rFonts w:ascii="Times New Roman" w:eastAsia="Times New Roman" w:hAnsi="Times New Roman" w:cs="Times New Roman"/>
                <w:sz w:val="18"/>
                <w:szCs w:val="18"/>
              </w:rPr>
              <w:t>да</w:t>
            </w:r>
          </w:p>
        </w:tc>
        <w:tc>
          <w:tcPr>
            <w:tcW w:w="1134" w:type="dxa"/>
            <w:tcBorders>
              <w:top w:val="single" w:sz="4" w:space="0" w:color="auto"/>
              <w:left w:val="single" w:sz="4" w:space="0" w:color="auto"/>
              <w:bottom w:val="single" w:sz="4" w:space="0" w:color="auto"/>
              <w:right w:val="single" w:sz="4" w:space="0" w:color="auto"/>
            </w:tcBorders>
          </w:tcPr>
          <w:p w:rsidR="00EE7DAD" w:rsidRPr="001A20CA" w:rsidRDefault="00EE7DA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vMerge/>
            <w:tcBorders>
              <w:left w:val="single" w:sz="4" w:space="0" w:color="auto"/>
              <w:bottom w:val="single" w:sz="4" w:space="0" w:color="auto"/>
              <w:right w:val="single" w:sz="4" w:space="0" w:color="auto"/>
            </w:tcBorders>
          </w:tcPr>
          <w:p w:rsidR="00EE7DAD" w:rsidRPr="001A20CA" w:rsidRDefault="00EE7DAD" w:rsidP="007A346C">
            <w:pPr>
              <w:widowControl w:val="0"/>
              <w:autoSpaceDE w:val="0"/>
              <w:autoSpaceDN w:val="0"/>
              <w:spacing w:after="0" w:line="240" w:lineRule="auto"/>
              <w:rPr>
                <w:rFonts w:ascii="Times New Roman" w:eastAsia="Times New Roman" w:hAnsi="Times New Roman" w:cs="Times New Roman"/>
                <w:sz w:val="18"/>
                <w:szCs w:val="18"/>
              </w:rPr>
            </w:pPr>
          </w:p>
        </w:tc>
      </w:tr>
      <w:tr w:rsidR="00BC3B55" w:rsidRPr="001A20CA" w:rsidTr="007A346C">
        <w:tc>
          <w:tcPr>
            <w:tcW w:w="18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4C04" w:rsidRDefault="003A4C04" w:rsidP="007A346C">
            <w:pPr>
              <w:widowControl w:val="0"/>
              <w:autoSpaceDE w:val="0"/>
              <w:autoSpaceDN w:val="0"/>
              <w:spacing w:after="0" w:line="240" w:lineRule="auto"/>
              <w:rPr>
                <w:rFonts w:ascii="Times New Roman" w:eastAsia="Times New Roman" w:hAnsi="Times New Roman" w:cs="Times New Roman"/>
                <w:sz w:val="18"/>
                <w:szCs w:val="18"/>
              </w:rPr>
            </w:pPr>
          </w:p>
          <w:p w:rsidR="003A4C04" w:rsidRDefault="003A4C04" w:rsidP="007A346C">
            <w:pPr>
              <w:widowControl w:val="0"/>
              <w:autoSpaceDE w:val="0"/>
              <w:autoSpaceDN w:val="0"/>
              <w:spacing w:after="0" w:line="240" w:lineRule="auto"/>
              <w:rPr>
                <w:rFonts w:ascii="Times New Roman" w:eastAsia="Times New Roman" w:hAnsi="Times New Roman" w:cs="Times New Roman"/>
                <w:sz w:val="18"/>
                <w:szCs w:val="18"/>
              </w:rPr>
            </w:pPr>
          </w:p>
          <w:p w:rsidR="00BC3B55" w:rsidRPr="001A20CA" w:rsidRDefault="00BC3B55"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Итого по подпрограмме</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3B55" w:rsidRPr="001A20CA" w:rsidRDefault="00BC3B55" w:rsidP="007A346C">
            <w:pPr>
              <w:widowControl w:val="0"/>
              <w:autoSpaceDE w:val="0"/>
              <w:autoSpaceDN w:val="0"/>
              <w:spacing w:after="0" w:line="240" w:lineRule="auto"/>
              <w:rPr>
                <w:rFonts w:ascii="Times New Roman" w:eastAsia="Times New Roman" w:hAnsi="Times New Roman"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b/>
                <w:sz w:val="18"/>
                <w:szCs w:val="18"/>
              </w:rPr>
            </w:pP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b/>
                <w:sz w:val="18"/>
                <w:szCs w:val="18"/>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88" w:type="dxa"/>
            <w:tcBorders>
              <w:top w:val="single" w:sz="4" w:space="0" w:color="auto"/>
              <w:left w:val="single" w:sz="4" w:space="0" w:color="auto"/>
              <w:bottom w:val="single" w:sz="4" w:space="0" w:color="auto"/>
              <w:right w:val="single" w:sz="4" w:space="0" w:color="auto"/>
            </w:tcBorders>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p>
        </w:tc>
        <w:tc>
          <w:tcPr>
            <w:tcW w:w="989" w:type="dxa"/>
            <w:tcBorders>
              <w:top w:val="single" w:sz="4" w:space="0" w:color="auto"/>
              <w:left w:val="single" w:sz="4" w:space="0" w:color="auto"/>
              <w:bottom w:val="single" w:sz="4" w:space="0" w:color="auto"/>
              <w:right w:val="single" w:sz="4" w:space="0" w:color="auto"/>
            </w:tcBorders>
          </w:tcPr>
          <w:p w:rsidR="00BC3B55" w:rsidRPr="001A20CA" w:rsidRDefault="00BC3B55" w:rsidP="007A346C">
            <w:pPr>
              <w:widowControl w:val="0"/>
              <w:autoSpaceDE w:val="0"/>
              <w:autoSpaceDN w:val="0"/>
              <w:spacing w:after="0" w:line="240" w:lineRule="auto"/>
              <w:jc w:val="center"/>
              <w:rPr>
                <w:rFonts w:ascii="Times New Roman" w:eastAsia="Times New Roman" w:hAnsi="Times New Roman" w:cs="Times New Roman"/>
                <w:sz w:val="18"/>
                <w:szCs w:val="18"/>
              </w:rPr>
            </w:pPr>
          </w:p>
        </w:tc>
      </w:tr>
      <w:tr w:rsidR="003A4C04" w:rsidRPr="001A20CA" w:rsidTr="007A346C">
        <w:tc>
          <w:tcPr>
            <w:tcW w:w="18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A4C04" w:rsidRPr="001A20CA" w:rsidRDefault="003A4C04" w:rsidP="007A346C">
            <w:pPr>
              <w:widowControl w:val="0"/>
              <w:autoSpaceDE w:val="0"/>
              <w:autoSpaceDN w:val="0"/>
              <w:spacing w:after="0" w:line="240" w:lineRule="auto"/>
              <w:rPr>
                <w:rFonts w:ascii="Times New Roman" w:eastAsia="Times New Roman" w:hAnsi="Times New Roman" w:cs="Times New Roman"/>
                <w:b/>
                <w:sz w:val="18"/>
                <w:szCs w:val="18"/>
              </w:rPr>
            </w:pPr>
            <w:r w:rsidRPr="001A20CA">
              <w:rPr>
                <w:rFonts w:ascii="Times New Roman" w:eastAsia="Times New Roman" w:hAnsi="Times New Roman" w:cs="Times New Roman"/>
                <w:b/>
                <w:sz w:val="18"/>
                <w:szCs w:val="18"/>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4C04" w:rsidRPr="001A20CA" w:rsidRDefault="000A7E2D" w:rsidP="007A346C">
            <w:pPr>
              <w:widowControl w:val="0"/>
              <w:autoSpaceDE w:val="0"/>
              <w:autoSpaceDN w:val="0"/>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68589,6</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4C04" w:rsidRPr="001A20CA" w:rsidRDefault="000A7E2D" w:rsidP="000A7E2D">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4C04" w:rsidRPr="000A7E2D" w:rsidRDefault="000A7E2D" w:rsidP="007A346C">
            <w:pPr>
              <w:widowControl w:val="0"/>
              <w:autoSpaceDE w:val="0"/>
              <w:autoSpaceDN w:val="0"/>
              <w:spacing w:after="0" w:line="240" w:lineRule="auto"/>
              <w:jc w:val="center"/>
              <w:rPr>
                <w:rFonts w:ascii="Times New Roman" w:eastAsia="Times New Roman" w:hAnsi="Times New Roman" w:cs="Times New Roman"/>
                <w:b/>
                <w:sz w:val="18"/>
                <w:szCs w:val="18"/>
              </w:rPr>
            </w:pPr>
            <w:r w:rsidRPr="000A7E2D">
              <w:rPr>
                <w:rFonts w:ascii="Times New Roman" w:eastAsia="Times New Roman" w:hAnsi="Times New Roman" w:cs="Times New Roman"/>
                <w:b/>
                <w:sz w:val="18"/>
                <w:szCs w:val="18"/>
              </w:rPr>
              <w:t>6,0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4C04" w:rsidRPr="001A20CA" w:rsidRDefault="000A7E2D" w:rsidP="000A7E2D">
            <w:pPr>
              <w:widowControl w:val="0"/>
              <w:autoSpaceDE w:val="0"/>
              <w:autoSpaceDN w:val="0"/>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68583,6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88" w:type="dxa"/>
            <w:tcBorders>
              <w:top w:val="single" w:sz="4" w:space="0" w:color="auto"/>
              <w:left w:val="single" w:sz="4" w:space="0" w:color="auto"/>
              <w:bottom w:val="single" w:sz="4" w:space="0" w:color="auto"/>
              <w:right w:val="single" w:sz="4" w:space="0" w:color="auto"/>
            </w:tcBorders>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tcBorders>
              <w:top w:val="single" w:sz="4" w:space="0" w:color="auto"/>
              <w:left w:val="single" w:sz="4" w:space="0" w:color="auto"/>
              <w:bottom w:val="single" w:sz="4" w:space="0" w:color="auto"/>
              <w:right w:val="single" w:sz="4" w:space="0" w:color="auto"/>
            </w:tcBorders>
          </w:tcPr>
          <w:p w:rsidR="003A4C04" w:rsidRPr="001A20CA" w:rsidRDefault="003A4C04"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r>
      <w:tr w:rsidR="000A7E2D" w:rsidRPr="001A20CA" w:rsidTr="007A346C">
        <w:trPr>
          <w:trHeight w:val="172"/>
        </w:trPr>
        <w:tc>
          <w:tcPr>
            <w:tcW w:w="1844" w:type="dxa"/>
            <w:vMerge/>
            <w:tcBorders>
              <w:top w:val="single" w:sz="4" w:space="0" w:color="auto"/>
              <w:left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FD2E58" w:rsidRDefault="000A7E2D" w:rsidP="007A346C">
            <w:pPr>
              <w:jc w:val="center"/>
            </w:pPr>
            <w:r>
              <w:rPr>
                <w:rFonts w:ascii="Times New Roman" w:eastAsia="Times New Roman" w:hAnsi="Times New Roman" w:cs="Times New Roman"/>
                <w:sz w:val="18"/>
                <w:szCs w:val="18"/>
              </w:rPr>
              <w:t>11431,6</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Default="000A7E2D" w:rsidP="007A346C">
            <w:pPr>
              <w:jc w:val="center"/>
            </w:pPr>
            <w:r w:rsidRPr="000178AA">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Default="000A7E2D" w:rsidP="007A346C">
            <w:pPr>
              <w:jc w:val="center"/>
            </w:pPr>
            <w:r>
              <w:rPr>
                <w:rFonts w:ascii="Times New Roman" w:eastAsia="Times New Roman" w:hAnsi="Times New Roman" w:cs="Times New Roman"/>
                <w:sz w:val="18"/>
                <w:szCs w:val="18"/>
              </w:rPr>
              <w:t>1</w:t>
            </w:r>
            <w:r w:rsidRPr="000178AA">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Default="000A7E2D" w:rsidP="000A7E2D">
            <w:pPr>
              <w:jc w:val="center"/>
            </w:pPr>
            <w:r w:rsidRPr="00F86BF5">
              <w:rPr>
                <w:rFonts w:ascii="Times New Roman" w:eastAsia="Times New Roman" w:hAnsi="Times New Roman" w:cs="Times New Roman"/>
                <w:sz w:val="18"/>
                <w:szCs w:val="18"/>
              </w:rPr>
              <w:t>1143</w:t>
            </w:r>
            <w:r>
              <w:rPr>
                <w:rFonts w:ascii="Times New Roman" w:eastAsia="Times New Roman" w:hAnsi="Times New Roman" w:cs="Times New Roman"/>
                <w:sz w:val="18"/>
                <w:szCs w:val="18"/>
              </w:rPr>
              <w:t>0</w:t>
            </w:r>
            <w:r w:rsidRPr="00F86BF5">
              <w:rPr>
                <w:rFonts w:ascii="Times New Roman" w:eastAsia="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Default="000A7E2D" w:rsidP="000A7E2D">
            <w:pPr>
              <w:jc w:val="center"/>
            </w:pPr>
            <w:r w:rsidRPr="00C13657">
              <w:rPr>
                <w:rFonts w:ascii="Times New Roman" w:eastAsia="Times New Roman" w:hAnsi="Times New Roman" w:cs="Times New Roman"/>
                <w:sz w:val="18"/>
                <w:szCs w:val="18"/>
              </w:rPr>
              <w:t>0,0</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spacing w:after="0" w:line="240" w:lineRule="auto"/>
              <w:jc w:val="center"/>
            </w:pPr>
            <w:r w:rsidRPr="001A20CA">
              <w:rPr>
                <w:rFonts w:ascii="Times New Roman" w:eastAsia="Times New Roman" w:hAnsi="Times New Roman" w:cs="Times New Roman"/>
                <w:sz w:val="18"/>
                <w:szCs w:val="18"/>
              </w:rPr>
              <w:t>Х</w:t>
            </w:r>
          </w:p>
        </w:tc>
        <w:tc>
          <w:tcPr>
            <w:tcW w:w="1288" w:type="dxa"/>
            <w:tcBorders>
              <w:top w:val="single" w:sz="4" w:space="0" w:color="auto"/>
              <w:left w:val="single" w:sz="4" w:space="0" w:color="auto"/>
              <w:bottom w:val="single" w:sz="4" w:space="0" w:color="auto"/>
              <w:right w:val="single" w:sz="4" w:space="0" w:color="auto"/>
            </w:tcBorders>
          </w:tcPr>
          <w:p w:rsidR="000A7E2D" w:rsidRPr="001A20CA" w:rsidRDefault="000A7E2D" w:rsidP="007A346C">
            <w:pPr>
              <w:spacing w:after="0" w:line="240" w:lineRule="auto"/>
              <w:jc w:val="center"/>
            </w:pPr>
            <w:r w:rsidRPr="001A20CA">
              <w:rPr>
                <w:rFonts w:ascii="Times New Roman" w:eastAsia="Times New Roman" w:hAnsi="Times New Roman" w:cs="Times New Roman"/>
                <w:sz w:val="18"/>
                <w:szCs w:val="18"/>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tcBorders>
              <w:top w:val="single" w:sz="4" w:space="0" w:color="auto"/>
              <w:left w:val="single" w:sz="4" w:space="0" w:color="auto"/>
              <w:bottom w:val="single" w:sz="4" w:space="0" w:color="auto"/>
              <w:right w:val="single" w:sz="4" w:space="0" w:color="auto"/>
            </w:tcBorders>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r>
      <w:tr w:rsidR="000A7E2D" w:rsidRPr="001A20CA" w:rsidTr="007A346C">
        <w:tc>
          <w:tcPr>
            <w:tcW w:w="1844" w:type="dxa"/>
            <w:vMerge/>
            <w:tcBorders>
              <w:left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 xml:space="preserve">2023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Default="000A7E2D" w:rsidP="000A7E2D">
            <w:pPr>
              <w:jc w:val="center"/>
            </w:pPr>
            <w:r w:rsidRPr="00CB1D88">
              <w:rPr>
                <w:rFonts w:ascii="Times New Roman" w:eastAsia="Times New Roman" w:hAnsi="Times New Roman" w:cs="Times New Roman"/>
                <w:sz w:val="18"/>
                <w:szCs w:val="18"/>
              </w:rPr>
              <w:t>11431,6</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Default="000A7E2D" w:rsidP="000A7E2D">
            <w:pPr>
              <w:jc w:val="center"/>
            </w:pPr>
            <w:r w:rsidRPr="005F0563">
              <w:rPr>
                <w:rFonts w:ascii="Times New Roman" w:eastAsia="Times New Roman" w:hAnsi="Times New Roman" w:cs="Times New Roman"/>
                <w:sz w:val="18"/>
                <w:szCs w:val="18"/>
              </w:rPr>
              <w:t>11430,6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Default="000A7E2D" w:rsidP="000A7E2D">
            <w:pPr>
              <w:jc w:val="center"/>
            </w:pPr>
            <w:r w:rsidRPr="00C13657">
              <w:rPr>
                <w:rFonts w:ascii="Times New Roman" w:eastAsia="Times New Roman" w:hAnsi="Times New Roman" w:cs="Times New Roman"/>
                <w:sz w:val="18"/>
                <w:szCs w:val="18"/>
              </w:rPr>
              <w:t>0,0</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spacing w:after="0" w:line="240" w:lineRule="auto"/>
              <w:jc w:val="center"/>
            </w:pPr>
            <w:r w:rsidRPr="001A20CA">
              <w:rPr>
                <w:rFonts w:ascii="Times New Roman" w:eastAsia="Times New Roman" w:hAnsi="Times New Roman" w:cs="Times New Roman"/>
                <w:sz w:val="18"/>
                <w:szCs w:val="18"/>
              </w:rPr>
              <w:t>Х</w:t>
            </w:r>
          </w:p>
        </w:tc>
        <w:tc>
          <w:tcPr>
            <w:tcW w:w="1288" w:type="dxa"/>
            <w:tcBorders>
              <w:top w:val="single" w:sz="4" w:space="0" w:color="auto"/>
              <w:left w:val="single" w:sz="4" w:space="0" w:color="auto"/>
              <w:bottom w:val="single" w:sz="4" w:space="0" w:color="auto"/>
              <w:right w:val="single" w:sz="4" w:space="0" w:color="auto"/>
            </w:tcBorders>
          </w:tcPr>
          <w:p w:rsidR="000A7E2D" w:rsidRPr="001A20CA" w:rsidRDefault="000A7E2D" w:rsidP="007A346C">
            <w:pPr>
              <w:spacing w:after="0" w:line="240" w:lineRule="auto"/>
              <w:jc w:val="center"/>
            </w:pPr>
            <w:r w:rsidRPr="001A20CA">
              <w:rPr>
                <w:rFonts w:ascii="Times New Roman" w:eastAsia="Times New Roman" w:hAnsi="Times New Roman" w:cs="Times New Roman"/>
                <w:sz w:val="18"/>
                <w:szCs w:val="18"/>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tcBorders>
              <w:top w:val="single" w:sz="4" w:space="0" w:color="auto"/>
              <w:left w:val="single" w:sz="4" w:space="0" w:color="auto"/>
              <w:bottom w:val="single" w:sz="4" w:space="0" w:color="auto"/>
              <w:right w:val="single" w:sz="4" w:space="0" w:color="auto"/>
            </w:tcBorders>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r>
      <w:tr w:rsidR="000A7E2D" w:rsidRPr="001A20CA" w:rsidTr="007A346C">
        <w:tc>
          <w:tcPr>
            <w:tcW w:w="1844" w:type="dxa"/>
            <w:vMerge/>
            <w:tcBorders>
              <w:left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Default="000A7E2D" w:rsidP="000A7E2D">
            <w:pPr>
              <w:jc w:val="center"/>
            </w:pPr>
            <w:r w:rsidRPr="00CB1D88">
              <w:rPr>
                <w:rFonts w:ascii="Times New Roman" w:eastAsia="Times New Roman" w:hAnsi="Times New Roman" w:cs="Times New Roman"/>
                <w:sz w:val="18"/>
                <w:szCs w:val="18"/>
              </w:rPr>
              <w:t>11431,6</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Default="000A7E2D" w:rsidP="007A346C">
            <w:pPr>
              <w:jc w:val="center"/>
            </w:pPr>
            <w:r w:rsidRPr="00215A82">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Default="000A7E2D" w:rsidP="007A346C">
            <w:pPr>
              <w:jc w:val="center"/>
            </w:pPr>
            <w:r>
              <w:rPr>
                <w:rFonts w:ascii="Times New Roman" w:eastAsia="Times New Roman" w:hAnsi="Times New Roman" w:cs="Times New Roman"/>
                <w:sz w:val="18"/>
                <w:szCs w:val="18"/>
              </w:rPr>
              <w:t>1</w:t>
            </w:r>
            <w:r w:rsidRPr="00215A82">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Default="000A7E2D" w:rsidP="000A7E2D">
            <w:pPr>
              <w:jc w:val="center"/>
            </w:pPr>
            <w:r w:rsidRPr="005F0563">
              <w:rPr>
                <w:rFonts w:ascii="Times New Roman" w:eastAsia="Times New Roman" w:hAnsi="Times New Roman" w:cs="Times New Roman"/>
                <w:sz w:val="18"/>
                <w:szCs w:val="18"/>
              </w:rPr>
              <w:t>11430,6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Default="000A7E2D" w:rsidP="007A346C">
            <w:pPr>
              <w:jc w:val="center"/>
            </w:pPr>
            <w:r w:rsidRPr="00215A82">
              <w:rPr>
                <w:rFonts w:ascii="Times New Roman" w:eastAsia="Times New Roman" w:hAnsi="Times New Roman" w:cs="Times New Roman"/>
                <w:sz w:val="18"/>
                <w:szCs w:val="18"/>
              </w:rPr>
              <w:t>0,0</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spacing w:after="0" w:line="240" w:lineRule="auto"/>
              <w:jc w:val="center"/>
            </w:pPr>
            <w:r w:rsidRPr="001A20CA">
              <w:rPr>
                <w:rFonts w:ascii="Times New Roman" w:eastAsia="Times New Roman" w:hAnsi="Times New Roman" w:cs="Times New Roman"/>
                <w:sz w:val="18"/>
                <w:szCs w:val="18"/>
              </w:rPr>
              <w:t>Х</w:t>
            </w:r>
          </w:p>
        </w:tc>
        <w:tc>
          <w:tcPr>
            <w:tcW w:w="1288" w:type="dxa"/>
            <w:tcBorders>
              <w:top w:val="single" w:sz="4" w:space="0" w:color="auto"/>
              <w:left w:val="single" w:sz="4" w:space="0" w:color="auto"/>
              <w:bottom w:val="single" w:sz="4" w:space="0" w:color="auto"/>
              <w:right w:val="single" w:sz="4" w:space="0" w:color="auto"/>
            </w:tcBorders>
          </w:tcPr>
          <w:p w:rsidR="000A7E2D" w:rsidRPr="001A20CA" w:rsidRDefault="000A7E2D" w:rsidP="007A346C">
            <w:pPr>
              <w:spacing w:after="0" w:line="240" w:lineRule="auto"/>
              <w:jc w:val="center"/>
            </w:pPr>
            <w:r w:rsidRPr="001A20CA">
              <w:rPr>
                <w:rFonts w:ascii="Times New Roman" w:eastAsia="Times New Roman" w:hAnsi="Times New Roman" w:cs="Times New Roman"/>
                <w:sz w:val="18"/>
                <w:szCs w:val="18"/>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tcBorders>
              <w:top w:val="single" w:sz="4" w:space="0" w:color="auto"/>
              <w:left w:val="single" w:sz="4" w:space="0" w:color="auto"/>
              <w:bottom w:val="single" w:sz="4" w:space="0" w:color="auto"/>
              <w:right w:val="single" w:sz="4" w:space="0" w:color="auto"/>
            </w:tcBorders>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r>
      <w:tr w:rsidR="000A7E2D" w:rsidRPr="001A20CA" w:rsidTr="007A346C">
        <w:tc>
          <w:tcPr>
            <w:tcW w:w="1844" w:type="dxa"/>
            <w:vMerge/>
            <w:tcBorders>
              <w:left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Default="000A7E2D" w:rsidP="000A7E2D">
            <w:pPr>
              <w:jc w:val="center"/>
            </w:pPr>
            <w:r w:rsidRPr="00CB1D88">
              <w:rPr>
                <w:rFonts w:ascii="Times New Roman" w:eastAsia="Times New Roman" w:hAnsi="Times New Roman" w:cs="Times New Roman"/>
                <w:sz w:val="18"/>
                <w:szCs w:val="18"/>
              </w:rPr>
              <w:t>11431,6</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0A7E2D"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0A7E2D">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0A7E2D"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0A7E2D">
              <w:rPr>
                <w:rFonts w:ascii="Times New Roman" w:eastAsia="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Default="000A7E2D" w:rsidP="000A7E2D">
            <w:pPr>
              <w:jc w:val="center"/>
            </w:pPr>
            <w:r w:rsidRPr="005F0563">
              <w:rPr>
                <w:rFonts w:ascii="Times New Roman" w:eastAsia="Times New Roman" w:hAnsi="Times New Roman" w:cs="Times New Roman"/>
                <w:sz w:val="18"/>
                <w:szCs w:val="18"/>
              </w:rPr>
              <w:t>11430,6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462E9F">
              <w:rPr>
                <w:rFonts w:ascii="Times New Roman" w:eastAsia="Times New Roman" w:hAnsi="Times New Roman" w:cs="Times New Roman"/>
                <w:sz w:val="18"/>
                <w:szCs w:val="18"/>
              </w:rPr>
              <w:t>0,0</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spacing w:after="0" w:line="240" w:lineRule="auto"/>
              <w:jc w:val="center"/>
            </w:pPr>
            <w:r w:rsidRPr="001A20CA">
              <w:rPr>
                <w:rFonts w:ascii="Times New Roman" w:eastAsia="Times New Roman" w:hAnsi="Times New Roman" w:cs="Times New Roman"/>
                <w:sz w:val="18"/>
                <w:szCs w:val="18"/>
              </w:rPr>
              <w:t>Х</w:t>
            </w:r>
          </w:p>
        </w:tc>
        <w:tc>
          <w:tcPr>
            <w:tcW w:w="1288" w:type="dxa"/>
            <w:tcBorders>
              <w:top w:val="single" w:sz="4" w:space="0" w:color="auto"/>
              <w:left w:val="single" w:sz="4" w:space="0" w:color="auto"/>
              <w:bottom w:val="single" w:sz="4" w:space="0" w:color="auto"/>
              <w:right w:val="single" w:sz="4" w:space="0" w:color="auto"/>
            </w:tcBorders>
          </w:tcPr>
          <w:p w:rsidR="000A7E2D" w:rsidRPr="001A20CA" w:rsidRDefault="000A7E2D" w:rsidP="007A346C">
            <w:pPr>
              <w:spacing w:after="0" w:line="240" w:lineRule="auto"/>
              <w:jc w:val="center"/>
            </w:pPr>
            <w:r w:rsidRPr="001A20CA">
              <w:rPr>
                <w:rFonts w:ascii="Times New Roman" w:eastAsia="Times New Roman" w:hAnsi="Times New Roman" w:cs="Times New Roman"/>
                <w:sz w:val="18"/>
                <w:szCs w:val="18"/>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tcBorders>
              <w:top w:val="single" w:sz="4" w:space="0" w:color="auto"/>
              <w:left w:val="single" w:sz="4" w:space="0" w:color="auto"/>
              <w:bottom w:val="single" w:sz="4" w:space="0" w:color="auto"/>
              <w:right w:val="single" w:sz="4" w:space="0" w:color="auto"/>
            </w:tcBorders>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r>
      <w:tr w:rsidR="000A7E2D" w:rsidRPr="001A20CA" w:rsidTr="007A346C">
        <w:tc>
          <w:tcPr>
            <w:tcW w:w="1844" w:type="dxa"/>
            <w:vMerge/>
            <w:tcBorders>
              <w:left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Default="000A7E2D" w:rsidP="000A7E2D">
            <w:pPr>
              <w:jc w:val="center"/>
            </w:pPr>
            <w:r w:rsidRPr="00CB1D88">
              <w:rPr>
                <w:rFonts w:ascii="Times New Roman" w:eastAsia="Times New Roman" w:hAnsi="Times New Roman" w:cs="Times New Roman"/>
                <w:sz w:val="18"/>
                <w:szCs w:val="18"/>
              </w:rPr>
              <w:t>11431,6</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Default="000A7E2D" w:rsidP="007A346C">
            <w:pPr>
              <w:jc w:val="center"/>
            </w:pPr>
            <w:r w:rsidRPr="00537330">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Default="000A7E2D" w:rsidP="000A7E2D">
            <w:pPr>
              <w:jc w:val="center"/>
            </w:pPr>
            <w:r>
              <w:rPr>
                <w:rFonts w:ascii="Times New Roman" w:eastAsia="Times New Roman" w:hAnsi="Times New Roman" w:cs="Times New Roman"/>
                <w:sz w:val="18"/>
                <w:szCs w:val="18"/>
              </w:rPr>
              <w:t>1</w:t>
            </w:r>
            <w:r w:rsidRPr="00537330">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Default="000A7E2D" w:rsidP="000A7E2D">
            <w:pPr>
              <w:jc w:val="center"/>
            </w:pPr>
            <w:r w:rsidRPr="005F0563">
              <w:rPr>
                <w:rFonts w:ascii="Times New Roman" w:eastAsia="Times New Roman" w:hAnsi="Times New Roman" w:cs="Times New Roman"/>
                <w:sz w:val="18"/>
                <w:szCs w:val="18"/>
              </w:rPr>
              <w:t>11430,6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Default="000A7E2D" w:rsidP="007A346C">
            <w:pPr>
              <w:jc w:val="center"/>
            </w:pPr>
            <w:r w:rsidRPr="00537330">
              <w:rPr>
                <w:rFonts w:ascii="Times New Roman" w:eastAsia="Times New Roman" w:hAnsi="Times New Roman" w:cs="Times New Roman"/>
                <w:sz w:val="18"/>
                <w:szCs w:val="18"/>
              </w:rPr>
              <w:t>0,0</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spacing w:after="0" w:line="240" w:lineRule="auto"/>
              <w:jc w:val="center"/>
            </w:pPr>
            <w:r w:rsidRPr="001A20CA">
              <w:rPr>
                <w:rFonts w:ascii="Times New Roman" w:eastAsia="Times New Roman" w:hAnsi="Times New Roman" w:cs="Times New Roman"/>
                <w:sz w:val="18"/>
                <w:szCs w:val="18"/>
              </w:rPr>
              <w:t>Х</w:t>
            </w:r>
          </w:p>
        </w:tc>
        <w:tc>
          <w:tcPr>
            <w:tcW w:w="1288" w:type="dxa"/>
            <w:tcBorders>
              <w:top w:val="single" w:sz="4" w:space="0" w:color="auto"/>
              <w:left w:val="single" w:sz="4" w:space="0" w:color="auto"/>
              <w:bottom w:val="single" w:sz="4" w:space="0" w:color="auto"/>
              <w:right w:val="single" w:sz="4" w:space="0" w:color="auto"/>
            </w:tcBorders>
          </w:tcPr>
          <w:p w:rsidR="000A7E2D" w:rsidRPr="001A20CA" w:rsidRDefault="000A7E2D" w:rsidP="007A346C">
            <w:pPr>
              <w:spacing w:after="0" w:line="240" w:lineRule="auto"/>
              <w:jc w:val="center"/>
            </w:pPr>
            <w:r w:rsidRPr="001A20CA">
              <w:rPr>
                <w:rFonts w:ascii="Times New Roman" w:eastAsia="Times New Roman" w:hAnsi="Times New Roman" w:cs="Times New Roman"/>
                <w:sz w:val="18"/>
                <w:szCs w:val="18"/>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tcBorders>
              <w:top w:val="single" w:sz="4" w:space="0" w:color="auto"/>
              <w:left w:val="single" w:sz="4" w:space="0" w:color="auto"/>
              <w:bottom w:val="single" w:sz="4" w:space="0" w:color="auto"/>
              <w:right w:val="single" w:sz="4" w:space="0" w:color="auto"/>
            </w:tcBorders>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r>
      <w:tr w:rsidR="000A7E2D" w:rsidRPr="001A20CA" w:rsidTr="007A346C">
        <w:tc>
          <w:tcPr>
            <w:tcW w:w="184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both"/>
              <w:rPr>
                <w:rFonts w:ascii="Times New Roman" w:eastAsia="Times New Roman" w:hAnsi="Times New Roman" w:cs="Times New Roman"/>
                <w:sz w:val="18"/>
                <w:szCs w:val="18"/>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2027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Default="000A7E2D" w:rsidP="000A7E2D">
            <w:pPr>
              <w:jc w:val="center"/>
            </w:pPr>
            <w:r w:rsidRPr="00CB1D88">
              <w:rPr>
                <w:rFonts w:ascii="Times New Roman" w:eastAsia="Times New Roman" w:hAnsi="Times New Roman" w:cs="Times New Roman"/>
                <w:sz w:val="18"/>
                <w:szCs w:val="18"/>
              </w:rPr>
              <w:t>11431,6</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Default="000A7E2D" w:rsidP="007A346C">
            <w:pPr>
              <w:jc w:val="center"/>
            </w:pPr>
            <w:r w:rsidRPr="00B75415">
              <w:rPr>
                <w:rFonts w:ascii="Times New Roman" w:eastAsia="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Default="000A7E2D" w:rsidP="007A346C">
            <w:pPr>
              <w:jc w:val="center"/>
            </w:pPr>
            <w:r>
              <w:rPr>
                <w:rFonts w:ascii="Times New Roman" w:eastAsia="Times New Roman" w:hAnsi="Times New Roman" w:cs="Times New Roman"/>
                <w:sz w:val="18"/>
                <w:szCs w:val="18"/>
              </w:rPr>
              <w:t>1</w:t>
            </w:r>
            <w:r w:rsidRPr="00B75415">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Default="000A7E2D" w:rsidP="000A7E2D">
            <w:pPr>
              <w:jc w:val="center"/>
            </w:pPr>
            <w:r w:rsidRPr="005F0563">
              <w:rPr>
                <w:rFonts w:ascii="Times New Roman" w:eastAsia="Times New Roman" w:hAnsi="Times New Roman" w:cs="Times New Roman"/>
                <w:sz w:val="18"/>
                <w:szCs w:val="18"/>
              </w:rPr>
              <w:t>11430,6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Default="000A7E2D" w:rsidP="007A346C">
            <w:pPr>
              <w:jc w:val="center"/>
            </w:pPr>
            <w:r w:rsidRPr="00B75415">
              <w:rPr>
                <w:rFonts w:ascii="Times New Roman" w:eastAsia="Times New Roman" w:hAnsi="Times New Roman" w:cs="Times New Roman"/>
                <w:sz w:val="18"/>
                <w:szCs w:val="18"/>
              </w:rPr>
              <w:t>0,0</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spacing w:after="0" w:line="240" w:lineRule="auto"/>
              <w:jc w:val="center"/>
            </w:pPr>
            <w:r w:rsidRPr="001A20CA">
              <w:rPr>
                <w:rFonts w:ascii="Times New Roman" w:eastAsia="Times New Roman" w:hAnsi="Times New Roman" w:cs="Times New Roman"/>
                <w:sz w:val="18"/>
                <w:szCs w:val="18"/>
              </w:rPr>
              <w:t>Х</w:t>
            </w:r>
          </w:p>
        </w:tc>
        <w:tc>
          <w:tcPr>
            <w:tcW w:w="1288" w:type="dxa"/>
            <w:tcBorders>
              <w:top w:val="single" w:sz="4" w:space="0" w:color="auto"/>
              <w:left w:val="single" w:sz="4" w:space="0" w:color="auto"/>
              <w:bottom w:val="single" w:sz="4" w:space="0" w:color="auto"/>
              <w:right w:val="single" w:sz="4" w:space="0" w:color="auto"/>
            </w:tcBorders>
          </w:tcPr>
          <w:p w:rsidR="000A7E2D" w:rsidRPr="001A20CA" w:rsidRDefault="000A7E2D" w:rsidP="007A346C">
            <w:pPr>
              <w:spacing w:after="0" w:line="240" w:lineRule="auto"/>
              <w:jc w:val="center"/>
            </w:pPr>
            <w:r w:rsidRPr="001A20CA">
              <w:rPr>
                <w:rFonts w:ascii="Times New Roman" w:eastAsia="Times New Roman" w:hAnsi="Times New Roman" w:cs="Times New Roman"/>
                <w:sz w:val="18"/>
                <w:szCs w:val="18"/>
              </w:rPr>
              <w:t>Х</w:t>
            </w:r>
          </w:p>
        </w:tc>
        <w:tc>
          <w:tcPr>
            <w:tcW w:w="17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2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c>
          <w:tcPr>
            <w:tcW w:w="989" w:type="dxa"/>
            <w:tcBorders>
              <w:top w:val="single" w:sz="4" w:space="0" w:color="auto"/>
              <w:left w:val="single" w:sz="4" w:space="0" w:color="auto"/>
              <w:bottom w:val="single" w:sz="4" w:space="0" w:color="auto"/>
              <w:right w:val="single" w:sz="4" w:space="0" w:color="auto"/>
            </w:tcBorders>
          </w:tcPr>
          <w:p w:rsidR="000A7E2D" w:rsidRPr="001A20CA" w:rsidRDefault="000A7E2D" w:rsidP="007A346C">
            <w:pPr>
              <w:widowControl w:val="0"/>
              <w:autoSpaceDE w:val="0"/>
              <w:autoSpaceDN w:val="0"/>
              <w:spacing w:after="0" w:line="240" w:lineRule="auto"/>
              <w:jc w:val="center"/>
              <w:rPr>
                <w:rFonts w:ascii="Times New Roman" w:eastAsia="Times New Roman" w:hAnsi="Times New Roman" w:cs="Times New Roman"/>
                <w:sz w:val="18"/>
                <w:szCs w:val="18"/>
              </w:rPr>
            </w:pPr>
            <w:r w:rsidRPr="001A20CA">
              <w:rPr>
                <w:rFonts w:ascii="Times New Roman" w:eastAsia="Times New Roman" w:hAnsi="Times New Roman" w:cs="Times New Roman"/>
                <w:sz w:val="18"/>
                <w:szCs w:val="18"/>
              </w:rPr>
              <w:t>Х</w:t>
            </w:r>
          </w:p>
        </w:tc>
      </w:tr>
    </w:tbl>
    <w:p w:rsidR="00BC3B55" w:rsidRDefault="00BC3B55" w:rsidP="002945F8">
      <w:pPr>
        <w:pStyle w:val="ConsPlusTitle"/>
        <w:jc w:val="center"/>
        <w:outlineLvl w:val="2"/>
        <w:rPr>
          <w:rFonts w:ascii="Times New Roman" w:hAnsi="Times New Roman" w:cs="Times New Roman"/>
          <w:sz w:val="28"/>
          <w:szCs w:val="28"/>
        </w:rPr>
      </w:pPr>
    </w:p>
    <w:p w:rsidR="00BC3B55" w:rsidRDefault="00BC3B55" w:rsidP="002945F8">
      <w:pPr>
        <w:pStyle w:val="ConsPlusTitle"/>
        <w:jc w:val="center"/>
        <w:outlineLvl w:val="2"/>
        <w:rPr>
          <w:rFonts w:ascii="Times New Roman" w:hAnsi="Times New Roman" w:cs="Times New Roman"/>
          <w:sz w:val="28"/>
          <w:szCs w:val="28"/>
        </w:rPr>
      </w:pPr>
    </w:p>
    <w:p w:rsidR="00BC3B55" w:rsidRDefault="00BC3B55" w:rsidP="002945F8">
      <w:pPr>
        <w:pStyle w:val="ConsPlusTitle"/>
        <w:jc w:val="center"/>
        <w:outlineLvl w:val="2"/>
        <w:rPr>
          <w:rFonts w:ascii="Times New Roman" w:hAnsi="Times New Roman" w:cs="Times New Roman"/>
          <w:sz w:val="28"/>
          <w:szCs w:val="28"/>
        </w:rPr>
      </w:pPr>
    </w:p>
    <w:p w:rsidR="00BC3B55" w:rsidRDefault="00BC3B55" w:rsidP="002945F8">
      <w:pPr>
        <w:pStyle w:val="ConsPlusTitle"/>
        <w:jc w:val="center"/>
        <w:outlineLvl w:val="2"/>
        <w:rPr>
          <w:rFonts w:ascii="Times New Roman" w:hAnsi="Times New Roman" w:cs="Times New Roman"/>
          <w:sz w:val="28"/>
          <w:szCs w:val="28"/>
        </w:rPr>
      </w:pPr>
    </w:p>
    <w:p w:rsidR="00BC3B55" w:rsidRDefault="00BC3B55" w:rsidP="002945F8">
      <w:pPr>
        <w:pStyle w:val="ConsPlusTitle"/>
        <w:jc w:val="center"/>
        <w:outlineLvl w:val="2"/>
        <w:rPr>
          <w:rFonts w:ascii="Times New Roman" w:hAnsi="Times New Roman" w:cs="Times New Roman"/>
          <w:sz w:val="28"/>
          <w:szCs w:val="28"/>
        </w:rPr>
      </w:pPr>
    </w:p>
    <w:p w:rsidR="00FC3C3E" w:rsidRDefault="00FC3C3E" w:rsidP="002945F8">
      <w:pPr>
        <w:pStyle w:val="ConsPlusTitle"/>
        <w:jc w:val="center"/>
        <w:outlineLvl w:val="2"/>
        <w:rPr>
          <w:rFonts w:ascii="Times New Roman" w:hAnsi="Times New Roman" w:cs="Times New Roman"/>
          <w:sz w:val="28"/>
          <w:szCs w:val="28"/>
        </w:rPr>
      </w:pPr>
    </w:p>
    <w:p w:rsidR="00FC3C3E" w:rsidRDefault="00FC3C3E" w:rsidP="002945F8">
      <w:pPr>
        <w:pStyle w:val="ConsPlusTitle"/>
        <w:jc w:val="center"/>
        <w:outlineLvl w:val="2"/>
        <w:rPr>
          <w:rFonts w:ascii="Times New Roman" w:hAnsi="Times New Roman" w:cs="Times New Roman"/>
          <w:sz w:val="28"/>
          <w:szCs w:val="28"/>
        </w:rPr>
      </w:pPr>
    </w:p>
    <w:p w:rsidR="00FC3C3E" w:rsidRDefault="00FC3C3E" w:rsidP="002945F8">
      <w:pPr>
        <w:pStyle w:val="ConsPlusTitle"/>
        <w:jc w:val="center"/>
        <w:outlineLvl w:val="2"/>
        <w:rPr>
          <w:rFonts w:ascii="Times New Roman" w:hAnsi="Times New Roman" w:cs="Times New Roman"/>
          <w:sz w:val="28"/>
          <w:szCs w:val="28"/>
        </w:rPr>
      </w:pPr>
    </w:p>
    <w:p w:rsidR="00FC3C3E" w:rsidRDefault="00FC3C3E" w:rsidP="002945F8">
      <w:pPr>
        <w:pStyle w:val="ConsPlusTitle"/>
        <w:jc w:val="center"/>
        <w:outlineLvl w:val="2"/>
        <w:rPr>
          <w:rFonts w:ascii="Times New Roman" w:hAnsi="Times New Roman" w:cs="Times New Roman"/>
          <w:sz w:val="28"/>
          <w:szCs w:val="28"/>
        </w:rPr>
      </w:pPr>
    </w:p>
    <w:p w:rsidR="00FC3C3E" w:rsidRDefault="00FC3C3E" w:rsidP="002945F8">
      <w:pPr>
        <w:pStyle w:val="ConsPlusTitle"/>
        <w:jc w:val="center"/>
        <w:outlineLvl w:val="2"/>
        <w:rPr>
          <w:rFonts w:ascii="Times New Roman" w:hAnsi="Times New Roman" w:cs="Times New Roman"/>
          <w:sz w:val="28"/>
          <w:szCs w:val="28"/>
        </w:rPr>
      </w:pPr>
    </w:p>
    <w:p w:rsidR="00786111" w:rsidRDefault="00786111" w:rsidP="002945F8">
      <w:pPr>
        <w:pStyle w:val="ConsPlusTitle"/>
        <w:jc w:val="center"/>
        <w:outlineLvl w:val="2"/>
        <w:rPr>
          <w:rFonts w:ascii="Times New Roman" w:hAnsi="Times New Roman" w:cs="Times New Roman"/>
          <w:sz w:val="28"/>
          <w:szCs w:val="28"/>
        </w:rPr>
        <w:sectPr w:rsidR="00786111" w:rsidSect="005C111C">
          <w:pgSz w:w="16838" w:h="11905" w:orient="landscape"/>
          <w:pgMar w:top="1276" w:right="851" w:bottom="851" w:left="992" w:header="0" w:footer="0" w:gutter="0"/>
          <w:cols w:space="720"/>
        </w:sectPr>
      </w:pPr>
    </w:p>
    <w:p w:rsidR="00786111" w:rsidRPr="001A20CA" w:rsidRDefault="00786111" w:rsidP="002A1B75">
      <w:pPr>
        <w:suppressAutoHyphens/>
        <w:spacing w:after="0" w:line="240" w:lineRule="auto"/>
        <w:ind w:firstLine="142"/>
        <w:jc w:val="both"/>
        <w:rPr>
          <w:rFonts w:ascii="Times New Roman" w:eastAsia="Times New Roman" w:hAnsi="Times New Roman" w:cs="Times New Roman"/>
          <w:sz w:val="28"/>
          <w:szCs w:val="28"/>
          <w:lang w:eastAsia="ar-SA"/>
        </w:rPr>
      </w:pPr>
      <w:r w:rsidRPr="001A20CA">
        <w:rPr>
          <w:rFonts w:ascii="Times New Roman" w:eastAsia="Times New Roman" w:hAnsi="Times New Roman" w:cs="Times New Roman"/>
          <w:sz w:val="28"/>
          <w:szCs w:val="20"/>
          <w:lang w:eastAsia="ar-SA"/>
        </w:rPr>
        <w:lastRenderedPageBreak/>
        <w:t>Проект Постановления вносит:</w:t>
      </w:r>
    </w:p>
    <w:p w:rsidR="00786111" w:rsidRPr="001A20CA" w:rsidRDefault="00786111" w:rsidP="002A1B75">
      <w:pPr>
        <w:suppressAutoHyphens/>
        <w:spacing w:after="0" w:line="240" w:lineRule="auto"/>
        <w:ind w:firstLine="142"/>
        <w:jc w:val="both"/>
        <w:rPr>
          <w:rFonts w:ascii="Times New Roman" w:eastAsia="Times New Roman" w:hAnsi="Times New Roman" w:cs="Times New Roman"/>
          <w:sz w:val="28"/>
          <w:szCs w:val="28"/>
          <w:lang w:eastAsia="ar-SA"/>
        </w:rPr>
      </w:pPr>
    </w:p>
    <w:p w:rsidR="00786111" w:rsidRDefault="00786111" w:rsidP="002A1B75">
      <w:pPr>
        <w:suppressAutoHyphens/>
        <w:spacing w:after="0" w:line="240" w:lineRule="auto"/>
        <w:ind w:firstLine="142"/>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Начальник Управления по учету и </w:t>
      </w:r>
    </w:p>
    <w:p w:rsidR="00786111" w:rsidRDefault="00786111" w:rsidP="002A1B75">
      <w:pPr>
        <w:suppressAutoHyphens/>
        <w:spacing w:after="0" w:line="240" w:lineRule="auto"/>
        <w:ind w:firstLine="142"/>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распределению жилой площади</w:t>
      </w:r>
      <w:r w:rsidRPr="001A20CA">
        <w:rPr>
          <w:rFonts w:ascii="Times New Roman" w:eastAsia="Times New Roman" w:hAnsi="Times New Roman" w:cs="Times New Roman"/>
          <w:sz w:val="28"/>
          <w:szCs w:val="28"/>
          <w:lang w:eastAsia="ar-SA"/>
        </w:rPr>
        <w:t xml:space="preserve">  </w:t>
      </w:r>
    </w:p>
    <w:p w:rsidR="00786111" w:rsidRPr="001A20CA" w:rsidRDefault="00786111" w:rsidP="002A1B75">
      <w:pPr>
        <w:suppressAutoHyphens/>
        <w:spacing w:after="0" w:line="240" w:lineRule="auto"/>
        <w:ind w:firstLine="142"/>
        <w:jc w:val="both"/>
        <w:rPr>
          <w:rFonts w:ascii="Times New Roman" w:eastAsia="Times New Roman" w:hAnsi="Times New Roman" w:cs="Times New Roman"/>
          <w:sz w:val="28"/>
          <w:szCs w:val="20"/>
          <w:lang w:eastAsia="ar-SA"/>
        </w:rPr>
      </w:pPr>
      <w:r w:rsidRPr="001A20CA">
        <w:rPr>
          <w:rFonts w:ascii="Times New Roman" w:eastAsia="Times New Roman" w:hAnsi="Times New Roman" w:cs="Times New Roman"/>
          <w:sz w:val="28"/>
          <w:szCs w:val="28"/>
          <w:lang w:eastAsia="ar-SA"/>
        </w:rPr>
        <w:t xml:space="preserve">Администрации города Пскова </w:t>
      </w:r>
      <w:r w:rsidRPr="001A20CA">
        <w:rPr>
          <w:rFonts w:ascii="Times New Roman" w:eastAsia="Times New Roman" w:hAnsi="Times New Roman" w:cs="Times New Roman"/>
          <w:sz w:val="28"/>
          <w:szCs w:val="28"/>
          <w:lang w:eastAsia="ar-SA"/>
        </w:rPr>
        <w:tab/>
      </w:r>
      <w:r w:rsidRPr="001A20CA">
        <w:rPr>
          <w:rFonts w:ascii="Times New Roman" w:eastAsia="Times New Roman" w:hAnsi="Times New Roman" w:cs="Times New Roman"/>
          <w:sz w:val="28"/>
          <w:szCs w:val="28"/>
          <w:lang w:eastAsia="ar-SA"/>
        </w:rPr>
        <w:tab/>
      </w:r>
      <w:r w:rsidRPr="001A20CA">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 xml:space="preserve">        </w:t>
      </w:r>
      <w:r w:rsidR="002A1B75">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0"/>
          <w:lang w:eastAsia="ar-SA"/>
        </w:rPr>
        <w:t>С.Н.Хмёлев</w:t>
      </w:r>
    </w:p>
    <w:p w:rsidR="00786111" w:rsidRPr="001A20CA" w:rsidRDefault="00786111" w:rsidP="002A1B75">
      <w:pPr>
        <w:suppressAutoHyphens/>
        <w:spacing w:after="0" w:line="240" w:lineRule="auto"/>
        <w:ind w:firstLine="142"/>
        <w:jc w:val="both"/>
        <w:rPr>
          <w:rFonts w:ascii="Times New Roman" w:eastAsia="Times New Roman" w:hAnsi="Times New Roman" w:cs="Times New Roman"/>
          <w:sz w:val="28"/>
          <w:szCs w:val="20"/>
          <w:lang w:eastAsia="ar-SA"/>
        </w:rPr>
      </w:pPr>
    </w:p>
    <w:p w:rsidR="00786111" w:rsidRDefault="00786111" w:rsidP="002A1B75">
      <w:pPr>
        <w:suppressAutoHyphens/>
        <w:spacing w:after="0" w:line="240" w:lineRule="auto"/>
        <w:ind w:firstLine="142"/>
        <w:jc w:val="both"/>
        <w:rPr>
          <w:rFonts w:ascii="Times New Roman" w:eastAsia="Times New Roman" w:hAnsi="Times New Roman" w:cs="Times New Roman"/>
          <w:sz w:val="28"/>
          <w:szCs w:val="20"/>
          <w:lang w:eastAsia="ar-SA"/>
        </w:rPr>
      </w:pPr>
      <w:r w:rsidRPr="001A20CA">
        <w:rPr>
          <w:rFonts w:ascii="Times New Roman" w:eastAsia="Times New Roman" w:hAnsi="Times New Roman" w:cs="Times New Roman"/>
          <w:sz w:val="28"/>
          <w:szCs w:val="20"/>
          <w:lang w:eastAsia="ar-SA"/>
        </w:rPr>
        <w:t>Согласовано:</w:t>
      </w:r>
    </w:p>
    <w:p w:rsidR="00786111" w:rsidRDefault="00786111" w:rsidP="002A1B75">
      <w:pPr>
        <w:suppressAutoHyphens/>
        <w:spacing w:after="0" w:line="240" w:lineRule="auto"/>
        <w:ind w:firstLine="142"/>
        <w:jc w:val="both"/>
        <w:rPr>
          <w:rFonts w:ascii="Times New Roman" w:eastAsia="Times New Roman" w:hAnsi="Times New Roman" w:cs="Times New Roman"/>
          <w:sz w:val="28"/>
          <w:szCs w:val="20"/>
          <w:lang w:eastAsia="ar-SA"/>
        </w:rPr>
      </w:pPr>
    </w:p>
    <w:p w:rsidR="00786111" w:rsidRDefault="00786111" w:rsidP="002A1B75">
      <w:pPr>
        <w:suppressAutoHyphens/>
        <w:spacing w:after="0" w:line="240" w:lineRule="auto"/>
        <w:ind w:firstLine="142"/>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Заместитель Главы Администрации </w:t>
      </w:r>
    </w:p>
    <w:p w:rsidR="00786111" w:rsidRDefault="00786111" w:rsidP="002A1B75">
      <w:pPr>
        <w:suppressAutoHyphens/>
        <w:spacing w:after="0" w:line="240" w:lineRule="auto"/>
        <w:ind w:firstLine="142"/>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города Пскова                                                       </w:t>
      </w:r>
      <w:r w:rsidR="002A1B75">
        <w:rPr>
          <w:rFonts w:ascii="Times New Roman" w:eastAsia="Times New Roman" w:hAnsi="Times New Roman" w:cs="Times New Roman"/>
          <w:sz w:val="28"/>
          <w:szCs w:val="20"/>
          <w:lang w:eastAsia="ar-SA"/>
        </w:rPr>
        <w:t xml:space="preserve">       </w:t>
      </w:r>
      <w:r>
        <w:rPr>
          <w:rFonts w:ascii="Times New Roman" w:eastAsia="Times New Roman" w:hAnsi="Times New Roman" w:cs="Times New Roman"/>
          <w:sz w:val="28"/>
          <w:szCs w:val="20"/>
          <w:lang w:eastAsia="ar-SA"/>
        </w:rPr>
        <w:t xml:space="preserve">                Е.Н.Жгут</w:t>
      </w:r>
    </w:p>
    <w:p w:rsidR="00970530" w:rsidRDefault="00970530" w:rsidP="002A1B75">
      <w:pPr>
        <w:suppressAutoHyphens/>
        <w:spacing w:after="0" w:line="240" w:lineRule="auto"/>
        <w:ind w:firstLine="142"/>
        <w:jc w:val="both"/>
        <w:rPr>
          <w:rFonts w:ascii="Times New Roman" w:eastAsia="Times New Roman" w:hAnsi="Times New Roman" w:cs="Times New Roman"/>
          <w:sz w:val="28"/>
          <w:szCs w:val="20"/>
          <w:lang w:eastAsia="ar-SA"/>
        </w:rPr>
      </w:pPr>
    </w:p>
    <w:p w:rsidR="00970530" w:rsidRDefault="00970530" w:rsidP="00970530">
      <w:pPr>
        <w:suppressAutoHyphens/>
        <w:spacing w:after="0" w:line="240" w:lineRule="auto"/>
        <w:ind w:left="176" w:hanging="34"/>
        <w:jc w:val="both"/>
        <w:rPr>
          <w:rFonts w:ascii="Times New Roman" w:eastAsia="Times New Roman" w:hAnsi="Times New Roman" w:cs="Times New Roman"/>
          <w:sz w:val="28"/>
          <w:szCs w:val="28"/>
          <w:lang w:eastAsia="ar-SA"/>
        </w:rPr>
      </w:pPr>
      <w:r w:rsidRPr="001A20CA">
        <w:rPr>
          <w:rFonts w:ascii="Times New Roman" w:eastAsia="Times New Roman" w:hAnsi="Times New Roman" w:cs="Times New Roman"/>
          <w:sz w:val="28"/>
          <w:szCs w:val="28"/>
          <w:lang w:eastAsia="ar-SA"/>
        </w:rPr>
        <w:t xml:space="preserve">Начальник Финансового управления </w:t>
      </w:r>
      <w:r>
        <w:rPr>
          <w:rFonts w:ascii="Times New Roman" w:eastAsia="Times New Roman" w:hAnsi="Times New Roman" w:cs="Times New Roman"/>
          <w:sz w:val="28"/>
          <w:szCs w:val="28"/>
          <w:lang w:eastAsia="ar-SA"/>
        </w:rPr>
        <w:t xml:space="preserve">   </w:t>
      </w:r>
    </w:p>
    <w:p w:rsidR="00970530" w:rsidRPr="001A20CA" w:rsidRDefault="00970530" w:rsidP="00970530">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1A20CA">
        <w:rPr>
          <w:rFonts w:ascii="Times New Roman" w:eastAsia="Times New Roman" w:hAnsi="Times New Roman" w:cs="Times New Roman"/>
          <w:sz w:val="28"/>
          <w:szCs w:val="28"/>
          <w:lang w:eastAsia="ar-SA"/>
        </w:rPr>
        <w:t>Администрации города Пскова</w:t>
      </w:r>
      <w:r w:rsidRPr="0097053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1A20CA">
        <w:rPr>
          <w:rFonts w:ascii="Times New Roman" w:eastAsia="Times New Roman" w:hAnsi="Times New Roman" w:cs="Times New Roman"/>
          <w:sz w:val="28"/>
          <w:szCs w:val="28"/>
          <w:lang w:eastAsia="ar-SA"/>
        </w:rPr>
        <w:t>Т.Г.Винт</w:t>
      </w:r>
    </w:p>
    <w:p w:rsidR="00970530" w:rsidRDefault="00970530" w:rsidP="002A1B75">
      <w:pPr>
        <w:suppressAutoHyphens/>
        <w:spacing w:after="0" w:line="240" w:lineRule="auto"/>
        <w:ind w:firstLine="142"/>
        <w:jc w:val="both"/>
        <w:rPr>
          <w:rFonts w:ascii="Times New Roman" w:eastAsia="Times New Roman" w:hAnsi="Times New Roman" w:cs="Times New Roman"/>
          <w:sz w:val="28"/>
          <w:szCs w:val="20"/>
          <w:lang w:eastAsia="ar-SA"/>
        </w:rPr>
      </w:pPr>
    </w:p>
    <w:p w:rsidR="00970530" w:rsidRPr="001A20CA" w:rsidRDefault="00970530" w:rsidP="00970530">
      <w:pPr>
        <w:suppressAutoHyphens/>
        <w:spacing w:after="0" w:line="240" w:lineRule="auto"/>
        <w:ind w:left="176" w:hanging="34"/>
        <w:rPr>
          <w:rFonts w:ascii="Times New Roman" w:eastAsia="Times New Roman" w:hAnsi="Times New Roman" w:cs="Times New Roman"/>
          <w:sz w:val="28"/>
          <w:szCs w:val="20"/>
          <w:lang w:eastAsia="ar-SA"/>
        </w:rPr>
      </w:pPr>
      <w:r w:rsidRPr="001A20CA">
        <w:rPr>
          <w:rFonts w:ascii="Times New Roman" w:eastAsia="Times New Roman" w:hAnsi="Times New Roman" w:cs="Times New Roman"/>
          <w:sz w:val="28"/>
          <w:szCs w:val="20"/>
          <w:lang w:eastAsia="ar-SA"/>
        </w:rPr>
        <w:t xml:space="preserve">Председатель Комитета социально-экономического </w:t>
      </w:r>
    </w:p>
    <w:p w:rsidR="00970530" w:rsidRPr="001A20CA" w:rsidRDefault="00970530" w:rsidP="00970530">
      <w:pPr>
        <w:suppressAutoHyphens/>
        <w:spacing w:after="0" w:line="240" w:lineRule="auto"/>
        <w:ind w:firstLine="142"/>
        <w:rPr>
          <w:rFonts w:ascii="Times New Roman" w:eastAsia="Times New Roman" w:hAnsi="Times New Roman" w:cs="Times New Roman"/>
          <w:sz w:val="28"/>
          <w:szCs w:val="20"/>
          <w:lang w:eastAsia="ar-SA"/>
        </w:rPr>
      </w:pPr>
      <w:r w:rsidRPr="001A20CA">
        <w:rPr>
          <w:rFonts w:ascii="Times New Roman" w:eastAsia="Times New Roman" w:hAnsi="Times New Roman" w:cs="Times New Roman"/>
          <w:sz w:val="28"/>
          <w:szCs w:val="20"/>
          <w:lang w:eastAsia="ar-SA"/>
        </w:rPr>
        <w:t>развития Администрации города Пскова</w:t>
      </w:r>
      <w:r w:rsidRPr="0097053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М</w:t>
      </w:r>
      <w:r w:rsidRPr="001A20CA">
        <w:rPr>
          <w:rFonts w:ascii="Times New Roman" w:eastAsia="Times New Roman" w:hAnsi="Times New Roman" w:cs="Times New Roman"/>
          <w:sz w:val="28"/>
          <w:szCs w:val="28"/>
          <w:lang w:eastAsia="ar-SA"/>
        </w:rPr>
        <w:t>.В.Степаненков</w:t>
      </w:r>
    </w:p>
    <w:p w:rsidR="00970530" w:rsidRDefault="00970530" w:rsidP="00970530">
      <w:pPr>
        <w:suppressAutoHyphens/>
        <w:spacing w:after="0" w:line="240" w:lineRule="auto"/>
        <w:ind w:firstLine="142"/>
        <w:jc w:val="both"/>
        <w:rPr>
          <w:rFonts w:ascii="Times New Roman" w:eastAsia="Times New Roman" w:hAnsi="Times New Roman" w:cs="Times New Roman"/>
          <w:sz w:val="28"/>
          <w:szCs w:val="20"/>
          <w:lang w:eastAsia="ar-SA"/>
        </w:rPr>
      </w:pPr>
    </w:p>
    <w:p w:rsidR="00970530" w:rsidRPr="001A20CA" w:rsidRDefault="00970530" w:rsidP="00970530">
      <w:pPr>
        <w:suppressAutoHyphens/>
        <w:spacing w:after="0" w:line="240" w:lineRule="auto"/>
        <w:ind w:left="176" w:hanging="34"/>
        <w:jc w:val="both"/>
        <w:rPr>
          <w:rFonts w:ascii="Times New Roman" w:eastAsia="Times New Roman" w:hAnsi="Times New Roman" w:cs="Times New Roman"/>
          <w:sz w:val="28"/>
          <w:szCs w:val="20"/>
          <w:lang w:eastAsia="ar-SA"/>
        </w:rPr>
      </w:pPr>
      <w:r w:rsidRPr="001A20CA">
        <w:rPr>
          <w:rFonts w:ascii="Times New Roman" w:eastAsia="Times New Roman" w:hAnsi="Times New Roman" w:cs="Times New Roman"/>
          <w:sz w:val="28"/>
          <w:szCs w:val="20"/>
          <w:lang w:eastAsia="ar-SA"/>
        </w:rPr>
        <w:t>Управляющий делами</w:t>
      </w:r>
    </w:p>
    <w:p w:rsidR="00970530" w:rsidRPr="001A20CA" w:rsidRDefault="00970530" w:rsidP="00970530">
      <w:pPr>
        <w:spacing w:after="0" w:line="240" w:lineRule="auto"/>
        <w:ind w:left="142" w:hanging="34"/>
        <w:jc w:val="both"/>
        <w:rPr>
          <w:rFonts w:ascii="Times New Roman" w:eastAsia="Times New Roman" w:hAnsi="Times New Roman" w:cs="Times New Roman"/>
          <w:sz w:val="28"/>
          <w:szCs w:val="20"/>
          <w:lang w:eastAsia="ar-SA"/>
        </w:rPr>
      </w:pPr>
      <w:r w:rsidRPr="001A20CA">
        <w:rPr>
          <w:rFonts w:ascii="Times New Roman" w:eastAsia="Times New Roman" w:hAnsi="Times New Roman" w:cs="Times New Roman"/>
          <w:sz w:val="28"/>
          <w:szCs w:val="20"/>
          <w:lang w:eastAsia="ar-SA"/>
        </w:rPr>
        <w:t>Администрации города Пскова</w:t>
      </w:r>
      <w:r>
        <w:rPr>
          <w:rFonts w:ascii="Times New Roman" w:eastAsia="Times New Roman" w:hAnsi="Times New Roman" w:cs="Times New Roman"/>
          <w:sz w:val="28"/>
          <w:szCs w:val="20"/>
          <w:lang w:eastAsia="ar-SA"/>
        </w:rPr>
        <w:t xml:space="preserve">                                                  </w:t>
      </w:r>
      <w:r w:rsidRPr="00970530">
        <w:rPr>
          <w:rFonts w:ascii="Times New Roman" w:eastAsia="Times New Roman" w:hAnsi="Times New Roman" w:cs="Times New Roman"/>
          <w:sz w:val="28"/>
          <w:szCs w:val="20"/>
          <w:lang w:eastAsia="ar-SA"/>
        </w:rPr>
        <w:t xml:space="preserve"> </w:t>
      </w:r>
      <w:r w:rsidRPr="001A20CA">
        <w:rPr>
          <w:rFonts w:ascii="Times New Roman" w:eastAsia="Times New Roman" w:hAnsi="Times New Roman" w:cs="Times New Roman"/>
          <w:sz w:val="28"/>
          <w:szCs w:val="20"/>
          <w:lang w:eastAsia="ar-SA"/>
        </w:rPr>
        <w:t>Г.В.Петрова</w:t>
      </w:r>
    </w:p>
    <w:p w:rsidR="00970530" w:rsidRDefault="00970530" w:rsidP="002A1B75">
      <w:pPr>
        <w:suppressAutoHyphens/>
        <w:spacing w:after="0" w:line="240" w:lineRule="auto"/>
        <w:ind w:firstLine="142"/>
        <w:jc w:val="both"/>
        <w:rPr>
          <w:rFonts w:ascii="Times New Roman" w:eastAsia="Times New Roman" w:hAnsi="Times New Roman" w:cs="Times New Roman"/>
          <w:sz w:val="28"/>
          <w:szCs w:val="20"/>
          <w:lang w:eastAsia="ar-SA"/>
        </w:rPr>
      </w:pPr>
    </w:p>
    <w:p w:rsidR="00970530" w:rsidRPr="001A20CA" w:rsidRDefault="00970530" w:rsidP="00970530">
      <w:pPr>
        <w:suppressAutoHyphens/>
        <w:spacing w:after="0" w:line="240" w:lineRule="auto"/>
        <w:ind w:left="176" w:hanging="34"/>
        <w:jc w:val="both"/>
        <w:rPr>
          <w:rFonts w:ascii="Times New Roman" w:eastAsia="Times New Roman" w:hAnsi="Times New Roman" w:cs="Times New Roman"/>
          <w:sz w:val="28"/>
          <w:szCs w:val="20"/>
          <w:lang w:eastAsia="ar-SA"/>
        </w:rPr>
      </w:pPr>
      <w:r w:rsidRPr="001A20CA">
        <w:rPr>
          <w:rFonts w:ascii="Times New Roman" w:eastAsia="Times New Roman" w:hAnsi="Times New Roman" w:cs="Times New Roman"/>
          <w:sz w:val="28"/>
          <w:szCs w:val="20"/>
          <w:lang w:eastAsia="ar-SA"/>
        </w:rPr>
        <w:t xml:space="preserve">Председатель Комитета правового </w:t>
      </w:r>
    </w:p>
    <w:p w:rsidR="00970530" w:rsidRPr="001A20CA" w:rsidRDefault="00970530" w:rsidP="00970530">
      <w:pPr>
        <w:spacing w:after="0" w:line="240" w:lineRule="auto"/>
        <w:ind w:firstLine="142"/>
        <w:jc w:val="both"/>
        <w:rPr>
          <w:rFonts w:ascii="Times New Roman" w:eastAsia="Times New Roman" w:hAnsi="Times New Roman" w:cs="Times New Roman"/>
          <w:sz w:val="28"/>
          <w:szCs w:val="20"/>
          <w:lang w:eastAsia="ar-SA"/>
        </w:rPr>
      </w:pPr>
      <w:r w:rsidRPr="001A20CA">
        <w:rPr>
          <w:rFonts w:ascii="Times New Roman" w:eastAsia="Times New Roman" w:hAnsi="Times New Roman" w:cs="Times New Roman"/>
          <w:sz w:val="28"/>
          <w:szCs w:val="20"/>
          <w:lang w:eastAsia="ar-SA"/>
        </w:rPr>
        <w:t>обеспечения Администрации города Пскова</w:t>
      </w:r>
      <w:r w:rsidRPr="00970530">
        <w:rPr>
          <w:rFonts w:ascii="Times New Roman" w:eastAsia="Times New Roman" w:hAnsi="Times New Roman" w:cs="Times New Roman"/>
          <w:sz w:val="28"/>
          <w:szCs w:val="20"/>
          <w:lang w:eastAsia="ar-SA"/>
        </w:rPr>
        <w:t xml:space="preserve"> </w:t>
      </w:r>
      <w:r>
        <w:rPr>
          <w:rFonts w:ascii="Times New Roman" w:eastAsia="Times New Roman" w:hAnsi="Times New Roman" w:cs="Times New Roman"/>
          <w:sz w:val="28"/>
          <w:szCs w:val="20"/>
          <w:lang w:eastAsia="ar-SA"/>
        </w:rPr>
        <w:t xml:space="preserve">                           </w:t>
      </w:r>
      <w:r w:rsidRPr="001A20CA">
        <w:rPr>
          <w:rFonts w:ascii="Times New Roman" w:eastAsia="Times New Roman" w:hAnsi="Times New Roman" w:cs="Times New Roman"/>
          <w:sz w:val="28"/>
          <w:szCs w:val="20"/>
          <w:lang w:eastAsia="ar-SA"/>
        </w:rPr>
        <w:t>Ю.А.Цыганова</w:t>
      </w:r>
    </w:p>
    <w:p w:rsidR="00970530" w:rsidRDefault="00970530" w:rsidP="002A1B75">
      <w:pPr>
        <w:suppressAutoHyphens/>
        <w:spacing w:after="0" w:line="240" w:lineRule="auto"/>
        <w:ind w:firstLine="142"/>
        <w:jc w:val="both"/>
        <w:rPr>
          <w:rFonts w:ascii="Times New Roman" w:eastAsia="Times New Roman" w:hAnsi="Times New Roman" w:cs="Times New Roman"/>
          <w:sz w:val="28"/>
          <w:szCs w:val="20"/>
          <w:lang w:eastAsia="ar-SA"/>
        </w:rPr>
      </w:pPr>
    </w:p>
    <w:p w:rsidR="00970530" w:rsidRPr="001A20CA" w:rsidRDefault="00970530" w:rsidP="00970530">
      <w:pPr>
        <w:spacing w:after="0" w:line="240" w:lineRule="auto"/>
        <w:ind w:left="176" w:hanging="34"/>
        <w:jc w:val="both"/>
        <w:rPr>
          <w:rFonts w:ascii="Times New Roman" w:hAnsi="Times New Roman" w:cs="Times New Roman"/>
          <w:sz w:val="28"/>
        </w:rPr>
      </w:pPr>
      <w:r w:rsidRPr="001A20CA">
        <w:rPr>
          <w:rFonts w:ascii="Times New Roman" w:hAnsi="Times New Roman" w:cs="Times New Roman"/>
          <w:sz w:val="28"/>
        </w:rPr>
        <w:t xml:space="preserve">Начальник Управления </w:t>
      </w:r>
      <w:r>
        <w:rPr>
          <w:rFonts w:ascii="Times New Roman" w:hAnsi="Times New Roman" w:cs="Times New Roman"/>
          <w:sz w:val="28"/>
        </w:rPr>
        <w:t>городского хозяйства</w:t>
      </w:r>
      <w:r w:rsidRPr="001A20CA">
        <w:rPr>
          <w:rFonts w:ascii="Times New Roman" w:hAnsi="Times New Roman" w:cs="Times New Roman"/>
          <w:sz w:val="28"/>
        </w:rPr>
        <w:tab/>
      </w:r>
    </w:p>
    <w:p w:rsidR="00970530" w:rsidRPr="001A20CA" w:rsidRDefault="00970530" w:rsidP="00970530">
      <w:pPr>
        <w:spacing w:after="0" w:line="240" w:lineRule="auto"/>
        <w:ind w:firstLine="142"/>
        <w:jc w:val="both"/>
        <w:rPr>
          <w:rFonts w:ascii="Times New Roman" w:hAnsi="Times New Roman" w:cs="Times New Roman"/>
          <w:sz w:val="28"/>
        </w:rPr>
      </w:pPr>
      <w:r w:rsidRPr="001A20CA">
        <w:rPr>
          <w:rFonts w:ascii="Times New Roman" w:hAnsi="Times New Roman" w:cs="Times New Roman"/>
          <w:sz w:val="28"/>
        </w:rPr>
        <w:t xml:space="preserve">Администрации города Пскова        </w:t>
      </w:r>
      <w:r>
        <w:rPr>
          <w:rFonts w:ascii="Times New Roman" w:hAnsi="Times New Roman" w:cs="Times New Roman"/>
          <w:sz w:val="28"/>
        </w:rPr>
        <w:t xml:space="preserve">                                          Н.А.Баринов</w:t>
      </w:r>
    </w:p>
    <w:p w:rsidR="00970530" w:rsidRDefault="00970530" w:rsidP="00970530">
      <w:pPr>
        <w:suppressAutoHyphens/>
        <w:spacing w:after="0" w:line="240" w:lineRule="auto"/>
        <w:ind w:firstLine="142"/>
        <w:jc w:val="both"/>
        <w:rPr>
          <w:rFonts w:ascii="Times New Roman" w:eastAsia="Times New Roman" w:hAnsi="Times New Roman" w:cs="Times New Roman"/>
          <w:sz w:val="28"/>
          <w:szCs w:val="20"/>
          <w:lang w:eastAsia="ar-SA"/>
        </w:rPr>
      </w:pPr>
    </w:p>
    <w:p w:rsidR="00970530" w:rsidRDefault="00970530" w:rsidP="002A1B75">
      <w:pPr>
        <w:suppressAutoHyphens/>
        <w:spacing w:after="0" w:line="240" w:lineRule="auto"/>
        <w:ind w:firstLine="142"/>
        <w:jc w:val="both"/>
        <w:rPr>
          <w:rFonts w:ascii="Times New Roman" w:eastAsia="Times New Roman" w:hAnsi="Times New Roman" w:cs="Times New Roman"/>
          <w:sz w:val="28"/>
          <w:szCs w:val="20"/>
          <w:lang w:eastAsia="ar-SA"/>
        </w:rPr>
      </w:pPr>
    </w:p>
    <w:p w:rsidR="00970530" w:rsidRPr="001A20CA" w:rsidRDefault="00970530" w:rsidP="002A1B75">
      <w:pPr>
        <w:suppressAutoHyphens/>
        <w:spacing w:after="0" w:line="240" w:lineRule="auto"/>
        <w:ind w:firstLine="142"/>
        <w:jc w:val="both"/>
        <w:rPr>
          <w:rFonts w:ascii="Times New Roman" w:eastAsia="Times New Roman" w:hAnsi="Times New Roman" w:cs="Times New Roman"/>
          <w:sz w:val="28"/>
          <w:szCs w:val="20"/>
          <w:lang w:eastAsia="ar-SA"/>
        </w:rPr>
      </w:pPr>
    </w:p>
    <w:tbl>
      <w:tblPr>
        <w:tblW w:w="10490" w:type="dxa"/>
        <w:jc w:val="right"/>
        <w:tblLayout w:type="fixed"/>
        <w:tblLook w:val="04A0" w:firstRow="1" w:lastRow="0" w:firstColumn="1" w:lastColumn="0" w:noHBand="0" w:noVBand="1"/>
      </w:tblPr>
      <w:tblGrid>
        <w:gridCol w:w="7797"/>
        <w:gridCol w:w="2693"/>
      </w:tblGrid>
      <w:tr w:rsidR="00786111" w:rsidRPr="001A20CA" w:rsidTr="00970530">
        <w:trPr>
          <w:jc w:val="right"/>
        </w:trPr>
        <w:tc>
          <w:tcPr>
            <w:tcW w:w="7797" w:type="dxa"/>
          </w:tcPr>
          <w:p w:rsidR="00786111" w:rsidRDefault="00786111" w:rsidP="002A1B75">
            <w:pPr>
              <w:suppressAutoHyphens/>
              <w:spacing w:after="0" w:line="240" w:lineRule="auto"/>
              <w:ind w:left="176" w:firstLine="142"/>
              <w:jc w:val="both"/>
              <w:rPr>
                <w:rFonts w:ascii="Times New Roman" w:eastAsia="Times New Roman" w:hAnsi="Times New Roman" w:cs="Times New Roman"/>
                <w:sz w:val="28"/>
                <w:szCs w:val="28"/>
                <w:lang w:eastAsia="ar-SA"/>
              </w:rPr>
            </w:pPr>
          </w:p>
          <w:p w:rsidR="00786111" w:rsidRPr="001A20CA" w:rsidRDefault="00970530" w:rsidP="00970530">
            <w:pPr>
              <w:suppressAutoHyphens/>
              <w:spacing w:after="0" w:line="240" w:lineRule="auto"/>
              <w:ind w:left="176"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ar-SA"/>
              </w:rPr>
              <w:t xml:space="preserve">      </w:t>
            </w:r>
          </w:p>
        </w:tc>
        <w:tc>
          <w:tcPr>
            <w:tcW w:w="2693" w:type="dxa"/>
          </w:tcPr>
          <w:p w:rsidR="00786111" w:rsidRDefault="00786111" w:rsidP="002A1B75">
            <w:pPr>
              <w:spacing w:after="0" w:line="240" w:lineRule="auto"/>
              <w:ind w:firstLine="142"/>
              <w:jc w:val="both"/>
              <w:rPr>
                <w:rFonts w:ascii="Times New Roman" w:eastAsia="Times New Roman" w:hAnsi="Times New Roman" w:cs="Times New Roman"/>
                <w:sz w:val="28"/>
                <w:szCs w:val="28"/>
                <w:lang w:eastAsia="ar-SA"/>
              </w:rPr>
            </w:pPr>
            <w:r w:rsidRPr="001A20C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p>
          <w:p w:rsidR="00786111" w:rsidRPr="001A20CA" w:rsidRDefault="00786111" w:rsidP="002A1B75">
            <w:pPr>
              <w:spacing w:after="0" w:line="240" w:lineRule="auto"/>
              <w:ind w:firstLine="142"/>
              <w:jc w:val="both"/>
              <w:rPr>
                <w:rFonts w:ascii="Times New Roman" w:eastAsia="Times New Roman" w:hAnsi="Times New Roman" w:cs="Times New Roman"/>
                <w:sz w:val="28"/>
                <w:szCs w:val="24"/>
              </w:rPr>
            </w:pPr>
          </w:p>
        </w:tc>
      </w:tr>
      <w:tr w:rsidR="00786111" w:rsidRPr="001A20CA" w:rsidTr="00970530">
        <w:trPr>
          <w:jc w:val="right"/>
        </w:trPr>
        <w:tc>
          <w:tcPr>
            <w:tcW w:w="7797" w:type="dxa"/>
          </w:tcPr>
          <w:p w:rsidR="00970530" w:rsidRPr="001A20CA" w:rsidRDefault="00970530" w:rsidP="00970530">
            <w:pPr>
              <w:suppressAutoHyphens/>
              <w:spacing w:after="0" w:line="240" w:lineRule="auto"/>
              <w:ind w:left="176" w:firstLine="142"/>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      </w:t>
            </w:r>
          </w:p>
          <w:p w:rsidR="00786111" w:rsidRPr="001A20CA" w:rsidRDefault="00786111" w:rsidP="002A1B75">
            <w:pPr>
              <w:spacing w:after="0" w:line="240" w:lineRule="auto"/>
              <w:ind w:left="176" w:firstLine="142"/>
              <w:jc w:val="both"/>
              <w:rPr>
                <w:rFonts w:ascii="Times New Roman" w:eastAsia="Times New Roman" w:hAnsi="Times New Roman" w:cs="Times New Roman"/>
                <w:sz w:val="28"/>
                <w:szCs w:val="20"/>
                <w:lang w:eastAsia="ar-SA"/>
              </w:rPr>
            </w:pPr>
            <w:r w:rsidRPr="001A20CA">
              <w:rPr>
                <w:rFonts w:ascii="Times New Roman" w:eastAsia="Times New Roman" w:hAnsi="Times New Roman" w:cs="Times New Roman"/>
                <w:sz w:val="28"/>
                <w:szCs w:val="20"/>
                <w:lang w:eastAsia="ar-SA"/>
              </w:rPr>
              <w:tab/>
            </w:r>
            <w:r w:rsidR="002A1B75">
              <w:rPr>
                <w:rFonts w:ascii="Times New Roman" w:eastAsia="Times New Roman" w:hAnsi="Times New Roman" w:cs="Times New Roman"/>
                <w:sz w:val="28"/>
                <w:szCs w:val="20"/>
                <w:lang w:eastAsia="ar-SA"/>
              </w:rPr>
              <w:t xml:space="preserve">          </w:t>
            </w:r>
          </w:p>
          <w:p w:rsidR="00786111" w:rsidRPr="001A20CA" w:rsidRDefault="00786111" w:rsidP="002A1B75">
            <w:pPr>
              <w:spacing w:after="0" w:line="240" w:lineRule="auto"/>
              <w:ind w:left="176" w:firstLine="142"/>
              <w:jc w:val="both"/>
              <w:rPr>
                <w:rFonts w:ascii="Times New Roman" w:eastAsia="Times New Roman" w:hAnsi="Times New Roman" w:cs="Times New Roman"/>
                <w:sz w:val="28"/>
                <w:szCs w:val="28"/>
              </w:rPr>
            </w:pPr>
          </w:p>
        </w:tc>
        <w:tc>
          <w:tcPr>
            <w:tcW w:w="2693" w:type="dxa"/>
          </w:tcPr>
          <w:p w:rsidR="00786111" w:rsidRPr="001A20CA" w:rsidRDefault="00786111" w:rsidP="00970530">
            <w:pPr>
              <w:suppressAutoHyphens/>
              <w:spacing w:after="0" w:line="240" w:lineRule="auto"/>
              <w:ind w:firstLine="142"/>
              <w:rPr>
                <w:rFonts w:ascii="Times New Roman" w:eastAsia="Times New Roman" w:hAnsi="Times New Roman" w:cs="Times New Roman"/>
                <w:sz w:val="28"/>
                <w:szCs w:val="24"/>
              </w:rPr>
            </w:pPr>
          </w:p>
        </w:tc>
      </w:tr>
      <w:tr w:rsidR="00786111" w:rsidRPr="001A20CA" w:rsidTr="00970530">
        <w:trPr>
          <w:jc w:val="right"/>
        </w:trPr>
        <w:tc>
          <w:tcPr>
            <w:tcW w:w="7797" w:type="dxa"/>
          </w:tcPr>
          <w:p w:rsidR="00786111" w:rsidRPr="001A20CA" w:rsidRDefault="00970530" w:rsidP="00970530">
            <w:pPr>
              <w:suppressAutoHyphens/>
              <w:spacing w:after="0" w:line="240" w:lineRule="auto"/>
              <w:ind w:left="176"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0"/>
                <w:lang w:eastAsia="ar-SA"/>
              </w:rPr>
              <w:t xml:space="preserve">      </w:t>
            </w:r>
          </w:p>
        </w:tc>
        <w:tc>
          <w:tcPr>
            <w:tcW w:w="2693" w:type="dxa"/>
          </w:tcPr>
          <w:p w:rsidR="00786111" w:rsidRPr="001A20CA" w:rsidRDefault="00786111" w:rsidP="002A1B75">
            <w:pPr>
              <w:spacing w:after="0" w:line="240" w:lineRule="auto"/>
              <w:ind w:firstLine="142"/>
              <w:jc w:val="both"/>
              <w:rPr>
                <w:rFonts w:ascii="Times New Roman" w:eastAsia="Times New Roman" w:hAnsi="Times New Roman" w:cs="Times New Roman"/>
                <w:sz w:val="28"/>
                <w:szCs w:val="24"/>
              </w:rPr>
            </w:pPr>
          </w:p>
        </w:tc>
      </w:tr>
      <w:tr w:rsidR="00786111" w:rsidRPr="001A20CA" w:rsidTr="00970530">
        <w:trPr>
          <w:jc w:val="right"/>
        </w:trPr>
        <w:tc>
          <w:tcPr>
            <w:tcW w:w="7797" w:type="dxa"/>
          </w:tcPr>
          <w:p w:rsidR="00786111" w:rsidRPr="001A20CA" w:rsidRDefault="00970530" w:rsidP="00970530">
            <w:pPr>
              <w:suppressAutoHyphens/>
              <w:spacing w:after="0" w:line="240" w:lineRule="auto"/>
              <w:ind w:left="176"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0"/>
                <w:lang w:eastAsia="ar-SA"/>
              </w:rPr>
              <w:t xml:space="preserve">      </w:t>
            </w:r>
          </w:p>
        </w:tc>
        <w:tc>
          <w:tcPr>
            <w:tcW w:w="2693" w:type="dxa"/>
          </w:tcPr>
          <w:p w:rsidR="00786111" w:rsidRPr="001A20CA" w:rsidRDefault="00786111" w:rsidP="002A1B75">
            <w:pPr>
              <w:spacing w:after="0" w:line="240" w:lineRule="auto"/>
              <w:ind w:firstLine="142"/>
              <w:jc w:val="both"/>
              <w:rPr>
                <w:rFonts w:ascii="Times New Roman" w:eastAsia="Times New Roman" w:hAnsi="Times New Roman" w:cs="Times New Roman"/>
                <w:sz w:val="28"/>
                <w:szCs w:val="24"/>
              </w:rPr>
            </w:pPr>
          </w:p>
        </w:tc>
      </w:tr>
      <w:tr w:rsidR="00786111" w:rsidRPr="001A20CA" w:rsidTr="00970530">
        <w:trPr>
          <w:jc w:val="right"/>
        </w:trPr>
        <w:tc>
          <w:tcPr>
            <w:tcW w:w="7797" w:type="dxa"/>
          </w:tcPr>
          <w:p w:rsidR="00970530" w:rsidRPr="001A20CA" w:rsidRDefault="00970530" w:rsidP="00970530">
            <w:pPr>
              <w:spacing w:after="0" w:line="240" w:lineRule="auto"/>
              <w:ind w:left="176" w:firstLine="142"/>
              <w:jc w:val="both"/>
              <w:rPr>
                <w:rFonts w:ascii="Times New Roman" w:hAnsi="Times New Roman" w:cs="Times New Roman"/>
                <w:sz w:val="28"/>
              </w:rPr>
            </w:pPr>
            <w:r>
              <w:rPr>
                <w:rFonts w:ascii="Times New Roman" w:hAnsi="Times New Roman" w:cs="Times New Roman"/>
                <w:sz w:val="28"/>
              </w:rPr>
              <w:t xml:space="preserve">      </w:t>
            </w:r>
          </w:p>
          <w:p w:rsidR="00786111" w:rsidRPr="001A20CA" w:rsidRDefault="00786111" w:rsidP="002A1B75">
            <w:pPr>
              <w:spacing w:after="0" w:line="240" w:lineRule="auto"/>
              <w:ind w:left="176" w:firstLine="142"/>
              <w:jc w:val="both"/>
              <w:rPr>
                <w:rFonts w:ascii="Times New Roman" w:hAnsi="Times New Roman" w:cs="Times New Roman"/>
                <w:sz w:val="28"/>
              </w:rPr>
            </w:pPr>
          </w:p>
          <w:p w:rsidR="00786111" w:rsidRPr="001A20CA" w:rsidRDefault="00786111" w:rsidP="002A1B75">
            <w:pPr>
              <w:spacing w:after="0" w:line="240" w:lineRule="auto"/>
              <w:ind w:left="176" w:firstLine="142"/>
              <w:jc w:val="both"/>
              <w:rPr>
                <w:rFonts w:ascii="Times New Roman" w:hAnsi="Times New Roman" w:cs="Times New Roman"/>
                <w:sz w:val="28"/>
                <w:szCs w:val="28"/>
              </w:rPr>
            </w:pPr>
            <w:r w:rsidRPr="001A20CA">
              <w:rPr>
                <w:rFonts w:ascii="Times New Roman" w:hAnsi="Times New Roman" w:cs="Times New Roman"/>
                <w:sz w:val="28"/>
              </w:rPr>
              <w:t xml:space="preserve">                                      </w:t>
            </w:r>
          </w:p>
        </w:tc>
        <w:tc>
          <w:tcPr>
            <w:tcW w:w="2693" w:type="dxa"/>
          </w:tcPr>
          <w:p w:rsidR="00786111" w:rsidRPr="001A20CA" w:rsidRDefault="00786111" w:rsidP="00970530">
            <w:pPr>
              <w:spacing w:after="0" w:line="240" w:lineRule="auto"/>
              <w:ind w:firstLine="142"/>
              <w:jc w:val="both"/>
              <w:rPr>
                <w:rFonts w:ascii="Times New Roman" w:hAnsi="Times New Roman" w:cs="Times New Roman"/>
                <w:sz w:val="28"/>
                <w:szCs w:val="24"/>
              </w:rPr>
            </w:pPr>
          </w:p>
        </w:tc>
      </w:tr>
      <w:tr w:rsidR="00786111" w:rsidRPr="001A20CA" w:rsidTr="00970530">
        <w:trPr>
          <w:jc w:val="right"/>
        </w:trPr>
        <w:tc>
          <w:tcPr>
            <w:tcW w:w="7797" w:type="dxa"/>
          </w:tcPr>
          <w:p w:rsidR="00786111" w:rsidRPr="001A20CA" w:rsidRDefault="00786111" w:rsidP="00975D14">
            <w:pPr>
              <w:spacing w:after="0" w:line="240" w:lineRule="auto"/>
              <w:jc w:val="both"/>
              <w:rPr>
                <w:rFonts w:ascii="Times New Roman" w:hAnsi="Times New Roman" w:cs="Times New Roman"/>
                <w:sz w:val="28"/>
                <w:szCs w:val="28"/>
              </w:rPr>
            </w:pPr>
          </w:p>
        </w:tc>
        <w:tc>
          <w:tcPr>
            <w:tcW w:w="2693" w:type="dxa"/>
          </w:tcPr>
          <w:p w:rsidR="00786111" w:rsidRPr="001A20CA" w:rsidRDefault="00786111" w:rsidP="00975D14">
            <w:pPr>
              <w:spacing w:after="0" w:line="240" w:lineRule="auto"/>
              <w:jc w:val="both"/>
              <w:rPr>
                <w:rFonts w:ascii="Times New Roman" w:hAnsi="Times New Roman" w:cs="Times New Roman"/>
                <w:sz w:val="28"/>
                <w:szCs w:val="24"/>
              </w:rPr>
            </w:pPr>
          </w:p>
        </w:tc>
      </w:tr>
      <w:tr w:rsidR="00786111" w:rsidRPr="001A20CA" w:rsidTr="00970530">
        <w:trPr>
          <w:jc w:val="right"/>
        </w:trPr>
        <w:tc>
          <w:tcPr>
            <w:tcW w:w="7797" w:type="dxa"/>
          </w:tcPr>
          <w:p w:rsidR="00786111" w:rsidRPr="001A20CA" w:rsidRDefault="00786111" w:rsidP="00975D14">
            <w:pPr>
              <w:spacing w:after="0" w:line="240" w:lineRule="auto"/>
              <w:jc w:val="both"/>
              <w:rPr>
                <w:rFonts w:ascii="Times New Roman" w:hAnsi="Times New Roman" w:cs="Times New Roman"/>
                <w:sz w:val="28"/>
              </w:rPr>
            </w:pPr>
          </w:p>
        </w:tc>
        <w:tc>
          <w:tcPr>
            <w:tcW w:w="2693" w:type="dxa"/>
          </w:tcPr>
          <w:p w:rsidR="00786111" w:rsidRPr="001A20CA" w:rsidRDefault="00786111" w:rsidP="00975D14">
            <w:pPr>
              <w:spacing w:after="0" w:line="240" w:lineRule="auto"/>
              <w:jc w:val="both"/>
              <w:rPr>
                <w:rFonts w:ascii="Times New Roman" w:hAnsi="Times New Roman" w:cs="Times New Roman"/>
                <w:sz w:val="28"/>
              </w:rPr>
            </w:pPr>
          </w:p>
        </w:tc>
      </w:tr>
    </w:tbl>
    <w:p w:rsidR="00786111" w:rsidRPr="001A20CA" w:rsidRDefault="00786111" w:rsidP="00786111">
      <w:pPr>
        <w:suppressAutoHyphens/>
        <w:spacing w:after="0" w:line="240" w:lineRule="auto"/>
        <w:jc w:val="both"/>
        <w:rPr>
          <w:rFonts w:ascii="Times New Roman" w:eastAsia="Times New Roman" w:hAnsi="Times New Roman" w:cs="Times New Roman"/>
          <w:sz w:val="28"/>
          <w:szCs w:val="28"/>
          <w:lang w:eastAsia="ar-SA"/>
        </w:rPr>
      </w:pPr>
    </w:p>
    <w:p w:rsidR="00786111" w:rsidRPr="001A20CA" w:rsidRDefault="00786111" w:rsidP="00786111">
      <w:pPr>
        <w:spacing w:after="0" w:line="240" w:lineRule="auto"/>
        <w:contextualSpacing/>
        <w:jc w:val="both"/>
        <w:rPr>
          <w:rFonts w:ascii="Times New Roman" w:eastAsia="Calibri" w:hAnsi="Times New Roman" w:cs="Times New Roman"/>
          <w:sz w:val="28"/>
          <w:szCs w:val="28"/>
        </w:rPr>
      </w:pPr>
    </w:p>
    <w:p w:rsidR="00FC3C3E" w:rsidRDefault="00FC3C3E" w:rsidP="002945F8">
      <w:pPr>
        <w:pStyle w:val="ConsPlusTitle"/>
        <w:jc w:val="center"/>
        <w:outlineLvl w:val="2"/>
        <w:rPr>
          <w:rFonts w:ascii="Times New Roman" w:hAnsi="Times New Roman" w:cs="Times New Roman"/>
          <w:sz w:val="28"/>
          <w:szCs w:val="28"/>
        </w:rPr>
      </w:pPr>
    </w:p>
    <w:sectPr w:rsidR="00FC3C3E" w:rsidSect="00786111">
      <w:pgSz w:w="11905" w:h="16838"/>
      <w:pgMar w:top="851" w:right="851" w:bottom="992" w:left="1276"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297" w:rsidRDefault="00FB0297" w:rsidP="004A7FFD">
      <w:pPr>
        <w:spacing w:after="0" w:line="240" w:lineRule="auto"/>
      </w:pPr>
      <w:r>
        <w:separator/>
      </w:r>
    </w:p>
  </w:endnote>
  <w:endnote w:type="continuationSeparator" w:id="0">
    <w:p w:rsidR="00FB0297" w:rsidRDefault="00FB0297" w:rsidP="004A7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sans-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493211"/>
      <w:docPartObj>
        <w:docPartGallery w:val="Page Numbers (Bottom of Page)"/>
        <w:docPartUnique/>
      </w:docPartObj>
    </w:sdtPr>
    <w:sdtEndPr>
      <w:rPr>
        <w:rFonts w:ascii="Times New Roman" w:hAnsi="Times New Roman" w:cs="Times New Roman"/>
      </w:rPr>
    </w:sdtEndPr>
    <w:sdtContent>
      <w:p w:rsidR="00B44231" w:rsidRPr="009A6CBE" w:rsidRDefault="00B44231">
        <w:pPr>
          <w:pStyle w:val="aa"/>
          <w:jc w:val="right"/>
          <w:rPr>
            <w:rFonts w:ascii="Times New Roman" w:hAnsi="Times New Roman" w:cs="Times New Roman"/>
          </w:rPr>
        </w:pPr>
        <w:r w:rsidRPr="009A6CBE">
          <w:rPr>
            <w:rFonts w:ascii="Times New Roman" w:hAnsi="Times New Roman" w:cs="Times New Roman"/>
          </w:rPr>
          <w:fldChar w:fldCharType="begin"/>
        </w:r>
        <w:r w:rsidRPr="009A6CBE">
          <w:rPr>
            <w:rFonts w:ascii="Times New Roman" w:hAnsi="Times New Roman" w:cs="Times New Roman"/>
          </w:rPr>
          <w:instrText>PAGE   \* MERGEFORMAT</w:instrText>
        </w:r>
        <w:r w:rsidRPr="009A6CBE">
          <w:rPr>
            <w:rFonts w:ascii="Times New Roman" w:hAnsi="Times New Roman" w:cs="Times New Roman"/>
          </w:rPr>
          <w:fldChar w:fldCharType="separate"/>
        </w:r>
        <w:r w:rsidR="002D54CF">
          <w:rPr>
            <w:rFonts w:ascii="Times New Roman" w:hAnsi="Times New Roman" w:cs="Times New Roman"/>
            <w:noProof/>
          </w:rPr>
          <w:t>1</w:t>
        </w:r>
        <w:r w:rsidRPr="009A6CBE">
          <w:rPr>
            <w:rFonts w:ascii="Times New Roman" w:hAnsi="Times New Roman" w:cs="Times New Roman"/>
          </w:rPr>
          <w:fldChar w:fldCharType="end"/>
        </w:r>
      </w:p>
    </w:sdtContent>
  </w:sdt>
  <w:p w:rsidR="00B44231" w:rsidRDefault="00B4423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297" w:rsidRDefault="00FB0297" w:rsidP="004A7FFD">
      <w:pPr>
        <w:spacing w:after="0" w:line="240" w:lineRule="auto"/>
      </w:pPr>
      <w:r>
        <w:separator/>
      </w:r>
    </w:p>
  </w:footnote>
  <w:footnote w:type="continuationSeparator" w:id="0">
    <w:p w:rsidR="00FB0297" w:rsidRDefault="00FB0297" w:rsidP="004A7F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115"/>
    <w:multiLevelType w:val="hybridMultilevel"/>
    <w:tmpl w:val="F3BE8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635C1"/>
    <w:multiLevelType w:val="hybridMultilevel"/>
    <w:tmpl w:val="89483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9877F1"/>
    <w:multiLevelType w:val="hybridMultilevel"/>
    <w:tmpl w:val="D9CE58FC"/>
    <w:lvl w:ilvl="0" w:tplc="53346140">
      <w:start w:val="1"/>
      <w:numFmt w:val="decimal"/>
      <w:lvlText w:val="%1."/>
      <w:lvlJc w:val="left"/>
      <w:pPr>
        <w:ind w:left="360" w:hanging="360"/>
      </w:pPr>
      <w:rPr>
        <w:rFonts w:eastAsia="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FF70778"/>
    <w:multiLevelType w:val="hybridMultilevel"/>
    <w:tmpl w:val="5A2EF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BB0A15"/>
    <w:multiLevelType w:val="hybridMultilevel"/>
    <w:tmpl w:val="2766E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5D45DD"/>
    <w:multiLevelType w:val="multilevel"/>
    <w:tmpl w:val="EC4225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931F62"/>
    <w:multiLevelType w:val="hybridMultilevel"/>
    <w:tmpl w:val="78B2A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581222"/>
    <w:multiLevelType w:val="hybridMultilevel"/>
    <w:tmpl w:val="9E4A1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3C75FE"/>
    <w:multiLevelType w:val="hybridMultilevel"/>
    <w:tmpl w:val="B5CE2FC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9366DD"/>
    <w:multiLevelType w:val="hybridMultilevel"/>
    <w:tmpl w:val="D9260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315E36"/>
    <w:multiLevelType w:val="hybridMultilevel"/>
    <w:tmpl w:val="D890CE8A"/>
    <w:lvl w:ilvl="0" w:tplc="05248F9C">
      <w:start w:val="1"/>
      <w:numFmt w:val="decimal"/>
      <w:lvlText w:val="%1)"/>
      <w:lvlJc w:val="left"/>
      <w:pPr>
        <w:ind w:left="1632" w:hanging="109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F8E3A3F"/>
    <w:multiLevelType w:val="multilevel"/>
    <w:tmpl w:val="70DE91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6"/>
  </w:num>
  <w:num w:numId="3">
    <w:abstractNumId w:val="3"/>
  </w:num>
  <w:num w:numId="4">
    <w:abstractNumId w:val="11"/>
  </w:num>
  <w:num w:numId="5">
    <w:abstractNumId w:val="1"/>
  </w:num>
  <w:num w:numId="6">
    <w:abstractNumId w:val="5"/>
  </w:num>
  <w:num w:numId="7">
    <w:abstractNumId w:val="8"/>
  </w:num>
  <w:num w:numId="8">
    <w:abstractNumId w:val="4"/>
  </w:num>
  <w:num w:numId="9">
    <w:abstractNumId w:val="2"/>
  </w:num>
  <w:num w:numId="10">
    <w:abstractNumId w:val="7"/>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E6D"/>
    <w:rsid w:val="00000CFB"/>
    <w:rsid w:val="0000119A"/>
    <w:rsid w:val="00006833"/>
    <w:rsid w:val="000119FD"/>
    <w:rsid w:val="00030CA2"/>
    <w:rsid w:val="00031600"/>
    <w:rsid w:val="00041AE9"/>
    <w:rsid w:val="000462A7"/>
    <w:rsid w:val="00073777"/>
    <w:rsid w:val="00075EFB"/>
    <w:rsid w:val="000779AC"/>
    <w:rsid w:val="000804F4"/>
    <w:rsid w:val="000924DA"/>
    <w:rsid w:val="00093D1B"/>
    <w:rsid w:val="00094475"/>
    <w:rsid w:val="00095C4F"/>
    <w:rsid w:val="00097147"/>
    <w:rsid w:val="000A08BA"/>
    <w:rsid w:val="000A38CE"/>
    <w:rsid w:val="000A7E2D"/>
    <w:rsid w:val="000C6241"/>
    <w:rsid w:val="000D0A5F"/>
    <w:rsid w:val="000D3ACF"/>
    <w:rsid w:val="000E14FE"/>
    <w:rsid w:val="000F1452"/>
    <w:rsid w:val="000F79A4"/>
    <w:rsid w:val="00121CE3"/>
    <w:rsid w:val="00121CED"/>
    <w:rsid w:val="00145086"/>
    <w:rsid w:val="001502DE"/>
    <w:rsid w:val="00167A34"/>
    <w:rsid w:val="00167FC7"/>
    <w:rsid w:val="00193A19"/>
    <w:rsid w:val="001A2F0C"/>
    <w:rsid w:val="001A5AA3"/>
    <w:rsid w:val="001B127D"/>
    <w:rsid w:val="001B7178"/>
    <w:rsid w:val="001D6882"/>
    <w:rsid w:val="001F16E1"/>
    <w:rsid w:val="002023CD"/>
    <w:rsid w:val="0020404A"/>
    <w:rsid w:val="00216A5F"/>
    <w:rsid w:val="0022142A"/>
    <w:rsid w:val="00237458"/>
    <w:rsid w:val="00237A38"/>
    <w:rsid w:val="002513C3"/>
    <w:rsid w:val="00260483"/>
    <w:rsid w:val="002626B0"/>
    <w:rsid w:val="002806F7"/>
    <w:rsid w:val="00281DF8"/>
    <w:rsid w:val="002945F8"/>
    <w:rsid w:val="002974C4"/>
    <w:rsid w:val="002A1B75"/>
    <w:rsid w:val="002A2537"/>
    <w:rsid w:val="002D54CF"/>
    <w:rsid w:val="002E7E1C"/>
    <w:rsid w:val="00306698"/>
    <w:rsid w:val="00333302"/>
    <w:rsid w:val="00343E6D"/>
    <w:rsid w:val="0034422C"/>
    <w:rsid w:val="00350593"/>
    <w:rsid w:val="003547F7"/>
    <w:rsid w:val="00354F5E"/>
    <w:rsid w:val="003800DE"/>
    <w:rsid w:val="003853DB"/>
    <w:rsid w:val="0038714C"/>
    <w:rsid w:val="00392A95"/>
    <w:rsid w:val="003A4C04"/>
    <w:rsid w:val="003B1861"/>
    <w:rsid w:val="003C12FF"/>
    <w:rsid w:val="003D0F39"/>
    <w:rsid w:val="003D5945"/>
    <w:rsid w:val="003E4BFB"/>
    <w:rsid w:val="003F7140"/>
    <w:rsid w:val="004042A8"/>
    <w:rsid w:val="0041262E"/>
    <w:rsid w:val="00413446"/>
    <w:rsid w:val="004168DD"/>
    <w:rsid w:val="00422F83"/>
    <w:rsid w:val="004247EB"/>
    <w:rsid w:val="00433E34"/>
    <w:rsid w:val="00461FBF"/>
    <w:rsid w:val="004646BA"/>
    <w:rsid w:val="0046629D"/>
    <w:rsid w:val="00475AEB"/>
    <w:rsid w:val="004A62E3"/>
    <w:rsid w:val="004A7FFD"/>
    <w:rsid w:val="004B7105"/>
    <w:rsid w:val="004C2BDF"/>
    <w:rsid w:val="004E5F91"/>
    <w:rsid w:val="00502217"/>
    <w:rsid w:val="005069E0"/>
    <w:rsid w:val="00515FAA"/>
    <w:rsid w:val="00523D5A"/>
    <w:rsid w:val="00525DA1"/>
    <w:rsid w:val="00527652"/>
    <w:rsid w:val="005624A8"/>
    <w:rsid w:val="005628C4"/>
    <w:rsid w:val="00573462"/>
    <w:rsid w:val="0058282B"/>
    <w:rsid w:val="005857B2"/>
    <w:rsid w:val="00593669"/>
    <w:rsid w:val="005A2572"/>
    <w:rsid w:val="005A69C9"/>
    <w:rsid w:val="005B24C6"/>
    <w:rsid w:val="005B5140"/>
    <w:rsid w:val="005C111C"/>
    <w:rsid w:val="005F4E54"/>
    <w:rsid w:val="0060259E"/>
    <w:rsid w:val="00610998"/>
    <w:rsid w:val="0061719C"/>
    <w:rsid w:val="0062304D"/>
    <w:rsid w:val="00623B8C"/>
    <w:rsid w:val="00636B6A"/>
    <w:rsid w:val="0064096F"/>
    <w:rsid w:val="00644A58"/>
    <w:rsid w:val="00654727"/>
    <w:rsid w:val="00674B8B"/>
    <w:rsid w:val="0068628D"/>
    <w:rsid w:val="006951F0"/>
    <w:rsid w:val="006C2579"/>
    <w:rsid w:val="006C3D49"/>
    <w:rsid w:val="006D394C"/>
    <w:rsid w:val="006D41F1"/>
    <w:rsid w:val="006D5CD8"/>
    <w:rsid w:val="006D7AD8"/>
    <w:rsid w:val="006D7B8E"/>
    <w:rsid w:val="006F0076"/>
    <w:rsid w:val="006F51D7"/>
    <w:rsid w:val="007006B2"/>
    <w:rsid w:val="00705C03"/>
    <w:rsid w:val="00720DCA"/>
    <w:rsid w:val="00730A1F"/>
    <w:rsid w:val="007335E1"/>
    <w:rsid w:val="00734946"/>
    <w:rsid w:val="007374C9"/>
    <w:rsid w:val="007459EF"/>
    <w:rsid w:val="007626E9"/>
    <w:rsid w:val="00765F5C"/>
    <w:rsid w:val="007746B5"/>
    <w:rsid w:val="00786111"/>
    <w:rsid w:val="007A346C"/>
    <w:rsid w:val="007A5341"/>
    <w:rsid w:val="007B2508"/>
    <w:rsid w:val="007B6060"/>
    <w:rsid w:val="007C6033"/>
    <w:rsid w:val="007D61C4"/>
    <w:rsid w:val="007E38B2"/>
    <w:rsid w:val="007E3B57"/>
    <w:rsid w:val="007E66CE"/>
    <w:rsid w:val="007F03A6"/>
    <w:rsid w:val="007F7717"/>
    <w:rsid w:val="00807097"/>
    <w:rsid w:val="00810812"/>
    <w:rsid w:val="00834472"/>
    <w:rsid w:val="008431FC"/>
    <w:rsid w:val="008445F3"/>
    <w:rsid w:val="00854556"/>
    <w:rsid w:val="008560F4"/>
    <w:rsid w:val="008661D2"/>
    <w:rsid w:val="00867C0C"/>
    <w:rsid w:val="0088183C"/>
    <w:rsid w:val="0089028E"/>
    <w:rsid w:val="008931F3"/>
    <w:rsid w:val="00893797"/>
    <w:rsid w:val="008B2B9E"/>
    <w:rsid w:val="008C1B85"/>
    <w:rsid w:val="008E263E"/>
    <w:rsid w:val="0090011C"/>
    <w:rsid w:val="00911FA1"/>
    <w:rsid w:val="009225A8"/>
    <w:rsid w:val="009240BA"/>
    <w:rsid w:val="0093115A"/>
    <w:rsid w:val="0094216A"/>
    <w:rsid w:val="00943B50"/>
    <w:rsid w:val="00953E93"/>
    <w:rsid w:val="00956216"/>
    <w:rsid w:val="009564F0"/>
    <w:rsid w:val="009615EB"/>
    <w:rsid w:val="00970530"/>
    <w:rsid w:val="00980AA1"/>
    <w:rsid w:val="009A6CBE"/>
    <w:rsid w:val="009B761D"/>
    <w:rsid w:val="009C2114"/>
    <w:rsid w:val="009C2949"/>
    <w:rsid w:val="009D076D"/>
    <w:rsid w:val="009D0D42"/>
    <w:rsid w:val="009D2EB0"/>
    <w:rsid w:val="009E34B7"/>
    <w:rsid w:val="009E491A"/>
    <w:rsid w:val="009F003C"/>
    <w:rsid w:val="009F10EC"/>
    <w:rsid w:val="009F4661"/>
    <w:rsid w:val="00A03883"/>
    <w:rsid w:val="00A12BBB"/>
    <w:rsid w:val="00A13B77"/>
    <w:rsid w:val="00A15F2D"/>
    <w:rsid w:val="00A214BC"/>
    <w:rsid w:val="00A22C29"/>
    <w:rsid w:val="00A2503B"/>
    <w:rsid w:val="00A260F1"/>
    <w:rsid w:val="00A27B9B"/>
    <w:rsid w:val="00A368D7"/>
    <w:rsid w:val="00A65A03"/>
    <w:rsid w:val="00A65EA7"/>
    <w:rsid w:val="00A808D5"/>
    <w:rsid w:val="00A84466"/>
    <w:rsid w:val="00A97291"/>
    <w:rsid w:val="00AB3FDD"/>
    <w:rsid w:val="00AB4F43"/>
    <w:rsid w:val="00AB7A32"/>
    <w:rsid w:val="00AC767D"/>
    <w:rsid w:val="00AD1C64"/>
    <w:rsid w:val="00AF3D71"/>
    <w:rsid w:val="00B10547"/>
    <w:rsid w:val="00B21331"/>
    <w:rsid w:val="00B2291B"/>
    <w:rsid w:val="00B22E3E"/>
    <w:rsid w:val="00B24516"/>
    <w:rsid w:val="00B24D3C"/>
    <w:rsid w:val="00B27984"/>
    <w:rsid w:val="00B31CAE"/>
    <w:rsid w:val="00B3499C"/>
    <w:rsid w:val="00B351F1"/>
    <w:rsid w:val="00B36E9D"/>
    <w:rsid w:val="00B433D6"/>
    <w:rsid w:val="00B44231"/>
    <w:rsid w:val="00B4542D"/>
    <w:rsid w:val="00B57965"/>
    <w:rsid w:val="00B60F2F"/>
    <w:rsid w:val="00B628BA"/>
    <w:rsid w:val="00B67084"/>
    <w:rsid w:val="00B87B11"/>
    <w:rsid w:val="00B901DD"/>
    <w:rsid w:val="00B935F2"/>
    <w:rsid w:val="00B949E5"/>
    <w:rsid w:val="00BA6365"/>
    <w:rsid w:val="00BC220E"/>
    <w:rsid w:val="00BC249B"/>
    <w:rsid w:val="00BC3B55"/>
    <w:rsid w:val="00BD1AF1"/>
    <w:rsid w:val="00BD2E45"/>
    <w:rsid w:val="00BD6D7A"/>
    <w:rsid w:val="00BE065B"/>
    <w:rsid w:val="00C03AD7"/>
    <w:rsid w:val="00C111B8"/>
    <w:rsid w:val="00C12D07"/>
    <w:rsid w:val="00C1638B"/>
    <w:rsid w:val="00C212FA"/>
    <w:rsid w:val="00C245F9"/>
    <w:rsid w:val="00C32549"/>
    <w:rsid w:val="00C40781"/>
    <w:rsid w:val="00C43180"/>
    <w:rsid w:val="00C6297E"/>
    <w:rsid w:val="00C64E90"/>
    <w:rsid w:val="00C91C01"/>
    <w:rsid w:val="00CA2E42"/>
    <w:rsid w:val="00CA43AE"/>
    <w:rsid w:val="00CA4748"/>
    <w:rsid w:val="00CA6898"/>
    <w:rsid w:val="00CB24FD"/>
    <w:rsid w:val="00CC68DA"/>
    <w:rsid w:val="00CE1D96"/>
    <w:rsid w:val="00CE1F22"/>
    <w:rsid w:val="00CE53F2"/>
    <w:rsid w:val="00CE5C43"/>
    <w:rsid w:val="00CF04E7"/>
    <w:rsid w:val="00D02A7B"/>
    <w:rsid w:val="00D104EB"/>
    <w:rsid w:val="00D20242"/>
    <w:rsid w:val="00D257CF"/>
    <w:rsid w:val="00D27950"/>
    <w:rsid w:val="00D363E4"/>
    <w:rsid w:val="00D444E0"/>
    <w:rsid w:val="00D4683B"/>
    <w:rsid w:val="00D54050"/>
    <w:rsid w:val="00D547AF"/>
    <w:rsid w:val="00D91E3C"/>
    <w:rsid w:val="00DA3BF4"/>
    <w:rsid w:val="00DC1CF7"/>
    <w:rsid w:val="00DE01E6"/>
    <w:rsid w:val="00DE444C"/>
    <w:rsid w:val="00DE618F"/>
    <w:rsid w:val="00DE631C"/>
    <w:rsid w:val="00DF3F00"/>
    <w:rsid w:val="00E07C2D"/>
    <w:rsid w:val="00E1331E"/>
    <w:rsid w:val="00E17218"/>
    <w:rsid w:val="00E36648"/>
    <w:rsid w:val="00E57781"/>
    <w:rsid w:val="00E81B93"/>
    <w:rsid w:val="00EA0720"/>
    <w:rsid w:val="00EB2BBB"/>
    <w:rsid w:val="00EB42E3"/>
    <w:rsid w:val="00EC4B0A"/>
    <w:rsid w:val="00EC561C"/>
    <w:rsid w:val="00ED026F"/>
    <w:rsid w:val="00ED7D47"/>
    <w:rsid w:val="00EE3C73"/>
    <w:rsid w:val="00EE7B6E"/>
    <w:rsid w:val="00EE7DAD"/>
    <w:rsid w:val="00EF65BB"/>
    <w:rsid w:val="00F00151"/>
    <w:rsid w:val="00F12E54"/>
    <w:rsid w:val="00F26740"/>
    <w:rsid w:val="00F318C1"/>
    <w:rsid w:val="00F43A25"/>
    <w:rsid w:val="00F44816"/>
    <w:rsid w:val="00F46FE5"/>
    <w:rsid w:val="00F80679"/>
    <w:rsid w:val="00F871A7"/>
    <w:rsid w:val="00F87A08"/>
    <w:rsid w:val="00F90E40"/>
    <w:rsid w:val="00FA0CDE"/>
    <w:rsid w:val="00FA3F81"/>
    <w:rsid w:val="00FB0297"/>
    <w:rsid w:val="00FB53C6"/>
    <w:rsid w:val="00FB5600"/>
    <w:rsid w:val="00FC1471"/>
    <w:rsid w:val="00FC3C3E"/>
    <w:rsid w:val="00FD2721"/>
    <w:rsid w:val="00FD2E58"/>
    <w:rsid w:val="00FD306D"/>
    <w:rsid w:val="00FD5C5B"/>
    <w:rsid w:val="00FE7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C01"/>
    <w:rPr>
      <w:rFonts w:eastAsiaTheme="minorEastAsia"/>
      <w:lang w:eastAsia="ru-RU"/>
    </w:rPr>
  </w:style>
  <w:style w:type="paragraph" w:styleId="2">
    <w:name w:val="heading 2"/>
    <w:basedOn w:val="a"/>
    <w:link w:val="20"/>
    <w:uiPriority w:val="9"/>
    <w:qFormat/>
    <w:rsid w:val="00CA2E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3E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3E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343E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3E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3E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43E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3E6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3E6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27B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7B9B"/>
    <w:rPr>
      <w:rFonts w:ascii="Tahoma" w:hAnsi="Tahoma" w:cs="Tahoma"/>
      <w:sz w:val="16"/>
      <w:szCs w:val="16"/>
    </w:rPr>
  </w:style>
  <w:style w:type="paragraph" w:styleId="a5">
    <w:name w:val="List Paragraph"/>
    <w:basedOn w:val="a"/>
    <w:link w:val="a6"/>
    <w:uiPriority w:val="34"/>
    <w:qFormat/>
    <w:rsid w:val="00167FC7"/>
    <w:pPr>
      <w:ind w:left="720"/>
      <w:contextualSpacing/>
    </w:pPr>
    <w:rPr>
      <w:rFonts w:ascii="Calibri" w:eastAsia="Calibri" w:hAnsi="Calibri" w:cs="Times New Roman"/>
      <w:lang w:eastAsia="en-US"/>
    </w:rPr>
  </w:style>
  <w:style w:type="table" w:styleId="a7">
    <w:name w:val="Table Grid"/>
    <w:basedOn w:val="a1"/>
    <w:uiPriority w:val="59"/>
    <w:rsid w:val="006F0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A7FF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A7FFD"/>
    <w:rPr>
      <w:rFonts w:eastAsiaTheme="minorEastAsia"/>
      <w:lang w:eastAsia="ru-RU"/>
    </w:rPr>
  </w:style>
  <w:style w:type="paragraph" w:styleId="aa">
    <w:name w:val="footer"/>
    <w:basedOn w:val="a"/>
    <w:link w:val="ab"/>
    <w:uiPriority w:val="99"/>
    <w:unhideWhenUsed/>
    <w:rsid w:val="004A7FF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A7FFD"/>
    <w:rPr>
      <w:rFonts w:eastAsiaTheme="minorEastAsia"/>
      <w:lang w:eastAsia="ru-RU"/>
    </w:rPr>
  </w:style>
  <w:style w:type="numbering" w:customStyle="1" w:styleId="1">
    <w:name w:val="Нет списка1"/>
    <w:next w:val="a2"/>
    <w:uiPriority w:val="99"/>
    <w:semiHidden/>
    <w:unhideWhenUsed/>
    <w:rsid w:val="00041AE9"/>
  </w:style>
  <w:style w:type="character" w:customStyle="1" w:styleId="ConsPlusNormal0">
    <w:name w:val="ConsPlusNormal Знак"/>
    <w:link w:val="ConsPlusNormal"/>
    <w:locked/>
    <w:rsid w:val="00041AE9"/>
    <w:rPr>
      <w:rFonts w:ascii="Calibri" w:eastAsia="Times New Roman" w:hAnsi="Calibri" w:cs="Calibri"/>
      <w:szCs w:val="20"/>
      <w:lang w:eastAsia="ru-RU"/>
    </w:rPr>
  </w:style>
  <w:style w:type="character" w:customStyle="1" w:styleId="a6">
    <w:name w:val="Абзац списка Знак"/>
    <w:link w:val="a5"/>
    <w:uiPriority w:val="34"/>
    <w:locked/>
    <w:rsid w:val="00041AE9"/>
    <w:rPr>
      <w:rFonts w:ascii="Calibri" w:eastAsia="Calibri" w:hAnsi="Calibri" w:cs="Times New Roman"/>
    </w:rPr>
  </w:style>
  <w:style w:type="paragraph" w:styleId="ac">
    <w:name w:val="footnote text"/>
    <w:basedOn w:val="a"/>
    <w:link w:val="ad"/>
    <w:uiPriority w:val="99"/>
    <w:unhideWhenUsed/>
    <w:rsid w:val="00041AE9"/>
    <w:pPr>
      <w:spacing w:after="0" w:line="240" w:lineRule="auto"/>
    </w:pPr>
    <w:rPr>
      <w:rFonts w:ascii="Calibri" w:eastAsia="Calibri" w:hAnsi="Calibri" w:cs="Times New Roman"/>
      <w:sz w:val="20"/>
      <w:szCs w:val="20"/>
      <w:lang w:eastAsia="en-US"/>
    </w:rPr>
  </w:style>
  <w:style w:type="character" w:customStyle="1" w:styleId="ad">
    <w:name w:val="Текст сноски Знак"/>
    <w:basedOn w:val="a0"/>
    <w:link w:val="ac"/>
    <w:uiPriority w:val="99"/>
    <w:rsid w:val="00041AE9"/>
    <w:rPr>
      <w:rFonts w:ascii="Calibri" w:eastAsia="Calibri" w:hAnsi="Calibri" w:cs="Times New Roman"/>
      <w:sz w:val="20"/>
      <w:szCs w:val="20"/>
    </w:rPr>
  </w:style>
  <w:style w:type="character" w:styleId="ae">
    <w:name w:val="footnote reference"/>
    <w:uiPriority w:val="99"/>
    <w:unhideWhenUsed/>
    <w:rsid w:val="00041AE9"/>
    <w:rPr>
      <w:vertAlign w:val="superscript"/>
    </w:rPr>
  </w:style>
  <w:style w:type="character" w:customStyle="1" w:styleId="fontstyle01">
    <w:name w:val="fontstyle01"/>
    <w:rsid w:val="00041AE9"/>
    <w:rPr>
      <w:rFonts w:ascii="Times New Roman" w:hAnsi="Times New Roman" w:cs="Times New Roman" w:hint="default"/>
      <w:b w:val="0"/>
      <w:bCs w:val="0"/>
      <w:i/>
      <w:iCs/>
      <w:color w:val="000000"/>
      <w:sz w:val="24"/>
      <w:szCs w:val="24"/>
    </w:rPr>
  </w:style>
  <w:style w:type="paragraph" w:customStyle="1" w:styleId="af">
    <w:name w:val="Нормальный (таблица)"/>
    <w:basedOn w:val="a"/>
    <w:next w:val="a"/>
    <w:uiPriority w:val="99"/>
    <w:rsid w:val="00041AE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styleId="af0">
    <w:name w:val="Hyperlink"/>
    <w:basedOn w:val="a0"/>
    <w:uiPriority w:val="99"/>
    <w:unhideWhenUsed/>
    <w:rsid w:val="00041AE9"/>
    <w:rPr>
      <w:color w:val="0000FF" w:themeColor="hyperlink"/>
      <w:u w:val="single"/>
    </w:rPr>
  </w:style>
  <w:style w:type="paragraph" w:styleId="af1">
    <w:name w:val="No Spacing"/>
    <w:uiPriority w:val="1"/>
    <w:qFormat/>
    <w:rsid w:val="00041AE9"/>
    <w:pPr>
      <w:spacing w:after="0" w:line="240" w:lineRule="auto"/>
    </w:pPr>
  </w:style>
  <w:style w:type="character" w:customStyle="1" w:styleId="20">
    <w:name w:val="Заголовок 2 Знак"/>
    <w:basedOn w:val="a0"/>
    <w:link w:val="2"/>
    <w:uiPriority w:val="9"/>
    <w:rsid w:val="00CA2E42"/>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C01"/>
    <w:rPr>
      <w:rFonts w:eastAsiaTheme="minorEastAsia"/>
      <w:lang w:eastAsia="ru-RU"/>
    </w:rPr>
  </w:style>
  <w:style w:type="paragraph" w:styleId="2">
    <w:name w:val="heading 2"/>
    <w:basedOn w:val="a"/>
    <w:link w:val="20"/>
    <w:uiPriority w:val="9"/>
    <w:qFormat/>
    <w:rsid w:val="00CA2E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3E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3E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343E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3E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3E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43E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3E6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3E6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27B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7B9B"/>
    <w:rPr>
      <w:rFonts w:ascii="Tahoma" w:hAnsi="Tahoma" w:cs="Tahoma"/>
      <w:sz w:val="16"/>
      <w:szCs w:val="16"/>
    </w:rPr>
  </w:style>
  <w:style w:type="paragraph" w:styleId="a5">
    <w:name w:val="List Paragraph"/>
    <w:basedOn w:val="a"/>
    <w:link w:val="a6"/>
    <w:uiPriority w:val="34"/>
    <w:qFormat/>
    <w:rsid w:val="00167FC7"/>
    <w:pPr>
      <w:ind w:left="720"/>
      <w:contextualSpacing/>
    </w:pPr>
    <w:rPr>
      <w:rFonts w:ascii="Calibri" w:eastAsia="Calibri" w:hAnsi="Calibri" w:cs="Times New Roman"/>
      <w:lang w:eastAsia="en-US"/>
    </w:rPr>
  </w:style>
  <w:style w:type="table" w:styleId="a7">
    <w:name w:val="Table Grid"/>
    <w:basedOn w:val="a1"/>
    <w:uiPriority w:val="59"/>
    <w:rsid w:val="006F0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A7FF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A7FFD"/>
    <w:rPr>
      <w:rFonts w:eastAsiaTheme="minorEastAsia"/>
      <w:lang w:eastAsia="ru-RU"/>
    </w:rPr>
  </w:style>
  <w:style w:type="paragraph" w:styleId="aa">
    <w:name w:val="footer"/>
    <w:basedOn w:val="a"/>
    <w:link w:val="ab"/>
    <w:uiPriority w:val="99"/>
    <w:unhideWhenUsed/>
    <w:rsid w:val="004A7FF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A7FFD"/>
    <w:rPr>
      <w:rFonts w:eastAsiaTheme="minorEastAsia"/>
      <w:lang w:eastAsia="ru-RU"/>
    </w:rPr>
  </w:style>
  <w:style w:type="numbering" w:customStyle="1" w:styleId="1">
    <w:name w:val="Нет списка1"/>
    <w:next w:val="a2"/>
    <w:uiPriority w:val="99"/>
    <w:semiHidden/>
    <w:unhideWhenUsed/>
    <w:rsid w:val="00041AE9"/>
  </w:style>
  <w:style w:type="character" w:customStyle="1" w:styleId="ConsPlusNormal0">
    <w:name w:val="ConsPlusNormal Знак"/>
    <w:link w:val="ConsPlusNormal"/>
    <w:locked/>
    <w:rsid w:val="00041AE9"/>
    <w:rPr>
      <w:rFonts w:ascii="Calibri" w:eastAsia="Times New Roman" w:hAnsi="Calibri" w:cs="Calibri"/>
      <w:szCs w:val="20"/>
      <w:lang w:eastAsia="ru-RU"/>
    </w:rPr>
  </w:style>
  <w:style w:type="character" w:customStyle="1" w:styleId="a6">
    <w:name w:val="Абзац списка Знак"/>
    <w:link w:val="a5"/>
    <w:uiPriority w:val="34"/>
    <w:locked/>
    <w:rsid w:val="00041AE9"/>
    <w:rPr>
      <w:rFonts w:ascii="Calibri" w:eastAsia="Calibri" w:hAnsi="Calibri" w:cs="Times New Roman"/>
    </w:rPr>
  </w:style>
  <w:style w:type="paragraph" w:styleId="ac">
    <w:name w:val="footnote text"/>
    <w:basedOn w:val="a"/>
    <w:link w:val="ad"/>
    <w:uiPriority w:val="99"/>
    <w:unhideWhenUsed/>
    <w:rsid w:val="00041AE9"/>
    <w:pPr>
      <w:spacing w:after="0" w:line="240" w:lineRule="auto"/>
    </w:pPr>
    <w:rPr>
      <w:rFonts w:ascii="Calibri" w:eastAsia="Calibri" w:hAnsi="Calibri" w:cs="Times New Roman"/>
      <w:sz w:val="20"/>
      <w:szCs w:val="20"/>
      <w:lang w:eastAsia="en-US"/>
    </w:rPr>
  </w:style>
  <w:style w:type="character" w:customStyle="1" w:styleId="ad">
    <w:name w:val="Текст сноски Знак"/>
    <w:basedOn w:val="a0"/>
    <w:link w:val="ac"/>
    <w:uiPriority w:val="99"/>
    <w:rsid w:val="00041AE9"/>
    <w:rPr>
      <w:rFonts w:ascii="Calibri" w:eastAsia="Calibri" w:hAnsi="Calibri" w:cs="Times New Roman"/>
      <w:sz w:val="20"/>
      <w:szCs w:val="20"/>
    </w:rPr>
  </w:style>
  <w:style w:type="character" w:styleId="ae">
    <w:name w:val="footnote reference"/>
    <w:uiPriority w:val="99"/>
    <w:unhideWhenUsed/>
    <w:rsid w:val="00041AE9"/>
    <w:rPr>
      <w:vertAlign w:val="superscript"/>
    </w:rPr>
  </w:style>
  <w:style w:type="character" w:customStyle="1" w:styleId="fontstyle01">
    <w:name w:val="fontstyle01"/>
    <w:rsid w:val="00041AE9"/>
    <w:rPr>
      <w:rFonts w:ascii="Times New Roman" w:hAnsi="Times New Roman" w:cs="Times New Roman" w:hint="default"/>
      <w:b w:val="0"/>
      <w:bCs w:val="0"/>
      <w:i/>
      <w:iCs/>
      <w:color w:val="000000"/>
      <w:sz w:val="24"/>
      <w:szCs w:val="24"/>
    </w:rPr>
  </w:style>
  <w:style w:type="paragraph" w:customStyle="1" w:styleId="af">
    <w:name w:val="Нормальный (таблица)"/>
    <w:basedOn w:val="a"/>
    <w:next w:val="a"/>
    <w:uiPriority w:val="99"/>
    <w:rsid w:val="00041AE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styleId="af0">
    <w:name w:val="Hyperlink"/>
    <w:basedOn w:val="a0"/>
    <w:uiPriority w:val="99"/>
    <w:unhideWhenUsed/>
    <w:rsid w:val="00041AE9"/>
    <w:rPr>
      <w:color w:val="0000FF" w:themeColor="hyperlink"/>
      <w:u w:val="single"/>
    </w:rPr>
  </w:style>
  <w:style w:type="paragraph" w:styleId="af1">
    <w:name w:val="No Spacing"/>
    <w:uiPriority w:val="1"/>
    <w:qFormat/>
    <w:rsid w:val="00041AE9"/>
    <w:pPr>
      <w:spacing w:after="0" w:line="240" w:lineRule="auto"/>
    </w:pPr>
  </w:style>
  <w:style w:type="character" w:customStyle="1" w:styleId="20">
    <w:name w:val="Заголовок 2 Знак"/>
    <w:basedOn w:val="a0"/>
    <w:link w:val="2"/>
    <w:uiPriority w:val="9"/>
    <w:rsid w:val="00CA2E42"/>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4377">
      <w:bodyDiv w:val="1"/>
      <w:marLeft w:val="0"/>
      <w:marRight w:val="0"/>
      <w:marTop w:val="0"/>
      <w:marBottom w:val="0"/>
      <w:divBdr>
        <w:top w:val="none" w:sz="0" w:space="0" w:color="auto"/>
        <w:left w:val="none" w:sz="0" w:space="0" w:color="auto"/>
        <w:bottom w:val="none" w:sz="0" w:space="0" w:color="auto"/>
        <w:right w:val="none" w:sz="0" w:space="0" w:color="auto"/>
      </w:divBdr>
    </w:div>
    <w:div w:id="250164177">
      <w:bodyDiv w:val="1"/>
      <w:marLeft w:val="0"/>
      <w:marRight w:val="0"/>
      <w:marTop w:val="0"/>
      <w:marBottom w:val="0"/>
      <w:divBdr>
        <w:top w:val="none" w:sz="0" w:space="0" w:color="auto"/>
        <w:left w:val="none" w:sz="0" w:space="0" w:color="auto"/>
        <w:bottom w:val="none" w:sz="0" w:space="0" w:color="auto"/>
        <w:right w:val="none" w:sz="0" w:space="0" w:color="auto"/>
      </w:divBdr>
    </w:div>
    <w:div w:id="813374179">
      <w:bodyDiv w:val="1"/>
      <w:marLeft w:val="0"/>
      <w:marRight w:val="0"/>
      <w:marTop w:val="0"/>
      <w:marBottom w:val="0"/>
      <w:divBdr>
        <w:top w:val="none" w:sz="0" w:space="0" w:color="auto"/>
        <w:left w:val="none" w:sz="0" w:space="0" w:color="auto"/>
        <w:bottom w:val="none" w:sz="0" w:space="0" w:color="auto"/>
        <w:right w:val="none" w:sz="0" w:space="0" w:color="auto"/>
      </w:divBdr>
    </w:div>
    <w:div w:id="1813059107">
      <w:bodyDiv w:val="1"/>
      <w:marLeft w:val="0"/>
      <w:marRight w:val="0"/>
      <w:marTop w:val="0"/>
      <w:marBottom w:val="0"/>
      <w:divBdr>
        <w:top w:val="none" w:sz="0" w:space="0" w:color="auto"/>
        <w:left w:val="none" w:sz="0" w:space="0" w:color="auto"/>
        <w:bottom w:val="none" w:sz="0" w:space="0" w:color="auto"/>
        <w:right w:val="none" w:sz="0" w:space="0" w:color="auto"/>
      </w:divBdr>
    </w:div>
    <w:div w:id="206510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BEAC67F0CE171C52B91DED66636932D9DD8E9DF07F70395C9417DA74E157D712AADA4E695ECE5F8B589E016F955CD3l2I5O" TargetMode="External"/><Relationship Id="rId18" Type="http://schemas.openxmlformats.org/officeDocument/2006/relationships/hyperlink" Target="consultantplus://offline/ref=62BEAC67F0CE171C52B91DED66636932D9DD8E9DF17D7C395C9417DA74E157D712AADA5C6906C754DD17DA527C975ECF24F85A35454ClBI9O" TargetMode="External"/><Relationship Id="rId26" Type="http://schemas.openxmlformats.org/officeDocument/2006/relationships/hyperlink" Target="consultantplus://offline/ref=62BEAC67F0CE171C52B903E0700F343ADBDED394F17F7F6F00CB4C8723E85D8047E5DB122D09DD5F8F589C0773l9I6O" TargetMode="External"/><Relationship Id="rId39" Type="http://schemas.openxmlformats.org/officeDocument/2006/relationships/hyperlink" Target="https://internet.garant.ru/" TargetMode="External"/><Relationship Id="rId21" Type="http://schemas.openxmlformats.org/officeDocument/2006/relationships/hyperlink" Target="consultantplus://offline/ref=62BEAC67F0CE171C52B91DED66636932D9DD8E9DF17D7C395C9417DA74E157D712AADA5C6906C754DD17DA527C975ECF24F85A35454ClBI9O" TargetMode="External"/><Relationship Id="rId34" Type="http://schemas.openxmlformats.org/officeDocument/2006/relationships/hyperlink" Target="consultantplus://offline/ref=62BEAC67F0CE171C52B903E0700F343ADBDED394F17F7F6F00CB4C8723E85D8047E5DB122D09DD5F8F589C0773l9I6O" TargetMode="External"/><Relationship Id="rId42" Type="http://schemas.openxmlformats.org/officeDocument/2006/relationships/hyperlink" Target="consultantplus://offline/ref=62BEAC67F0CE171C52B903E0700F343AD9DFD192F37E7F6F00CB4C8723E85D8055E5831E2D0BC35A8E4DCA5635C251D126E044315B4CB8D7l1ICO" TargetMode="External"/><Relationship Id="rId47" Type="http://schemas.openxmlformats.org/officeDocument/2006/relationships/hyperlink" Target="consultantplus://offline/ref=62BEAC67F0CE171C52B91DED66636932D9DD8E9DF17D7C395C9417DA74E157D712AADA5C6906C754DD17DA527C975ECF24F85A35454ClBI9O" TargetMode="External"/><Relationship Id="rId50" Type="http://schemas.openxmlformats.org/officeDocument/2006/relationships/hyperlink" Target="consultantplus://offline/ref=62BEAC67F0CE171C52B903E0700F343ADBDED399F67A7F6F00CB4C8723E85D8047E5DB122D09DD5F8F589C0773l9I6O" TargetMode="External"/><Relationship Id="rId55" Type="http://schemas.openxmlformats.org/officeDocument/2006/relationships/hyperlink" Target="consultantplus://offline/ref=62BEAC67F0CE171C52B91DED66636932D9DD8E9DFD7E7638599417DA74E157D712AADA5C6906C25F89469F057AC30D9571F344355B4EBECB1F3EBCl1I5O" TargetMode="External"/><Relationship Id="rId63" Type="http://schemas.openxmlformats.org/officeDocument/2006/relationships/hyperlink" Target="consultantplus://offline/ref=95578225BD9021E66DFE5CF3B7D4A781BA81A5575B88DD5A6738A60F7C17C57A7FF583BF32A1AAD9A70FDB1FA2m0I6O"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62BEAC67F0CE171C52B91DED66636932D9DD8E9DF17C7D385F9417DA74E157D712AADA5C6906C25F89469F057AC30D9571F344355B4EBECB1F3EBCl1I5O" TargetMode="External"/><Relationship Id="rId29" Type="http://schemas.openxmlformats.org/officeDocument/2006/relationships/hyperlink" Target="consultantplus://offline/ref=62BEAC67F0CE171C52B91DED66636932D9DD8E9DF077723B549417DA74E157D712AADA4E695ECE5F8B589E016F955CD3l2I5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2BEAC67F0CE171C52B91DED66636932D9DD8E9DF2797638549417DA74E157D712AADA5C6906C25F894F9B077AC30D9571F344355B4EBECB1F3EBCl1I5O" TargetMode="External"/><Relationship Id="rId24" Type="http://schemas.openxmlformats.org/officeDocument/2006/relationships/hyperlink" Target="consultantplus://offline/ref=62BEAC67F0CE171C52B903E0700F343ADBD1D094FD7A7F6F00CB4C8723E85D8047E5DB122D09DD5F8F589C0773l9I6O" TargetMode="External"/><Relationship Id="rId32" Type="http://schemas.openxmlformats.org/officeDocument/2006/relationships/hyperlink" Target="consultantplus://offline/ref=62BEAC67F0CE171C52B91DED66636932D9DD8E9DF17C7D385F9417DA74E157D712AADA5C6906C25F89469F057AC30D9571F344355B4EBECB1F3EBCl1I5O" TargetMode="External"/><Relationship Id="rId37" Type="http://schemas.openxmlformats.org/officeDocument/2006/relationships/hyperlink" Target="consultantplus://offline/ref=62BEAC67F0CE171C52B903E0700F343ADBDED399F67A7F6F00CB4C8723E85D8047E5DB122D09DD5F8F589C0773l9I6O" TargetMode="External"/><Relationship Id="rId40" Type="http://schemas.openxmlformats.org/officeDocument/2006/relationships/hyperlink" Target="https://internet.garant.ru/" TargetMode="External"/><Relationship Id="rId45" Type="http://schemas.openxmlformats.org/officeDocument/2006/relationships/hyperlink" Target="consultantplus://offline/ref=62BEAC67F0CE171C52B91DED66636932D9DD8E9DF77A703A559417DA74E157D712AADA4E695ECE5F8B589E016F955CD3l2I5O" TargetMode="External"/><Relationship Id="rId53" Type="http://schemas.openxmlformats.org/officeDocument/2006/relationships/hyperlink" Target="consultantplus://offline/ref=62BEAC67F0CE171C52B903E0700F343ADBDED394F17F7F6F00CB4C8723E85D8047E5DB122D09DD5F8F589C0773l9I6O" TargetMode="External"/><Relationship Id="rId58" Type="http://schemas.openxmlformats.org/officeDocument/2006/relationships/hyperlink" Target="consultantplus://offline/ref=62BEAC67F0CE171C52B903E0700F343ADBDED394F17B7F6F00CB4C8723E85D8055E5831E2D0BC4578A4DCA5635C251D126E044315B4CB8D7l1ICO" TargetMode="External"/><Relationship Id="rId66" Type="http://schemas.openxmlformats.org/officeDocument/2006/relationships/hyperlink" Target="consultantplus://offline/ref=95578225BD9021E66DFE42FEA1B8FA89B88DF3525089D50D3D67FD522B1ECF2D2ABA82E376F6B9D9A30FD919BE05DFECm5ICO" TargetMode="External"/><Relationship Id="rId5" Type="http://schemas.openxmlformats.org/officeDocument/2006/relationships/settings" Target="settings.xml"/><Relationship Id="rId15" Type="http://schemas.openxmlformats.org/officeDocument/2006/relationships/hyperlink" Target="consultantplus://offline/ref=62BEAC67F0CE171C52B903E0700F343ADBD1D199F4797F6F00CB4C8723E85D8047E5DB122D09DD5F8F589C0773l9I6O" TargetMode="External"/><Relationship Id="rId23" Type="http://schemas.openxmlformats.org/officeDocument/2006/relationships/hyperlink" Target="consultantplus://offline/ref=62BEAC67F0CE171C52B91DED66636932D9DD8E9DF277773F559417DA74E157D712AADA5C6906C25E894598077AC30D9571F344355B4EBECB1F3EBCl1I5O" TargetMode="External"/><Relationship Id="rId28" Type="http://schemas.openxmlformats.org/officeDocument/2006/relationships/hyperlink" Target="consultantplus://offline/ref=62BEAC67F0CE171C52B91DED66636932D9DD8E9DFD7E7638599417DA74E157D712AADA5C6906C25F89469F057AC30D9571F344355B4EBECB1F3EBCl1I5O" TargetMode="External"/><Relationship Id="rId36" Type="http://schemas.openxmlformats.org/officeDocument/2006/relationships/hyperlink" Target="consultantplus://offline/ref=62BEAC67F0CE171C52B903E0700F343ADBD1D199F4797F6F00CB4C8723E85D8047E5DB122D09DD5F8F589C0773l9I6O" TargetMode="External"/><Relationship Id="rId49" Type="http://schemas.openxmlformats.org/officeDocument/2006/relationships/hyperlink" Target="consultantplus://offline/ref=62BEAC67F0CE171C52B91DED66636932D9DD8E9DF17C7D385F9417DA74E157D712AADA5C6906C25F89469F057AC30D9571F344355B4EBECB1F3EBCl1I5O" TargetMode="External"/><Relationship Id="rId57" Type="http://schemas.openxmlformats.org/officeDocument/2006/relationships/hyperlink" Target="consultantplus://offline/ref=62BEAC67F0CE171C52B903E0700F343ADBDED394F17F7F6F00CB4C8723E85D8047E5DB122D09DD5F8F589C0773l9I6O" TargetMode="External"/><Relationship Id="rId61" Type="http://schemas.openxmlformats.org/officeDocument/2006/relationships/hyperlink" Target="consultantplus://offline/ref=62BEAC67F0CE171C52B91DED66636932D9DD8E9DF077723B549417DA74E157D712AADA4E695ECE5F8B589E016F955CD3l2I5O" TargetMode="External"/><Relationship Id="rId10" Type="http://schemas.openxmlformats.org/officeDocument/2006/relationships/hyperlink" Target="consultantplus://offline/ref=62BEAC67F0CE171C52B91DED66636932D9DD8E9DF27B71305B9417DA74E157D712AADA5C6906C25F8946980E7AC30D9571F344355B4EBECB1F3EBCl1I5O" TargetMode="External"/><Relationship Id="rId19" Type="http://schemas.openxmlformats.org/officeDocument/2006/relationships/hyperlink" Target="consultantplus://offline/ref=62BEAC67F0CE171C52B91DED66636932D9DD8E9DF17D7C395C9417DA74E157D712AADA5C6906C754DD17DA527C975ECF24F85A35454ClBI9O" TargetMode="External"/><Relationship Id="rId31" Type="http://schemas.openxmlformats.org/officeDocument/2006/relationships/hyperlink" Target="consultantplus://offline/ref=62BEAC67F0CE171C52B91DED66636932D9DD8E9DF17C7D385F9417DA74E157D712AADA5C6906C25F89469F057AC30D9571F344355B4EBECB1F3EBCl1I5O" TargetMode="External"/><Relationship Id="rId44" Type="http://schemas.openxmlformats.org/officeDocument/2006/relationships/hyperlink" Target="consultantplus://offline/ref=62BEAC67F0CE171C52B903E0700F343ADBD1D094FD7A7F6F00CB4C8723E85D8047E5DB122D09DD5F8F589C0773l9I6O" TargetMode="External"/><Relationship Id="rId52" Type="http://schemas.openxmlformats.org/officeDocument/2006/relationships/hyperlink" Target="consultantplus://offline/ref=62BEAC67F0CE171C52B91DED66636932D9DD8E9DF27972315D9417DA74E157D712AADA5C6906C25F8946960E7AC30D9571F344355B4EBECB1F3EBCl1I5O" TargetMode="External"/><Relationship Id="rId60" Type="http://schemas.openxmlformats.org/officeDocument/2006/relationships/hyperlink" Target="consultantplus://offline/ref=62BEAC67F0CE171C52B903E0700F343ADBD3D798F27C7F6F00CB4C8723E85D8047E5DB122D09DD5F8F589C0773l9I6O" TargetMode="External"/><Relationship Id="rId65" Type="http://schemas.openxmlformats.org/officeDocument/2006/relationships/hyperlink" Target="consultantplus://offline/ref=95578225BD9021E66DFE42FEA1B8FA89B88DF3525C8BDF0D3867FD522B1ECF2D2ABA82F176AEB5D9A111D81DAB538EAA0838E3CBC4783BE79EA86Am4IFO" TargetMode="External"/><Relationship Id="rId4" Type="http://schemas.microsoft.com/office/2007/relationships/stylesWithEffects" Target="stylesWithEffects.xml"/><Relationship Id="rId9" Type="http://schemas.openxmlformats.org/officeDocument/2006/relationships/hyperlink" Target="consultantplus://offline/ref=62BEAC67F0CE171C52B903E0700F343ADBDED394F5787F6F00CB4C8723E85D8055E5831E2D08C157884DCA5635C251D126E044315B4CB8D7l1ICO" TargetMode="External"/><Relationship Id="rId14" Type="http://schemas.openxmlformats.org/officeDocument/2006/relationships/hyperlink" Target="consultantplus://offline/ref=B7C48E3F69C8F4489E7881EA73F18B600E034A24753C6E1F5058EC54F16D8BA4053BA009F7797ED365F3A6948ED499E1tFp1J" TargetMode="External"/><Relationship Id="rId22" Type="http://schemas.openxmlformats.org/officeDocument/2006/relationships/hyperlink" Target="consultantplus://offline/ref=62BEAC67F0CE171C52B91DED66636932D9DD8E9DF077723B549417DA74E157D712AADA4E695ECE5F8B589E016F955CD3l2I5O" TargetMode="External"/><Relationship Id="rId27" Type="http://schemas.openxmlformats.org/officeDocument/2006/relationships/hyperlink" Target="consultantplus://offline/ref=62BEAC67F0CE171C52B903E0700F343ADBD1D199F4797F6F00CB4C8723E85D8047E5DB122D09DD5F8F589C0773l9I6O" TargetMode="External"/><Relationship Id="rId30" Type="http://schemas.openxmlformats.org/officeDocument/2006/relationships/hyperlink" Target="consultantplus://offline/ref=62BEAC67F0CE171C52B91DED66636932D9DD8E9DF277773F559417DA74E157D712AADA5C6906C25E894598077AC30D9571F344355B4EBECB1F3EBCl1I5O" TargetMode="External"/><Relationship Id="rId35" Type="http://schemas.openxmlformats.org/officeDocument/2006/relationships/hyperlink" Target="consultantplus://offline/ref=62BEAC67F0CE171C52B91DED66636932D9DD8E9DF27775315F9417DA74E157D712AADA5C6906C25F884797057AC30D9571F344355B4EBECB1F3EBCl1I5O" TargetMode="External"/><Relationship Id="rId43" Type="http://schemas.openxmlformats.org/officeDocument/2006/relationships/hyperlink" Target="consultantplus://offline/ref=62BEAC67F0CE171C52B903E0700F343ADBDED394F17F7F6F00CB4C8723E85D8047E5DB122D09DD5F8F589C0773l9I6O" TargetMode="External"/><Relationship Id="rId48" Type="http://schemas.openxmlformats.org/officeDocument/2006/relationships/hyperlink" Target="consultantplus://offline/ref=62BEAC67F0CE171C52B91DED66636932D9DD8E9DF07A733B5C9417DA74E157D712AADA5C6906C25F89469F057AC30D9571F344355B4EBECB1F3EBCl1I5O" TargetMode="External"/><Relationship Id="rId56" Type="http://schemas.openxmlformats.org/officeDocument/2006/relationships/hyperlink" Target="consultantplus://offline/ref=62BEAC67F0CE171C52B91DED66636932D9DD8E9DF17C7D385F9417DA74E157D712AADA5C6906C25F89469F057AC30D9571F344355B4EBECB1F3EBCl1I5O" TargetMode="External"/><Relationship Id="rId64" Type="http://schemas.openxmlformats.org/officeDocument/2006/relationships/hyperlink" Target="consultantplus://offline/ref=95578225BD9021E66DFE5CF3B7D4A781BA8EAE5B5C88DD5A6738A60F7C17C57A7FF583BF32A1AAD9A70FDB1FA2m0I6O" TargetMode="External"/><Relationship Id="rId8" Type="http://schemas.openxmlformats.org/officeDocument/2006/relationships/endnotes" Target="endnotes.xml"/><Relationship Id="rId51" Type="http://schemas.openxmlformats.org/officeDocument/2006/relationships/hyperlink" Target="consultantplus://offline/ref=62BEAC67F0CE171C52B903E0700F343AD9DFD192F37E7F6F00CB4C8723E85D8055E5831E2D0BC35A8E4DCA5635C251D126E044315B4CB8D7l1ICO" TargetMode="External"/><Relationship Id="rId3" Type="http://schemas.openxmlformats.org/officeDocument/2006/relationships/styles" Target="styles.xml"/><Relationship Id="rId12" Type="http://schemas.openxmlformats.org/officeDocument/2006/relationships/hyperlink" Target="consultantplus://offline/ref=62BEAC67F0CE171C52B91DED66636932D9DD8E9DF2797638549417DA74E157D712AADA5C6906C25F88469B017AC30D9571F344355B4EBECB1F3EBCl1I5O" TargetMode="External"/><Relationship Id="rId17" Type="http://schemas.openxmlformats.org/officeDocument/2006/relationships/hyperlink" Target="consultantplus://offline/ref=62BEAC67F0CE171C52B91DED66636932D9DD8E9DF17D7C395C9417DA74E157D712AADA5C6906C754DD17DA527C975ECF24F85A35454ClBI9O" TargetMode="External"/><Relationship Id="rId25" Type="http://schemas.openxmlformats.org/officeDocument/2006/relationships/hyperlink" Target="consultantplus://offline/ref=62BEAC67F0CE171C52B91DED66636932D9DD8E9DF77A703A559417DA74E157D712AADA4E695ECE5F8B589E016F955CD3l2I5O" TargetMode="External"/><Relationship Id="rId33" Type="http://schemas.openxmlformats.org/officeDocument/2006/relationships/footer" Target="footer1.xml"/><Relationship Id="rId38" Type="http://schemas.openxmlformats.org/officeDocument/2006/relationships/hyperlink" Target="consultantplus://offline/ref=62BEAC67F0CE171C52B903E0700F343AD9DFD192F37E7F6F00CB4C8723E85D8055E5831E2D0BC35A8E4DCA5635C251D126E044315B4CB8D7l1ICO" TargetMode="External"/><Relationship Id="rId46" Type="http://schemas.openxmlformats.org/officeDocument/2006/relationships/hyperlink" Target="consultantplus://offline/ref=62BEAC67F0CE171C52B91DED66636932D9DD8E9DFD7E75305B9417DA74E157D712AADA5C6906C25F89479A047AC30D9571F344355B4EBECB1F3EBCl1I5O" TargetMode="External"/><Relationship Id="rId59" Type="http://schemas.openxmlformats.org/officeDocument/2006/relationships/hyperlink" Target="consultantplus://offline/ref=62BEAC67F0CE171C52B903E0700F343ADBDED394F17F7F6F00CB4C8723E85D8055E5831E2D0BC15B8E4DCA5635C251D126E044315B4CB8D7l1ICO" TargetMode="External"/><Relationship Id="rId67" Type="http://schemas.openxmlformats.org/officeDocument/2006/relationships/fontTable" Target="fontTable.xml"/><Relationship Id="rId20" Type="http://schemas.openxmlformats.org/officeDocument/2006/relationships/hyperlink" Target="consultantplus://offline/ref=62BEAC67F0CE171C52B91DED66636932D9DD8E9DF277773F559417DA74E157D712AADA5C6906C25E894598077AC30D9571F344355B4EBECB1F3EBCl1I5O" TargetMode="External"/><Relationship Id="rId41" Type="http://schemas.openxmlformats.org/officeDocument/2006/relationships/hyperlink" Target="consultantplus://offline/ref=62BEAC67F0CE171C52B903E0700F343ADBDED399F67A7F6F00CB4C8723E85D8047E5DB122D09DD5F8F589C0773l9I6O" TargetMode="External"/><Relationship Id="rId54" Type="http://schemas.openxmlformats.org/officeDocument/2006/relationships/hyperlink" Target="consultantplus://offline/ref=62BEAC67F0CE171C52B903E0700F343ADBD1D199F4797F6F00CB4C8723E85D8047E5DB122D09DD5F8F589C0773l9I6O" TargetMode="External"/><Relationship Id="rId62" Type="http://schemas.openxmlformats.org/officeDocument/2006/relationships/hyperlink" Target="consultantplus://offline/ref=95578225BD9021E66DFE42FEA1B8FA89B88DF3525F8ED0043A67FD522B1ECF2D2ABA82F176AEB5D9A111D81BAB538EAA0838E3CBC4783BE79EA86Am4I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8B2D6-BE26-45B2-B907-75AB7409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16938</Words>
  <Characters>96551</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2021-06-23T13:50:00Z</cp:lastPrinted>
  <dcterms:created xsi:type="dcterms:W3CDTF">2021-06-25T11:58:00Z</dcterms:created>
  <dcterms:modified xsi:type="dcterms:W3CDTF">2021-06-25T11:58:00Z</dcterms:modified>
</cp:coreProperties>
</file>