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CB" w:rsidRPr="00344ECB" w:rsidRDefault="00824967" w:rsidP="00344ECB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344ECB">
        <w:rPr>
          <w:sz w:val="24"/>
          <w:szCs w:val="24"/>
        </w:rPr>
        <w:t xml:space="preserve">                </w:t>
      </w:r>
      <w:r w:rsidR="00344ECB" w:rsidRPr="00344ECB">
        <w:rPr>
          <w:rFonts w:ascii="Times New Roman" w:hAnsi="Times New Roman" w:cs="Times New Roman"/>
          <w:sz w:val="24"/>
          <w:szCs w:val="24"/>
        </w:rPr>
        <w:t>ПСКОВСКАЯ ГОРОДСКАЯ ДУМА</w:t>
      </w:r>
      <w:r w:rsidR="00344ECB" w:rsidRPr="00344ECB">
        <w:rPr>
          <w:rFonts w:ascii="Times New Roman" w:hAnsi="Times New Roman" w:cs="Times New Roman"/>
          <w:sz w:val="24"/>
          <w:szCs w:val="24"/>
        </w:rPr>
        <w:tab/>
      </w:r>
      <w:r w:rsidR="00344ECB" w:rsidRPr="00344ECB">
        <w:rPr>
          <w:rFonts w:ascii="Times New Roman" w:hAnsi="Times New Roman" w:cs="Times New Roman"/>
          <w:sz w:val="24"/>
          <w:szCs w:val="24"/>
        </w:rPr>
        <w:tab/>
      </w:r>
      <w:r w:rsidR="00344ECB" w:rsidRPr="00344ECB">
        <w:rPr>
          <w:rFonts w:ascii="Times New Roman" w:hAnsi="Times New Roman" w:cs="Times New Roman"/>
          <w:sz w:val="24"/>
          <w:szCs w:val="24"/>
        </w:rPr>
        <w:tab/>
      </w:r>
      <w:r w:rsidR="00344ECB" w:rsidRPr="00344ECB">
        <w:rPr>
          <w:rFonts w:ascii="Times New Roman" w:hAnsi="Times New Roman" w:cs="Times New Roman"/>
          <w:sz w:val="24"/>
          <w:szCs w:val="24"/>
        </w:rPr>
        <w:tab/>
      </w:r>
      <w:r w:rsidR="00344ECB" w:rsidRPr="00344ECB">
        <w:rPr>
          <w:rFonts w:ascii="Times New Roman" w:hAnsi="Times New Roman" w:cs="Times New Roman"/>
          <w:sz w:val="24"/>
          <w:szCs w:val="24"/>
        </w:rPr>
        <w:tab/>
      </w:r>
      <w:r w:rsidR="00344ECB" w:rsidRPr="00344ECB">
        <w:rPr>
          <w:rFonts w:ascii="Times New Roman" w:hAnsi="Times New Roman" w:cs="Times New Roman"/>
          <w:sz w:val="24"/>
          <w:szCs w:val="24"/>
        </w:rPr>
        <w:tab/>
      </w:r>
      <w:r w:rsidR="00344ECB" w:rsidRPr="00344ECB">
        <w:rPr>
          <w:rFonts w:ascii="Times New Roman" w:hAnsi="Times New Roman" w:cs="Times New Roman"/>
          <w:sz w:val="24"/>
          <w:szCs w:val="24"/>
        </w:rPr>
        <w:tab/>
      </w:r>
      <w:r w:rsidR="00344ECB" w:rsidRPr="00344ECB">
        <w:rPr>
          <w:rFonts w:ascii="Times New Roman" w:hAnsi="Times New Roman" w:cs="Times New Roman"/>
          <w:sz w:val="24"/>
          <w:szCs w:val="24"/>
        </w:rPr>
        <w:tab/>
      </w:r>
      <w:r w:rsidR="00344ECB" w:rsidRPr="00344ECB">
        <w:rPr>
          <w:rFonts w:ascii="Times New Roman" w:hAnsi="Times New Roman" w:cs="Times New Roman"/>
          <w:sz w:val="24"/>
          <w:szCs w:val="24"/>
        </w:rPr>
        <w:tab/>
      </w:r>
      <w:r w:rsidR="00344ECB" w:rsidRPr="00344ECB">
        <w:rPr>
          <w:rFonts w:ascii="Times New Roman" w:hAnsi="Times New Roman" w:cs="Times New Roman"/>
          <w:sz w:val="24"/>
          <w:szCs w:val="24"/>
        </w:rPr>
        <w:tab/>
      </w:r>
    </w:p>
    <w:p w:rsidR="00344ECB" w:rsidRPr="00344ECB" w:rsidRDefault="00344ECB" w:rsidP="00344ECB">
      <w:pPr>
        <w:widowControl w:val="0"/>
        <w:tabs>
          <w:tab w:val="left" w:pos="364"/>
        </w:tabs>
        <w:autoSpaceDE w:val="0"/>
        <w:autoSpaceDN w:val="0"/>
      </w:pPr>
    </w:p>
    <w:p w:rsidR="00344ECB" w:rsidRPr="00344ECB" w:rsidRDefault="00344ECB" w:rsidP="00344ECB">
      <w:pPr>
        <w:widowControl w:val="0"/>
        <w:tabs>
          <w:tab w:val="left" w:pos="364"/>
        </w:tabs>
        <w:autoSpaceDE w:val="0"/>
        <w:autoSpaceDN w:val="0"/>
      </w:pPr>
    </w:p>
    <w:p w:rsidR="00344ECB" w:rsidRPr="00344ECB" w:rsidRDefault="00344ECB" w:rsidP="00344ECB">
      <w:pPr>
        <w:widowControl w:val="0"/>
        <w:tabs>
          <w:tab w:val="left" w:pos="364"/>
        </w:tabs>
        <w:autoSpaceDE w:val="0"/>
        <w:autoSpaceDN w:val="0"/>
      </w:pPr>
    </w:p>
    <w:p w:rsidR="00344ECB" w:rsidRPr="00344ECB" w:rsidRDefault="00344ECB" w:rsidP="00344ECB">
      <w:pPr>
        <w:widowControl w:val="0"/>
        <w:tabs>
          <w:tab w:val="left" w:pos="364"/>
        </w:tabs>
        <w:autoSpaceDE w:val="0"/>
        <w:autoSpaceDN w:val="0"/>
      </w:pPr>
      <w:r w:rsidRPr="00344ECB">
        <w:t xml:space="preserve">       </w:t>
      </w:r>
      <w:r>
        <w:t xml:space="preserve">                   РЕШЕНИЕ №1294</w:t>
      </w:r>
      <w:bookmarkStart w:id="0" w:name="_GoBack"/>
      <w:bookmarkEnd w:id="0"/>
      <w:r w:rsidRPr="00344ECB">
        <w:t xml:space="preserve"> от 22 сентября 2020 года  </w:t>
      </w:r>
    </w:p>
    <w:p w:rsidR="00344ECB" w:rsidRPr="00344ECB" w:rsidRDefault="00344ECB" w:rsidP="00344ECB">
      <w:pPr>
        <w:widowControl w:val="0"/>
        <w:tabs>
          <w:tab w:val="left" w:pos="364"/>
        </w:tabs>
        <w:autoSpaceDE w:val="0"/>
        <w:autoSpaceDN w:val="0"/>
      </w:pPr>
      <w:r w:rsidRPr="00344ECB">
        <w:t>Принято  на 41-ой очередной сессии Псковской городской Думы шестого созыва</w:t>
      </w:r>
      <w:r w:rsidRPr="00344ECB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F0DDF" w:rsidRDefault="009F0DDF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F0DDF">
        <w:rPr>
          <w:rFonts w:eastAsia="Calibri"/>
          <w:bCs/>
          <w:lang w:eastAsia="en-US"/>
        </w:rPr>
        <w:t xml:space="preserve">О внесении изменений в Положение об Управлении культуры </w:t>
      </w:r>
    </w:p>
    <w:p w:rsidR="009F0DDF" w:rsidRDefault="009F0DDF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F0DDF">
        <w:rPr>
          <w:rFonts w:eastAsia="Calibri"/>
          <w:bCs/>
          <w:lang w:eastAsia="en-US"/>
        </w:rPr>
        <w:t xml:space="preserve">Администрации города Пскова, </w:t>
      </w:r>
      <w:proofErr w:type="gramStart"/>
      <w:r w:rsidRPr="009F0DDF">
        <w:rPr>
          <w:rFonts w:eastAsia="Calibri"/>
          <w:bCs/>
          <w:lang w:eastAsia="en-US"/>
        </w:rPr>
        <w:t>утвержденное</w:t>
      </w:r>
      <w:proofErr w:type="gramEnd"/>
      <w:r w:rsidRPr="009F0DDF">
        <w:rPr>
          <w:rFonts w:eastAsia="Calibri"/>
          <w:bCs/>
          <w:lang w:eastAsia="en-US"/>
        </w:rPr>
        <w:t xml:space="preserve"> Решением </w:t>
      </w:r>
    </w:p>
    <w:p w:rsidR="007963B2" w:rsidRPr="00E9638C" w:rsidRDefault="009F0DDF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F0DDF">
        <w:rPr>
          <w:rFonts w:eastAsia="Calibri"/>
          <w:bCs/>
          <w:lang w:eastAsia="en-US"/>
        </w:rPr>
        <w:t>Псковской городской Думы от 29.11.2007 № 245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Pr="00E21949" w:rsidRDefault="009F0DDF" w:rsidP="007963B2">
      <w:pPr>
        <w:tabs>
          <w:tab w:val="left" w:pos="364"/>
        </w:tabs>
        <w:ind w:firstLine="709"/>
        <w:jc w:val="both"/>
      </w:pPr>
      <w:r w:rsidRPr="009F0DDF">
        <w:t xml:space="preserve">В целях приведения Положения об Управлении культуры Администрации города Пскова в соответствие с Федеральным законом от 11 августа </w:t>
      </w:r>
      <w:smartTag w:uri="urn:schemas-microsoft-com:office:smarttags" w:element="metricconverter">
        <w:smartTagPr>
          <w:attr w:name="ProductID" w:val="1995 г"/>
        </w:smartTagPr>
        <w:r w:rsidRPr="009F0DDF">
          <w:t>1995 г</w:t>
        </w:r>
      </w:smartTag>
      <w:r w:rsidRPr="009F0DDF">
        <w:t>. № 135-ФЗ «О благотворительной деятельности и добровольчестве (</w:t>
      </w:r>
      <w:proofErr w:type="spellStart"/>
      <w:r w:rsidRPr="009F0DDF">
        <w:t>волонтерстве</w:t>
      </w:r>
      <w:proofErr w:type="spellEnd"/>
      <w:r w:rsidRPr="009F0DDF">
        <w:t>), руководствуясь подпунктом 1 пункта 2 статьи  23  Устава муниципального образования «Город Псков»</w:t>
      </w:r>
      <w:r w:rsidR="007963B2" w:rsidRPr="003F3E9B">
        <w:t>,</w:t>
      </w: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F0DDF" w:rsidRDefault="009F0DDF" w:rsidP="009F0DD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 Внести в Приложение к Решению Псковской городской Думы от 29.11.2007 № 245 «Об утверждении Положения об Управлении культуры Администрации города Пскова» следующие изменения:</w:t>
      </w:r>
    </w:p>
    <w:p w:rsidR="009F0DDF" w:rsidRDefault="009F0DDF" w:rsidP="009F0DD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1) подпункт 2 пункта 1 раздела II «Основные цели и задачи» изложить в следующей редакции: </w:t>
      </w:r>
    </w:p>
    <w:p w:rsidR="009F0DDF" w:rsidRDefault="009F0DDF" w:rsidP="009F0DD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«2) реализация государственной политики в сфере культуры, искусства, музыкального и художественного образования детей, музейного дела, добровольчества (волонтерства) в пределах компетенции Управления</w:t>
      </w:r>
      <w:proofErr w:type="gramStart"/>
      <w:r>
        <w:t>;»</w:t>
      </w:r>
      <w:proofErr w:type="gramEnd"/>
      <w:r>
        <w:t>.</w:t>
      </w:r>
    </w:p>
    <w:p w:rsidR="009F0DDF" w:rsidRDefault="009F0DDF" w:rsidP="009F0DD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 момента его официального опубликования.</w:t>
      </w:r>
    </w:p>
    <w:p w:rsidR="007963B2" w:rsidRPr="00943CB0" w:rsidRDefault="009F0DDF" w:rsidP="009F0DD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0A39AE" w:rsidRDefault="000A39AE">
      <w:pPr>
        <w:spacing w:after="200" w:line="276" w:lineRule="auto"/>
      </w:pPr>
      <w:r>
        <w:br w:type="page"/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10785D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51142"/>
    <w:rsid w:val="00270B20"/>
    <w:rsid w:val="002964E2"/>
    <w:rsid w:val="002A3649"/>
    <w:rsid w:val="002B1E1A"/>
    <w:rsid w:val="002B400C"/>
    <w:rsid w:val="002D00E2"/>
    <w:rsid w:val="00344ECB"/>
    <w:rsid w:val="00371E41"/>
    <w:rsid w:val="0038413C"/>
    <w:rsid w:val="00385174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8214B"/>
    <w:rsid w:val="0089348D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B325BC"/>
    <w:rsid w:val="00B43148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A4B46"/>
    <w:rsid w:val="00CB07F6"/>
    <w:rsid w:val="00CB2023"/>
    <w:rsid w:val="00CB4F03"/>
    <w:rsid w:val="00D2224B"/>
    <w:rsid w:val="00D2627C"/>
    <w:rsid w:val="00D36B27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54</cp:revision>
  <cp:lastPrinted>2020-09-23T06:40:00Z</cp:lastPrinted>
  <dcterms:created xsi:type="dcterms:W3CDTF">2017-06-14T09:45:00Z</dcterms:created>
  <dcterms:modified xsi:type="dcterms:W3CDTF">2020-09-23T09:58:00Z</dcterms:modified>
</cp:coreProperties>
</file>