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2D61" w:rsidRDefault="000A2D61" w:rsidP="000A2D6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79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0A2D61" w:rsidRDefault="000A2D61" w:rsidP="000A2D6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C4530" w:rsidRPr="00BC4530" w:rsidRDefault="00BC4530" w:rsidP="00BC4530">
      <w:pPr>
        <w:rPr>
          <w:rFonts w:eastAsia="Calibri"/>
          <w:lang w:eastAsia="en-US"/>
        </w:rPr>
      </w:pPr>
      <w:r w:rsidRPr="00BC4530">
        <w:rPr>
          <w:rFonts w:eastAsia="Calibri"/>
          <w:lang w:eastAsia="en-US"/>
        </w:rPr>
        <w:t xml:space="preserve">О поощрении работников государственного бюджетного учреждения </w:t>
      </w:r>
    </w:p>
    <w:p w:rsidR="001E258F" w:rsidRDefault="00BC4530" w:rsidP="00BC4530">
      <w:pPr>
        <w:rPr>
          <w:rFonts w:eastAsia="Calibri"/>
          <w:lang w:eastAsia="en-US"/>
        </w:rPr>
      </w:pPr>
      <w:r w:rsidRPr="00BC4530">
        <w:rPr>
          <w:rFonts w:eastAsia="Calibri"/>
          <w:lang w:eastAsia="en-US"/>
        </w:rPr>
        <w:t>здравоохранения Псковской области «Псковская стоматологическая поликлиника»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BC453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BC4530">
        <w:t>В соответствии с Положением о системе поощрения органами местного самоуправления граждан, трудовых коллективов организаций, поздравлений правоохранительных органов и воинских формирований в муниципальном образовании «Город Псков», утвержденным Постановлением Псковской городской Думы от 25.05.2001 № 452, ходатайством главного врача государственного бюджетного учреждения здравоохранения Псковской области «Псковская стоматологическая поликлиника» Н.В. Седуновой №142 от 12.04.2019,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C4530" w:rsidRPr="00BC4530" w:rsidRDefault="00BC4530" w:rsidP="009612AA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C4530">
        <w:rPr>
          <w:rFonts w:eastAsia="Calibri"/>
          <w:lang w:eastAsia="en-US"/>
        </w:rPr>
        <w:t xml:space="preserve">За большой вклад в систему здравоохранения муниципального образования «Город Псков», личный вклад в развитие стоматологической службы города Пскова, добросовестный профессиональный труд и в связи с празднованием профессионального праздника «День медицинского работника»:  </w:t>
      </w:r>
    </w:p>
    <w:p w:rsidR="00BC4530" w:rsidRPr="00BC4530" w:rsidRDefault="00BC4530" w:rsidP="00BC4530">
      <w:pPr>
        <w:numPr>
          <w:ilvl w:val="1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C4530">
        <w:rPr>
          <w:rFonts w:eastAsia="Calibri"/>
          <w:lang w:eastAsia="en-US"/>
        </w:rPr>
        <w:t xml:space="preserve">Наградить Почетной грамотой Псковской городской Думы </w:t>
      </w:r>
    </w:p>
    <w:p w:rsidR="00BC4530" w:rsidRPr="00BC4530" w:rsidRDefault="00BC4530" w:rsidP="00BC4530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C4530">
        <w:rPr>
          <w:rFonts w:eastAsia="Calibri"/>
          <w:lang w:eastAsia="en-US"/>
        </w:rPr>
        <w:t xml:space="preserve">-Мишустину Александру Юрьевну, старшую медицинскую сестру государственного бюджетного учреждения здравоохранения Псковской области «Псковская стоматологическая поликлиника» с вручением денежного вознаграждения в размере </w:t>
      </w:r>
      <w:r w:rsidR="00A41B66">
        <w:rPr>
          <w:rFonts w:eastAsia="Calibri"/>
          <w:lang w:eastAsia="en-US"/>
        </w:rPr>
        <w:t xml:space="preserve">2874 </w:t>
      </w:r>
      <w:r w:rsidRPr="00BC4530">
        <w:rPr>
          <w:rFonts w:eastAsia="Calibri"/>
          <w:lang w:eastAsia="en-US"/>
        </w:rPr>
        <w:t>рублей, выделенного по статье «Общегородские расходы» бюджета города Пскова.</w:t>
      </w:r>
    </w:p>
    <w:p w:rsidR="00BC4530" w:rsidRPr="00BC4530" w:rsidRDefault="00BC4530" w:rsidP="00BC4530">
      <w:pPr>
        <w:numPr>
          <w:ilvl w:val="1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C4530">
        <w:rPr>
          <w:rFonts w:eastAsia="Calibri"/>
          <w:lang w:eastAsia="en-US"/>
        </w:rPr>
        <w:t>Направить Благодарственное письмо Псковской городской Думы Шенкнехт-Дектярёвой Ксении Фёдоровне, старшей медицинской сестре государственного бюджетного учреждения здравоохранения Псковской области «Псковская стоматологическая поликлиника» с вручением дене</w:t>
      </w:r>
      <w:r w:rsidR="00A41B66">
        <w:rPr>
          <w:rFonts w:eastAsia="Calibri"/>
          <w:lang w:eastAsia="en-US"/>
        </w:rPr>
        <w:t>жного вознаграждения в размере 2299</w:t>
      </w:r>
      <w:r w:rsidRPr="00BC4530">
        <w:rPr>
          <w:rFonts w:eastAsia="Calibri"/>
          <w:lang w:eastAsia="en-US"/>
        </w:rPr>
        <w:t xml:space="preserve"> рублей, выделенного по статье «Общегородские расходы» бюджета города Пскова.</w:t>
      </w:r>
    </w:p>
    <w:p w:rsidR="009041ED" w:rsidRPr="00BC4530" w:rsidRDefault="00BC4530" w:rsidP="00BC4530">
      <w:pPr>
        <w:tabs>
          <w:tab w:val="left" w:pos="993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C4530">
        <w:rPr>
          <w:rFonts w:eastAsia="Calibri"/>
          <w:lang w:eastAsia="en-US"/>
        </w:rPr>
        <w:t>2.Настоящее Решение вступает в силу с момента подписания его Главой города Пскова</w:t>
      </w:r>
      <w:r w:rsidR="00476D9F" w:rsidRPr="00BC4530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И.п.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0A2D61"/>
    <w:rsid w:val="00141B60"/>
    <w:rsid w:val="00174B93"/>
    <w:rsid w:val="001E258F"/>
    <w:rsid w:val="002220A6"/>
    <w:rsid w:val="00247F0F"/>
    <w:rsid w:val="002820E7"/>
    <w:rsid w:val="002860FF"/>
    <w:rsid w:val="002A3649"/>
    <w:rsid w:val="002A6D20"/>
    <w:rsid w:val="002B1E1A"/>
    <w:rsid w:val="002C23DD"/>
    <w:rsid w:val="00476D9F"/>
    <w:rsid w:val="004B065F"/>
    <w:rsid w:val="006744D0"/>
    <w:rsid w:val="007A36F1"/>
    <w:rsid w:val="00824967"/>
    <w:rsid w:val="009041ED"/>
    <w:rsid w:val="00950957"/>
    <w:rsid w:val="00955E98"/>
    <w:rsid w:val="009612AA"/>
    <w:rsid w:val="00A238DA"/>
    <w:rsid w:val="00A41B66"/>
    <w:rsid w:val="00A547AC"/>
    <w:rsid w:val="00B06412"/>
    <w:rsid w:val="00B776BB"/>
    <w:rsid w:val="00BC4530"/>
    <w:rsid w:val="00CD28D2"/>
    <w:rsid w:val="00D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13</cp:revision>
  <cp:lastPrinted>2019-06-14T12:13:00Z</cp:lastPrinted>
  <dcterms:created xsi:type="dcterms:W3CDTF">2017-06-14T09:45:00Z</dcterms:created>
  <dcterms:modified xsi:type="dcterms:W3CDTF">2019-06-17T14:33:00Z</dcterms:modified>
</cp:coreProperties>
</file>