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16DEE" w:rsidRDefault="00816DEE" w:rsidP="00816DE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55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816DEE" w:rsidRDefault="00816DEE" w:rsidP="00816DE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633B0" w:rsidRDefault="008633B0" w:rsidP="00675460">
      <w:pPr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8633B0" w:rsidRDefault="008633B0" w:rsidP="00675460">
      <w:pPr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 xml:space="preserve">от 12.02.2019 № 613 «Об утверждении условий приватизации </w:t>
      </w:r>
    </w:p>
    <w:p w:rsidR="00F54921" w:rsidRDefault="008633B0" w:rsidP="00675460">
      <w:pPr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муниципального имущества в первом квартале 2019 года»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8633B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8633B0">
        <w:t>В соответствии с Федеральным законом от 21.12.2001 № 178-ФЗ «О приватизации государственного и муниципального имущества», пунктом 3.6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2019 год, утвержденным Решением Псковской городской Думы от 26.12.2018 № 543, руководствуясь подпунктом 16 пункта 2 статьи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1.</w:t>
      </w:r>
      <w:r w:rsidRPr="008633B0">
        <w:rPr>
          <w:rFonts w:eastAsia="Calibri"/>
          <w:lang w:eastAsia="en-US"/>
        </w:rPr>
        <w:tab/>
        <w:t>Внести в Решение Псковской городской Думы от 12.02.2019 № 613 «Об утверждении условий приватизации муниципального имущества в первом квартале 2019 года» следующие изменения: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1)</w:t>
      </w:r>
      <w:r w:rsidRPr="008633B0">
        <w:rPr>
          <w:rFonts w:eastAsia="Calibri"/>
          <w:lang w:eastAsia="en-US"/>
        </w:rPr>
        <w:tab/>
        <w:t>пункт 2 изложить в следующей редакции: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«2. Установить: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1) начальную цену муниципального имущества, указанного в таблицах «1. Перечень муниципального имущества, планируемого к продаже на аукционе» и «2. Перечень муниципальных объектов нежилого фонда, планируемых к продаже на конкурсе» Приложения 1 к настоящему Решению, равной рыночной стоимости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1 к настоящему Решению;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2) цену первоначального предложения муниципального имущества, указанного в таблице «3. Перечень объектов нежилого фонда, планируемых к продаже посредством публичного предложения» Приложения 1 к настоящему Решению, равной начальной цене, указанной в информационном сообщении о продаже этого имущества на аукционе, который был признан несостоявшимся, согласно Приложению 1 к настоящему Решению.»;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lastRenderedPageBreak/>
        <w:t>2)</w:t>
      </w:r>
      <w:r w:rsidRPr="008633B0">
        <w:rPr>
          <w:rFonts w:eastAsia="Calibri"/>
          <w:lang w:eastAsia="en-US"/>
        </w:rPr>
        <w:tab/>
        <w:t>пункт 3 изложить в следующей редакции: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«3. Осуществить приватизацию перечисленного в Приложении 1 к настоящему Решению муниципального имущества следующими способами: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1) муниципального имущества, указанного в таблице «1. Перечень муниципального имущества, планируемого к продаже на аукционе» Приложения 1 к настоящему Решению: продажа муниципального имущества на аукционе в электронной форме;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2) муниципального имущества, указанного в таблице «2. Перечень муниципальных объектов нежилого фонда, планируемых к продаже на конкурсе» Приложения 1 к настоящему Решению: продажа муниципального имущества на конкурсе в электронной форме;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3) муниципального имущества, указанного в таблице «3. Перечень объектов нежилого фонда, планируемых к продаже посредством публичного предложения» Приложения 1 к настоящему Решению: продажа муниципального имущества посредством публичного предложения в электронной форме.»;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3)</w:t>
      </w:r>
      <w:r w:rsidRPr="008633B0">
        <w:rPr>
          <w:rFonts w:eastAsia="Calibri"/>
          <w:lang w:eastAsia="en-US"/>
        </w:rPr>
        <w:tab/>
        <w:t>в Приложении 1 к Решению Псковской городской Думы от 12.02.2019 № 613: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а)</w:t>
      </w:r>
      <w:r w:rsidRPr="008633B0">
        <w:rPr>
          <w:rFonts w:eastAsia="Calibri"/>
          <w:lang w:eastAsia="en-US"/>
        </w:rPr>
        <w:tab/>
        <w:t>в таблице «1. Перечень муниципального имущества, планируемого к продаже на аукционе» строку 4 (с подстроками 1, 2) исключить;</w:t>
      </w:r>
    </w:p>
    <w:p w:rsidR="008633B0" w:rsidRPr="008633B0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б)</w:t>
      </w:r>
      <w:r w:rsidRPr="008633B0">
        <w:rPr>
          <w:rFonts w:eastAsia="Calibri"/>
          <w:lang w:eastAsia="en-US"/>
        </w:rPr>
        <w:tab/>
        <w:t>в таблице «2. Перечень муниципальных объектов нежилого фонда, планируемых к продаже на конкурсе» в строке 1 в столбце 9 слова «466 779.66 рублей (Четыреста шестьдесят шесть тысяч семьсот семьдесят девять рублей 66 копеек) с учетом НДС, ЗАО »Консалт Оценка» (№ 168/2018 от 30.08.2018)» заменить словами «488 000.00 (Четыреста восемьдесят восемь тысяч) рублей с учетом НДС, ЗАО »Консалт Оценка» (№ 87-1/2019 от 18.04.2019)»;</w:t>
      </w:r>
    </w:p>
    <w:p w:rsidR="009041ED" w:rsidRPr="00472B1C" w:rsidRDefault="008633B0" w:rsidP="008633B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633B0">
        <w:rPr>
          <w:rFonts w:eastAsia="Calibri"/>
          <w:lang w:eastAsia="en-US"/>
        </w:rPr>
        <w:t>в)</w:t>
      </w:r>
      <w:r w:rsidRPr="008633B0">
        <w:rPr>
          <w:rFonts w:eastAsia="Calibri"/>
          <w:lang w:eastAsia="en-US"/>
        </w:rPr>
        <w:tab/>
        <w:t>дополнить таблицей «3 Перечень объектов нежилого фонда, планируемых к продаже посредством публичного предложения» следующего содержания</w:t>
      </w:r>
      <w:r w:rsidR="00D41261">
        <w:rPr>
          <w:rFonts w:eastAsia="Calibri"/>
          <w:lang w:eastAsia="en-US"/>
        </w:rPr>
        <w:t>: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635FE" w:rsidRDefault="00D635FE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D635FE" w:rsidRDefault="00D635F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  <w:sectPr w:rsidR="00D635FE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635FE" w:rsidRPr="00D635FE" w:rsidRDefault="00D635FE" w:rsidP="00D635FE">
      <w:pPr>
        <w:keepNext/>
        <w:spacing w:after="120"/>
        <w:jc w:val="center"/>
        <w:rPr>
          <w:b/>
          <w:sz w:val="28"/>
          <w:szCs w:val="28"/>
        </w:rPr>
      </w:pPr>
      <w:r w:rsidRPr="00D635FE">
        <w:rPr>
          <w:sz w:val="28"/>
          <w:szCs w:val="28"/>
        </w:rPr>
        <w:lastRenderedPageBreak/>
        <w:t>«</w:t>
      </w:r>
      <w:r w:rsidRPr="00D635FE">
        <w:rPr>
          <w:b/>
          <w:sz w:val="28"/>
          <w:szCs w:val="28"/>
        </w:rPr>
        <w:t>3. Перечень объектов нежилого фонда, планируемых к продаже посредством публичного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49"/>
        <w:gridCol w:w="913"/>
        <w:gridCol w:w="1224"/>
        <w:gridCol w:w="1338"/>
        <w:gridCol w:w="2476"/>
        <w:gridCol w:w="1662"/>
        <w:gridCol w:w="2575"/>
        <w:gridCol w:w="2115"/>
      </w:tblGrid>
      <w:tr w:rsidR="00D635FE" w:rsidRPr="00D635FE" w:rsidTr="00E67184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D635FE">
              <w:rPr>
                <w:b/>
                <w:sz w:val="16"/>
                <w:szCs w:val="16"/>
              </w:rPr>
              <w:t>№ 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D635FE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D635FE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кадастровый номер объекта недвижимости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Занимаемый этаж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Дата</w:t>
            </w:r>
          </w:p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постройки объекта / дата ввода в эксплуатацию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Установленные обременения объекта недвижимости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Дата информационного сообщения о продаже муниципального имущества на аукционе, который был признан несостоявшимся;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цена первоначального предложения</w:t>
            </w:r>
          </w:p>
        </w:tc>
      </w:tr>
      <w:tr w:rsidR="00D635FE" w:rsidRPr="00D635FE" w:rsidTr="00E67184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635FE">
              <w:rPr>
                <w:b/>
                <w:sz w:val="16"/>
                <w:szCs w:val="16"/>
              </w:rPr>
              <w:t>9</w:t>
            </w:r>
          </w:p>
        </w:tc>
      </w:tr>
      <w:tr w:rsidR="00D635FE" w:rsidRPr="00D635FE" w:rsidTr="00E67184">
        <w:tc>
          <w:tcPr>
            <w:tcW w:w="534" w:type="dxa"/>
            <w:vMerge w:val="restart"/>
            <w:shd w:val="clear" w:color="auto" w:fill="auto"/>
          </w:tcPr>
          <w:p w:rsidR="00D635FE" w:rsidRPr="00D635FE" w:rsidRDefault="00D635FE" w:rsidP="00E67184">
            <w:pPr>
              <w:numPr>
                <w:ilvl w:val="0"/>
                <w:numId w:val="7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Муниципальное имущество,</w:t>
            </w:r>
          </w:p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 xml:space="preserve">г. Псков, ул. Труда, д. 27, </w:t>
            </w:r>
          </w:p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 xml:space="preserve">в том числе: </w:t>
            </w:r>
          </w:p>
        </w:tc>
        <w:tc>
          <w:tcPr>
            <w:tcW w:w="913" w:type="dxa"/>
            <w:shd w:val="clear" w:color="auto" w:fill="auto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auto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18.02.2019 (дата проведения аукциона 27.03.2018);</w:t>
            </w:r>
          </w:p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 xml:space="preserve">2 687 961.02 рублей </w:t>
            </w:r>
          </w:p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(Два миллиона шестьсот восемьдесят семь тысяч девятьсот шестьдесят один рубль 02 копейки),</w:t>
            </w:r>
          </w:p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 xml:space="preserve">в том числе: </w:t>
            </w:r>
          </w:p>
        </w:tc>
      </w:tr>
      <w:tr w:rsidR="00D635FE" w:rsidRPr="00D635FE" w:rsidTr="00E67184">
        <w:tc>
          <w:tcPr>
            <w:tcW w:w="534" w:type="dxa"/>
            <w:vMerge/>
            <w:shd w:val="clear" w:color="auto" w:fill="auto"/>
          </w:tcPr>
          <w:p w:rsidR="00D635FE" w:rsidRPr="00D635FE" w:rsidRDefault="00D635FE" w:rsidP="00D635FE">
            <w:pPr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uppressAutoHyphens/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1) Нежилое здание (котельная), КН 60:27:0060324:38</w:t>
            </w:r>
          </w:p>
        </w:tc>
        <w:tc>
          <w:tcPr>
            <w:tcW w:w="913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1 044.4</w:t>
            </w:r>
          </w:p>
        </w:tc>
        <w:tc>
          <w:tcPr>
            <w:tcW w:w="1224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количество этажей, в том числе подземных: 6</w:t>
            </w:r>
          </w:p>
        </w:tc>
        <w:tc>
          <w:tcPr>
            <w:tcW w:w="1338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1961</w:t>
            </w:r>
          </w:p>
        </w:tc>
        <w:tc>
          <w:tcPr>
            <w:tcW w:w="2476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Здание котельной (бывшей) не относится к объектам системы теплоснабжения, особенности приватизации которых установлены статьей 30.1 Федерального закона от 21.12.2001 № 178-ФЗ «О приватизации государственного и муниципального имущества».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Стены и перегородки – кирпичные, состояние неудовлетворительное, ветхое. Материал перекрытий – железобетон. Кровля совмещенная, состояние ветхое. Общее состояние входов аварийное, дверные проемы внутри здания отсутствуют; окна деревянные, большая часть оконных проемов не заполнена.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 xml:space="preserve">Здание находится в неудовлетворительном, аварийном состоянии. </w:t>
            </w:r>
            <w:r w:rsidRPr="00D635FE">
              <w:rPr>
                <w:rFonts w:eastAsia="Arial Unicode MS"/>
                <w:sz w:val="16"/>
                <w:szCs w:val="16"/>
              </w:rPr>
              <w:t>Износ по осмотру – более 85 %.</w:t>
            </w:r>
          </w:p>
        </w:tc>
        <w:tc>
          <w:tcPr>
            <w:tcW w:w="1662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Отсутствуют водоснабжение, электроснабжение, теплоснабжение, газоснабжение.</w:t>
            </w:r>
          </w:p>
        </w:tc>
        <w:tc>
          <w:tcPr>
            <w:tcW w:w="2575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Нет</w:t>
            </w:r>
          </w:p>
        </w:tc>
        <w:tc>
          <w:tcPr>
            <w:tcW w:w="2115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489 661.02 рублей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 xml:space="preserve"> (Четыреста восемьдесят девять тысяч шестьсот шестьдесят один рубль 02 копейки) с учетом НДС</w:t>
            </w:r>
          </w:p>
        </w:tc>
      </w:tr>
      <w:tr w:rsidR="00D635FE" w:rsidRPr="00D635FE" w:rsidTr="00E67184">
        <w:tc>
          <w:tcPr>
            <w:tcW w:w="534" w:type="dxa"/>
            <w:vMerge/>
            <w:shd w:val="clear" w:color="auto" w:fill="auto"/>
          </w:tcPr>
          <w:p w:rsidR="00D635FE" w:rsidRPr="00D635FE" w:rsidRDefault="00D635FE" w:rsidP="00D635FE">
            <w:pPr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uppressAutoHyphens/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</w:tcPr>
          <w:p w:rsidR="00D635FE" w:rsidRPr="00D635FE" w:rsidRDefault="00D635FE" w:rsidP="00D635FE">
            <w:pPr>
              <w:keepNext/>
              <w:tabs>
                <w:tab w:val="center" w:pos="4153"/>
                <w:tab w:val="right" w:pos="8306"/>
              </w:tabs>
              <w:jc w:val="both"/>
              <w:rPr>
                <w:bCs/>
                <w:sz w:val="16"/>
                <w:szCs w:val="16"/>
              </w:rPr>
            </w:pPr>
            <w:r w:rsidRPr="00D635FE">
              <w:rPr>
                <w:bCs/>
                <w:sz w:val="16"/>
                <w:szCs w:val="16"/>
              </w:rPr>
              <w:t xml:space="preserve">2) Земельный участок, 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rPr>
                <w:bCs/>
                <w:iCs/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 xml:space="preserve">КН 60:27:0060324:17 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 xml:space="preserve">(категория земель: земли населенных пунктов, разрешенное использование: земли производственной застройки; тип </w:t>
            </w:r>
            <w:r w:rsidRPr="00D635FE">
              <w:rPr>
                <w:sz w:val="16"/>
                <w:szCs w:val="16"/>
              </w:rPr>
              <w:lastRenderedPageBreak/>
              <w:t>территориальной зоны: Д3 «Зона обслуживающих и деловых объектов»)</w:t>
            </w:r>
          </w:p>
        </w:tc>
        <w:tc>
          <w:tcPr>
            <w:tcW w:w="913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bCs/>
                <w:iCs/>
                <w:sz w:val="16"/>
                <w:szCs w:val="16"/>
              </w:rPr>
              <w:lastRenderedPageBreak/>
              <w:t>4 004.0</w:t>
            </w:r>
          </w:p>
        </w:tc>
        <w:tc>
          <w:tcPr>
            <w:tcW w:w="1224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-</w:t>
            </w:r>
          </w:p>
        </w:tc>
        <w:tc>
          <w:tcPr>
            <w:tcW w:w="2476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-</w:t>
            </w:r>
          </w:p>
        </w:tc>
        <w:tc>
          <w:tcPr>
            <w:tcW w:w="2575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Земельный участок расположен: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1) в границах санитарно-защитных зон предприятий;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 xml:space="preserve">2) вне границ территорий, зон охраны и защитных зон объектов культурного наследия. На земельном участке отсутствуют объекты культурного наследия, </w:t>
            </w:r>
            <w:r w:rsidRPr="00D635FE">
              <w:rPr>
                <w:sz w:val="16"/>
                <w:szCs w:val="16"/>
              </w:rPr>
              <w:lastRenderedPageBreak/>
              <w:t>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наследия, объекты, обладающие признаками объектов культурного наследия;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>3) в границах исторического поселения «город Псков», утвержденных приказом Государственного комитета Псковской области по охране объектов культурного наследия от 28.12.2016 № 564 «Об утверждении границы территории исторического поселения регионального значения город Псков,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поселения», в зоне ИП-ПС (зона промышленных и складских функций);</w:t>
            </w:r>
          </w:p>
        </w:tc>
        <w:tc>
          <w:tcPr>
            <w:tcW w:w="2115" w:type="dxa"/>
            <w:shd w:val="clear" w:color="auto" w:fill="auto"/>
          </w:tcPr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lastRenderedPageBreak/>
              <w:t xml:space="preserve">2 198 300.00 </w:t>
            </w:r>
          </w:p>
          <w:p w:rsidR="00D635FE" w:rsidRPr="00D635FE" w:rsidRDefault="00D635FE" w:rsidP="00D635F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635FE">
              <w:rPr>
                <w:sz w:val="16"/>
                <w:szCs w:val="16"/>
              </w:rPr>
              <w:t xml:space="preserve">(Два миллиона сто девяносто восемь тысяч триста) рублей без учета НДС (в соответствии с подпунктом 6 пункта 2 статьи 146 Налогового кодекса Российской </w:t>
            </w:r>
            <w:r w:rsidRPr="00D635FE">
              <w:rPr>
                <w:sz w:val="16"/>
                <w:szCs w:val="16"/>
              </w:rPr>
              <w:lastRenderedPageBreak/>
              <w:t>Федерации операции по реализации земельных участков не признаются объектом налогообложения НДС)</w:t>
            </w:r>
          </w:p>
        </w:tc>
      </w:tr>
    </w:tbl>
    <w:p w:rsidR="00D635FE" w:rsidRPr="00D635FE" w:rsidRDefault="003721EA" w:rsidP="003721EA">
      <w:pPr>
        <w:autoSpaceDE w:val="0"/>
        <w:autoSpaceDN w:val="0"/>
        <w:adjustRightInd w:val="0"/>
        <w:ind w:firstLine="709"/>
        <w:jc w:val="right"/>
      </w:pPr>
      <w:r>
        <w:rPr>
          <w:sz w:val="28"/>
          <w:szCs w:val="28"/>
        </w:rPr>
        <w:lastRenderedPageBreak/>
        <w:t>»</w:t>
      </w:r>
      <w:r w:rsidR="00D635FE" w:rsidRPr="00D635FE">
        <w:rPr>
          <w:sz w:val="28"/>
          <w:szCs w:val="28"/>
        </w:rPr>
        <w:t>.</w:t>
      </w:r>
    </w:p>
    <w:p w:rsidR="00E67184" w:rsidRDefault="00E67184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E67184" w:rsidRDefault="00E67184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  <w:sectPr w:rsidR="00E67184" w:rsidSect="00D635F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67184" w:rsidRPr="00E67184" w:rsidRDefault="00E67184" w:rsidP="00E67184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  <w:r w:rsidRPr="00E67184">
        <w:rPr>
          <w:rFonts w:eastAsia="Calibri"/>
          <w:lang w:eastAsia="en-US"/>
        </w:rPr>
        <w:lastRenderedPageBreak/>
        <w:t>2.</w:t>
      </w:r>
      <w:r w:rsidRPr="00E67184">
        <w:rPr>
          <w:rFonts w:eastAsia="Calibri"/>
          <w:lang w:eastAsia="en-US"/>
        </w:rPr>
        <w:tab/>
        <w:t>Настоящее решение вступает в силу с момента его опубликования.</w:t>
      </w:r>
    </w:p>
    <w:p w:rsidR="004B065F" w:rsidRDefault="00E67184" w:rsidP="00E67184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  <w:r w:rsidRPr="00E67184">
        <w:rPr>
          <w:rFonts w:eastAsia="Calibri"/>
          <w:lang w:eastAsia="en-US"/>
        </w:rPr>
        <w:t>3.</w:t>
      </w:r>
      <w:r w:rsidRPr="00E67184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67184" w:rsidRDefault="00E67184" w:rsidP="00E67184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67184" w:rsidRDefault="00E67184" w:rsidP="00E67184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67184" w:rsidRPr="009A4E5A" w:rsidRDefault="00E67184" w:rsidP="00E67184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671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E43E8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721EA"/>
    <w:rsid w:val="003B0996"/>
    <w:rsid w:val="00472B1C"/>
    <w:rsid w:val="00476D9F"/>
    <w:rsid w:val="004B065F"/>
    <w:rsid w:val="00604154"/>
    <w:rsid w:val="006744D0"/>
    <w:rsid w:val="00675460"/>
    <w:rsid w:val="0068633D"/>
    <w:rsid w:val="006C513F"/>
    <w:rsid w:val="007225C5"/>
    <w:rsid w:val="007740B5"/>
    <w:rsid w:val="007A36F1"/>
    <w:rsid w:val="00816DEE"/>
    <w:rsid w:val="00824967"/>
    <w:rsid w:val="008633B0"/>
    <w:rsid w:val="009041ED"/>
    <w:rsid w:val="00950957"/>
    <w:rsid w:val="00955E98"/>
    <w:rsid w:val="009612AA"/>
    <w:rsid w:val="009B060D"/>
    <w:rsid w:val="00A238DA"/>
    <w:rsid w:val="00A41B66"/>
    <w:rsid w:val="00A547AC"/>
    <w:rsid w:val="00B06412"/>
    <w:rsid w:val="00B14DF8"/>
    <w:rsid w:val="00B62E66"/>
    <w:rsid w:val="00B776BB"/>
    <w:rsid w:val="00BC4530"/>
    <w:rsid w:val="00C10CB6"/>
    <w:rsid w:val="00CD28D2"/>
    <w:rsid w:val="00D36B27"/>
    <w:rsid w:val="00D41261"/>
    <w:rsid w:val="00D635FE"/>
    <w:rsid w:val="00D67DAB"/>
    <w:rsid w:val="00E07536"/>
    <w:rsid w:val="00E67184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D635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D635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20</cp:revision>
  <cp:lastPrinted>2019-06-17T12:06:00Z</cp:lastPrinted>
  <dcterms:created xsi:type="dcterms:W3CDTF">2017-06-14T09:45:00Z</dcterms:created>
  <dcterms:modified xsi:type="dcterms:W3CDTF">2019-06-17T14:32:00Z</dcterms:modified>
</cp:coreProperties>
</file>