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77" w:rsidRPr="00205B78" w:rsidRDefault="00493077" w:rsidP="0049307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493077" w:rsidRDefault="00493077" w:rsidP="0049307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93077" w:rsidRPr="00F433E9" w:rsidRDefault="00493077" w:rsidP="0049307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493077" w:rsidRPr="00F433E9" w:rsidRDefault="00493077" w:rsidP="004930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93077" w:rsidRDefault="00493077" w:rsidP="004930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472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493077" w:rsidRDefault="00493077" w:rsidP="004930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493077" w:rsidRDefault="00493077" w:rsidP="004930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493077" w:rsidRPr="00F433E9" w:rsidRDefault="00493077" w:rsidP="004930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E5284" w:rsidRDefault="007E5284" w:rsidP="007E528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E5284">
        <w:rPr>
          <w:rFonts w:eastAsia="Calibri"/>
          <w:bCs/>
          <w:lang w:eastAsia="en-US"/>
        </w:rPr>
        <w:t xml:space="preserve">Об утверждении положения </w:t>
      </w:r>
      <w:proofErr w:type="gramStart"/>
      <w:r w:rsidRPr="007E5284">
        <w:rPr>
          <w:rFonts w:eastAsia="Calibri"/>
          <w:bCs/>
          <w:lang w:eastAsia="en-US"/>
        </w:rPr>
        <w:t>о</w:t>
      </w:r>
      <w:proofErr w:type="gramEnd"/>
      <w:r w:rsidRPr="007E5284">
        <w:rPr>
          <w:rFonts w:eastAsia="Calibri"/>
          <w:bCs/>
          <w:lang w:eastAsia="en-US"/>
        </w:rPr>
        <w:t xml:space="preserve"> Контрольном </w:t>
      </w:r>
    </w:p>
    <w:p w:rsidR="00743FC9" w:rsidRPr="00BC350D" w:rsidRDefault="007E5284" w:rsidP="007E528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7E5284">
        <w:rPr>
          <w:rFonts w:eastAsia="Calibri"/>
          <w:bCs/>
          <w:lang w:eastAsia="en-US"/>
        </w:rPr>
        <w:t>управлении</w:t>
      </w:r>
      <w:proofErr w:type="gramEnd"/>
      <w:r w:rsidRPr="007E5284">
        <w:rPr>
          <w:rFonts w:eastAsia="Calibri"/>
          <w:bCs/>
          <w:lang w:eastAsia="en-US"/>
        </w:rPr>
        <w:t xml:space="preserve"> Администрации города Пскова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7E5284" w:rsidRDefault="007E5284" w:rsidP="00E21949">
      <w:pPr>
        <w:tabs>
          <w:tab w:val="left" w:pos="364"/>
        </w:tabs>
        <w:ind w:firstLine="709"/>
        <w:jc w:val="both"/>
      </w:pPr>
      <w:r w:rsidRPr="007E5284">
        <w:t xml:space="preserve">Руководствуясь </w:t>
      </w:r>
      <w:hyperlink r:id="rId6" w:history="1">
        <w:r w:rsidRPr="007E5284">
          <w:rPr>
            <w:rStyle w:val="a6"/>
            <w:color w:val="auto"/>
            <w:u w:val="none"/>
          </w:rPr>
          <w:t>частью 3 статьи 41</w:t>
        </w:r>
      </w:hyperlink>
      <w:r w:rsidRPr="007E5284">
        <w:t xml:space="preserve"> Федерального закона от 06 октября 2003г. №131-ФЗ «Об общих принципах организации местного самоуправления в Российской Федерации», руководствуясь</w:t>
      </w:r>
      <w:hyperlink r:id="rId7" w:history="1">
        <w:r w:rsidRPr="007E5284">
          <w:rPr>
            <w:rStyle w:val="a6"/>
            <w:color w:val="auto"/>
            <w:u w:val="none"/>
          </w:rPr>
          <w:t xml:space="preserve"> статьей 23</w:t>
        </w:r>
      </w:hyperlink>
      <w:r w:rsidRPr="007E5284">
        <w:t xml:space="preserve">, </w:t>
      </w:r>
      <w:hyperlink r:id="rId8" w:history="1">
        <w:r w:rsidRPr="007E5284">
          <w:rPr>
            <w:rStyle w:val="a6"/>
            <w:color w:val="auto"/>
            <w:u w:val="none"/>
          </w:rPr>
          <w:t>пунктом 3 статьи 31</w:t>
        </w:r>
      </w:hyperlink>
      <w:r w:rsidRPr="007E5284">
        <w:t xml:space="preserve"> Устава муниципального образования «Город Псков»</w:t>
      </w:r>
      <w:r w:rsidR="003F3E9B" w:rsidRPr="007E5284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E5284" w:rsidRPr="006063EC" w:rsidRDefault="007E5284" w:rsidP="006063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063EC">
        <w:t xml:space="preserve">Утвердить </w:t>
      </w:r>
      <w:hyperlink w:anchor="P37" w:history="1">
        <w:r w:rsidRPr="006063EC">
          <w:rPr>
            <w:rStyle w:val="a6"/>
            <w:color w:val="auto"/>
            <w:u w:val="none"/>
          </w:rPr>
          <w:t>положение</w:t>
        </w:r>
      </w:hyperlink>
      <w:r w:rsidRPr="006063EC">
        <w:t xml:space="preserve"> о Контрольном управлении Администрации города Пскова согласно </w:t>
      </w:r>
      <w:r w:rsidR="00581303">
        <w:t>П</w:t>
      </w:r>
      <w:r w:rsidRPr="006063EC">
        <w:t>риложению к настоящему решению.</w:t>
      </w:r>
    </w:p>
    <w:p w:rsidR="007E5284" w:rsidRPr="006063EC" w:rsidRDefault="007E5284" w:rsidP="006063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063EC">
        <w:t>Настоящее Решение вступает в силу с 15 января 2019 года.</w:t>
      </w:r>
    </w:p>
    <w:p w:rsidR="00A93057" w:rsidRPr="006063EC" w:rsidRDefault="00C75210" w:rsidP="006063EC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</w:t>
      </w:r>
      <w:r w:rsidR="007E5284" w:rsidRPr="006063EC">
        <w:rPr>
          <w:rFonts w:ascii="Times New Roman" w:hAnsi="Times New Roman"/>
          <w:sz w:val="24"/>
          <w:szCs w:val="24"/>
        </w:rPr>
        <w:t>ешение в газете «Псковские Новости» и разместить на официальном сайте муниципального образования «Город Псков»</w:t>
      </w:r>
      <w:r w:rsidR="00813E7D" w:rsidRPr="006063EC">
        <w:rPr>
          <w:rFonts w:ascii="Times New Roman" w:hAnsi="Times New Roman"/>
          <w:sz w:val="24"/>
          <w:szCs w:val="24"/>
        </w:rPr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6063EC" w:rsidRDefault="006063EC">
      <w:pPr>
        <w:spacing w:after="200" w:line="276" w:lineRule="auto"/>
      </w:pPr>
      <w:r>
        <w:br w:type="page"/>
      </w:r>
    </w:p>
    <w:p w:rsidR="006063EC" w:rsidRPr="006063EC" w:rsidRDefault="006063EC" w:rsidP="006063EC">
      <w:pPr>
        <w:widowControl w:val="0"/>
        <w:autoSpaceDE w:val="0"/>
        <w:autoSpaceDN w:val="0"/>
        <w:jc w:val="right"/>
        <w:outlineLvl w:val="0"/>
      </w:pPr>
      <w:r w:rsidRPr="006063EC">
        <w:lastRenderedPageBreak/>
        <w:t>Приложение</w:t>
      </w:r>
    </w:p>
    <w:p w:rsidR="006063EC" w:rsidRPr="006063EC" w:rsidRDefault="006063EC" w:rsidP="00581303">
      <w:pPr>
        <w:widowControl w:val="0"/>
        <w:autoSpaceDE w:val="0"/>
        <w:autoSpaceDN w:val="0"/>
        <w:jc w:val="right"/>
      </w:pPr>
      <w:r w:rsidRPr="006063EC">
        <w:t xml:space="preserve">к </w:t>
      </w:r>
      <w:r w:rsidR="00581303" w:rsidRPr="008C3A0D">
        <w:t>Р</w:t>
      </w:r>
      <w:r w:rsidRPr="006063EC">
        <w:t>ешению</w:t>
      </w:r>
      <w:r w:rsidR="00581303" w:rsidRPr="008C3A0D">
        <w:t xml:space="preserve"> </w:t>
      </w:r>
      <w:r w:rsidRPr="006063EC">
        <w:t>Псковской городской Думы</w:t>
      </w:r>
    </w:p>
    <w:p w:rsidR="006063EC" w:rsidRPr="006063EC" w:rsidRDefault="00493077" w:rsidP="006063EC">
      <w:pPr>
        <w:jc w:val="right"/>
        <w:rPr>
          <w:sz w:val="28"/>
          <w:szCs w:val="28"/>
        </w:rPr>
      </w:pPr>
      <w:r>
        <w:t>от 26.10.2018</w:t>
      </w:r>
      <w:bookmarkStart w:id="0" w:name="_GoBack"/>
      <w:bookmarkEnd w:id="0"/>
      <w:r>
        <w:t xml:space="preserve"> № 472</w:t>
      </w:r>
    </w:p>
    <w:p w:rsidR="006063EC" w:rsidRPr="006063EC" w:rsidRDefault="006063EC" w:rsidP="006063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63EC" w:rsidRPr="006063EC" w:rsidRDefault="006063EC" w:rsidP="006063EC">
      <w:pPr>
        <w:widowControl w:val="0"/>
        <w:autoSpaceDE w:val="0"/>
        <w:autoSpaceDN w:val="0"/>
        <w:jc w:val="center"/>
        <w:rPr>
          <w:b/>
        </w:rPr>
      </w:pPr>
      <w:bookmarkStart w:id="1" w:name="P37"/>
      <w:bookmarkEnd w:id="1"/>
    </w:p>
    <w:p w:rsidR="006063EC" w:rsidRPr="006063EC" w:rsidRDefault="006063EC" w:rsidP="006063EC">
      <w:pPr>
        <w:widowControl w:val="0"/>
        <w:autoSpaceDE w:val="0"/>
        <w:autoSpaceDN w:val="0"/>
        <w:jc w:val="center"/>
        <w:rPr>
          <w:b/>
        </w:rPr>
      </w:pPr>
      <w:r w:rsidRPr="006063EC">
        <w:rPr>
          <w:b/>
        </w:rPr>
        <w:t>ПОЛОЖЕНИЕ</w:t>
      </w:r>
    </w:p>
    <w:p w:rsidR="006063EC" w:rsidRPr="006063EC" w:rsidRDefault="006063EC" w:rsidP="006063EC">
      <w:pPr>
        <w:widowControl w:val="0"/>
        <w:autoSpaceDE w:val="0"/>
        <w:autoSpaceDN w:val="0"/>
        <w:jc w:val="center"/>
        <w:rPr>
          <w:b/>
        </w:rPr>
      </w:pPr>
      <w:r w:rsidRPr="006063EC">
        <w:rPr>
          <w:b/>
        </w:rPr>
        <w:t>О КОНТРОЛЬНОМ УПРАВЛЕНИИ АДМИНИСТРАЦИИ</w:t>
      </w:r>
    </w:p>
    <w:p w:rsidR="006063EC" w:rsidRPr="006063EC" w:rsidRDefault="006063EC" w:rsidP="006063EC">
      <w:pPr>
        <w:widowControl w:val="0"/>
        <w:autoSpaceDE w:val="0"/>
        <w:autoSpaceDN w:val="0"/>
        <w:jc w:val="center"/>
        <w:rPr>
          <w:b/>
        </w:rPr>
      </w:pPr>
      <w:r w:rsidRPr="006063EC">
        <w:rPr>
          <w:b/>
        </w:rPr>
        <w:t>ГОРОДА ПСКОВА</w:t>
      </w:r>
    </w:p>
    <w:p w:rsidR="006063EC" w:rsidRPr="006063EC" w:rsidRDefault="006063EC" w:rsidP="006063EC">
      <w:pPr>
        <w:spacing w:after="1"/>
      </w:pPr>
    </w:p>
    <w:p w:rsidR="006063EC" w:rsidRPr="00F27947" w:rsidRDefault="006063EC" w:rsidP="00F2794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27947">
        <w:rPr>
          <w:rFonts w:ascii="Times New Roman" w:hAnsi="Times New Roman"/>
          <w:sz w:val="24"/>
          <w:szCs w:val="24"/>
        </w:rPr>
        <w:t>Общие положения</w:t>
      </w:r>
    </w:p>
    <w:p w:rsidR="00F27947" w:rsidRDefault="00F27947" w:rsidP="00B823F9">
      <w:pPr>
        <w:widowControl w:val="0"/>
        <w:autoSpaceDE w:val="0"/>
        <w:autoSpaceDN w:val="0"/>
        <w:ind w:firstLine="709"/>
        <w:jc w:val="both"/>
      </w:pP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  <w:r w:rsidRPr="006063EC">
        <w:t>1. Контрольное управление Администрации города Пскова (далее - управление) является органом Администрации города Пскова.</w:t>
      </w: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  <w:r w:rsidRPr="006063EC">
        <w:t xml:space="preserve">2. Управление осуществляет свою деятельность на основе </w:t>
      </w:r>
      <w:hyperlink r:id="rId9" w:history="1">
        <w:r w:rsidRPr="006063EC">
          <w:t>Конституции</w:t>
        </w:r>
      </w:hyperlink>
      <w:r w:rsidRPr="006063EC">
        <w:t xml:space="preserve"> РФ и в соответствии с федеральными конституционными законами, федеральными законами, правовыми актами Президента РФ, Правительства РФ, органов государственной власти Российской Федерации и Псковской области, органов местного самоуправления муниципального образования «Город Псков» и настоящим положением. Положение об Управлении утверждается Псковской городской Думой.</w:t>
      </w:r>
    </w:p>
    <w:p w:rsidR="006063EC" w:rsidRPr="006063EC" w:rsidRDefault="006063EC" w:rsidP="00B823F9">
      <w:pPr>
        <w:autoSpaceDE w:val="0"/>
        <w:autoSpaceDN w:val="0"/>
        <w:adjustRightInd w:val="0"/>
        <w:ind w:firstLine="709"/>
        <w:jc w:val="both"/>
      </w:pPr>
      <w:r w:rsidRPr="006063EC">
        <w:t xml:space="preserve">3. </w:t>
      </w:r>
      <w:proofErr w:type="gramStart"/>
      <w:r w:rsidRPr="006063EC">
        <w:rPr>
          <w:rFonts w:eastAsia="Calibri"/>
          <w:lang w:eastAsia="en-US"/>
        </w:rPr>
        <w:t>При осуществлении своих функций управление взаимодействует с органами и структурными подразделениями Администрации города Пскова, структурными подразделениями аппарата Администрации Псковской области и органами исполнительной власти области, территориальными органами федеральных органов исполнительной власти, правоохранительными и контролирующими органами, иными государственными органами, органами местного самоуправления муниципального образования «Город Псков», общественными объединениями и иными организациями в пределах своей компетенции.</w:t>
      </w:r>
      <w:proofErr w:type="gramEnd"/>
      <w:r w:rsidRPr="006063EC">
        <w:rPr>
          <w:rFonts w:eastAsia="Calibri"/>
          <w:lang w:eastAsia="en-US"/>
        </w:rPr>
        <w:t xml:space="preserve"> </w:t>
      </w:r>
      <w:r w:rsidRPr="006063EC">
        <w:t>Управление в своей деятельности подчинено Главе Администрации города Пскова.</w:t>
      </w: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  <w:r w:rsidRPr="006063EC">
        <w:t xml:space="preserve">4. Управление наделено правами юридического лица, имеет самостоятельный баланс, лицевой счет в Финансовом управлении Администрации города Пскова. </w:t>
      </w: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  <w:r w:rsidRPr="006063EC">
        <w:t xml:space="preserve">Управление имеет печать, штампы, бланки с наименованием управления и другие реквизиты юридического лица. Несет полную ответственность за результаты своей деятельности. Управление имеет имущество, закрепленное за ним на праве оперативного управления, оборудование и инвентарь.  </w:t>
      </w: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  <w:r w:rsidRPr="006063EC">
        <w:t>5. Финансирование расходов на содержание работников управления и обеспечение их деятельности осуществляется за счет средств бюджета города Пскова.</w:t>
      </w: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  <w:r w:rsidRPr="006063EC">
        <w:t>6. Место нахождения управления: 180000, г. Псков, ул. Некрасова, 9.</w:t>
      </w:r>
    </w:p>
    <w:p w:rsidR="006063EC" w:rsidRPr="006063EC" w:rsidRDefault="006063EC" w:rsidP="00B823F9">
      <w:pPr>
        <w:widowControl w:val="0"/>
        <w:autoSpaceDE w:val="0"/>
        <w:autoSpaceDN w:val="0"/>
        <w:ind w:firstLine="709"/>
        <w:jc w:val="both"/>
      </w:pPr>
    </w:p>
    <w:p w:rsidR="006063EC" w:rsidRPr="006063EC" w:rsidRDefault="006063EC" w:rsidP="006063EC">
      <w:pPr>
        <w:widowControl w:val="0"/>
        <w:autoSpaceDE w:val="0"/>
        <w:autoSpaceDN w:val="0"/>
        <w:ind w:firstLine="540"/>
        <w:jc w:val="center"/>
        <w:outlineLvl w:val="1"/>
      </w:pPr>
      <w:r w:rsidRPr="006063EC">
        <w:rPr>
          <w:lang w:val="en-US"/>
        </w:rPr>
        <w:t>II</w:t>
      </w:r>
      <w:r w:rsidRPr="006063EC">
        <w:t>. Основные задачи и функции управления</w:t>
      </w:r>
    </w:p>
    <w:p w:rsidR="00F27947" w:rsidRDefault="00F27947" w:rsidP="003E57E8">
      <w:pPr>
        <w:widowControl w:val="0"/>
        <w:autoSpaceDE w:val="0"/>
        <w:autoSpaceDN w:val="0"/>
        <w:ind w:firstLine="709"/>
        <w:jc w:val="both"/>
      </w:pPr>
    </w:p>
    <w:p w:rsidR="006063EC" w:rsidRPr="006063EC" w:rsidRDefault="006063EC" w:rsidP="003E57E8">
      <w:pPr>
        <w:widowControl w:val="0"/>
        <w:autoSpaceDE w:val="0"/>
        <w:autoSpaceDN w:val="0"/>
        <w:ind w:firstLine="709"/>
        <w:jc w:val="both"/>
      </w:pPr>
      <w:r w:rsidRPr="006063EC">
        <w:t>1. Основными задачами управления являются: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1) контроль в финансово-бюджетной сфере;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2) контроль в сфере закупок;</w:t>
      </w:r>
    </w:p>
    <w:p w:rsidR="006063EC" w:rsidRPr="006063EC" w:rsidRDefault="006063EC" w:rsidP="003E57E8">
      <w:pPr>
        <w:ind w:firstLine="709"/>
        <w:jc w:val="both"/>
      </w:pPr>
      <w:r w:rsidRPr="006063EC">
        <w:t>3) контроль в сфере благоустройства территории муниципального образования «Город Псков»;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4) контроль в сфере размещения нестационарных торговых объектов и объектов оказания услуг;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5) контроль  в сфере размещения рекламных конструкций;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6) анализ осуществления главными администраторами бюджетных средств муниципального образования «Город Псков» внутреннего финансового контроля и внутреннего финансового аудита;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7) контроль соблюдения требований антимонопольного законодательства и предупреждение его нарушения.</w:t>
      </w:r>
    </w:p>
    <w:p w:rsidR="006063EC" w:rsidRPr="006063EC" w:rsidRDefault="006063EC" w:rsidP="003E57E8">
      <w:pPr>
        <w:widowControl w:val="0"/>
        <w:autoSpaceDE w:val="0"/>
        <w:autoSpaceDN w:val="0"/>
        <w:ind w:firstLine="709"/>
        <w:jc w:val="both"/>
      </w:pPr>
      <w:r w:rsidRPr="006063EC">
        <w:lastRenderedPageBreak/>
        <w:t>2. При выполнении возложенных на него задач управление осуществляет следующие функции:</w:t>
      </w:r>
    </w:p>
    <w:p w:rsidR="006063EC" w:rsidRPr="006063EC" w:rsidRDefault="006063EC" w:rsidP="003E57E8">
      <w:pPr>
        <w:numPr>
          <w:ilvl w:val="0"/>
          <w:numId w:val="5"/>
        </w:numPr>
        <w:ind w:left="0" w:firstLine="709"/>
        <w:jc w:val="both"/>
      </w:pPr>
      <w:r w:rsidRPr="006063EC">
        <w:t>осуществляет внутренний муниципальный финансовый контроль, включающий:</w:t>
      </w:r>
    </w:p>
    <w:p w:rsidR="006063EC" w:rsidRPr="006063EC" w:rsidRDefault="006063EC" w:rsidP="003E57E8">
      <w:pPr>
        <w:ind w:firstLine="709"/>
        <w:jc w:val="both"/>
      </w:pPr>
      <w:proofErr w:type="gramStart"/>
      <w:r w:rsidRPr="006063EC">
        <w:t>контроль за</w:t>
      </w:r>
      <w:proofErr w:type="gramEnd"/>
      <w:r w:rsidRPr="006063EC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063EC" w:rsidRPr="006063EC" w:rsidRDefault="006063EC" w:rsidP="003E57E8">
      <w:pPr>
        <w:ind w:firstLine="709"/>
        <w:jc w:val="both"/>
      </w:pPr>
      <w:proofErr w:type="gramStart"/>
      <w:r w:rsidRPr="006063EC">
        <w:t>контроль за</w:t>
      </w:r>
      <w:proofErr w:type="gramEnd"/>
      <w:r w:rsidRPr="006063EC"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proofErr w:type="gramStart"/>
      <w:r w:rsidRPr="006063EC">
        <w:t>2) осуществляет контроль в сфере закупок</w:t>
      </w:r>
      <w:r w:rsidRPr="006063EC">
        <w:rPr>
          <w:rFonts w:eastAsia="Calibri"/>
        </w:rPr>
        <w:t xml:space="preserve"> за исключением контроля, предусмотренного </w:t>
      </w:r>
      <w:hyperlink r:id="rId10" w:history="1">
        <w:r w:rsidRPr="006063EC">
          <w:rPr>
            <w:rFonts w:eastAsia="Calibri"/>
          </w:rPr>
          <w:t>частью  5</w:t>
        </w:r>
      </w:hyperlink>
      <w:r w:rsidRPr="006063EC">
        <w:rPr>
          <w:rFonts w:eastAsia="Calibri"/>
        </w:rPr>
        <w:t xml:space="preserve"> </w:t>
      </w:r>
      <w:hyperlink r:id="rId11" w:history="1">
        <w:r w:rsidRPr="006063EC">
          <w:rPr>
            <w:rFonts w:eastAsia="Calibri"/>
          </w:rPr>
          <w:t xml:space="preserve"> статьи 99</w:t>
        </w:r>
      </w:hyperlink>
      <w:r w:rsidRPr="006063EC">
        <w:rPr>
          <w:rFonts w:eastAsia="Calibri"/>
        </w:rPr>
        <w:t xml:space="preserve"> </w:t>
      </w:r>
      <w:r w:rsidRPr="006063EC">
        <w:t>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 (далее Закон №44-ФЗ)  в целях соблюдения требований Закона №44-ФЗ и иных нормативных правовых актов о контрактной системе в сфере закупок товаров, работ, услуг для</w:t>
      </w:r>
      <w:proofErr w:type="gramEnd"/>
      <w:r w:rsidRPr="006063EC">
        <w:t xml:space="preserve"> </w:t>
      </w:r>
      <w:proofErr w:type="gramStart"/>
      <w:r w:rsidRPr="006063EC">
        <w:t>обеспечения государственных и муниципальных нужд (далее - законодательство о контрактной системе), Федерального закона от 18 июля 2011г. №223-ФЗ «О закупках товаров, работ, услуг отдельными видами юридических лиц», при осуществлении закупок для обеспечения муниципальных нужд муниципального образования «Город Псков», а также установления законности составления и исполнения бюджета муниципального образования «Город Псков» в отношении расходов, связанных с осуществлением закупок, достоверности учета таких расходов</w:t>
      </w:r>
      <w:proofErr w:type="gramEnd"/>
      <w:r w:rsidRPr="006063EC">
        <w:t xml:space="preserve"> и отчетности в соответствии с Бюджетным кодексом Российской Федерации и законодательством о контрактной системе;</w:t>
      </w:r>
    </w:p>
    <w:p w:rsidR="006063EC" w:rsidRPr="006063EC" w:rsidRDefault="006063EC" w:rsidP="003E57E8">
      <w:pPr>
        <w:ind w:firstLine="709"/>
        <w:jc w:val="both"/>
      </w:pPr>
      <w:r w:rsidRPr="006063EC">
        <w:t>3) проводит анализ осуществления главными распорядителями средств бюджета города Пскова, главными администраторами доходов бюджета города Пскова, главными администраторами источников финансирования дефицита бюджета города Пскова внутреннего финансового контроля и внутреннего финансового аудита  в соответствии с требованиями бюджетного законодательства Российской Федерации;</w:t>
      </w:r>
    </w:p>
    <w:p w:rsidR="006063EC" w:rsidRPr="006063EC" w:rsidRDefault="006063EC" w:rsidP="003E57E8">
      <w:pPr>
        <w:widowControl w:val="0"/>
        <w:autoSpaceDE w:val="0"/>
        <w:autoSpaceDN w:val="0"/>
        <w:ind w:firstLine="709"/>
        <w:jc w:val="both"/>
      </w:pPr>
      <w:r w:rsidRPr="006063EC">
        <w:t xml:space="preserve">4) организовывает и проводит плановые и (или) внеплановые проверки, ревизии и обследования в соответствии с действующим законодательством;  </w:t>
      </w:r>
    </w:p>
    <w:p w:rsidR="006063EC" w:rsidRPr="006063EC" w:rsidRDefault="006063EC" w:rsidP="003E57E8">
      <w:pPr>
        <w:widowControl w:val="0"/>
        <w:autoSpaceDE w:val="0"/>
        <w:autoSpaceDN w:val="0"/>
        <w:ind w:firstLine="709"/>
        <w:jc w:val="both"/>
      </w:pPr>
      <w:r w:rsidRPr="006063EC">
        <w:t>5) выдает обязательные для исполнения предписания об устранении нарушений законодательства Российской Федерации и иных нормативных правовых актов;</w:t>
      </w:r>
    </w:p>
    <w:p w:rsidR="006063EC" w:rsidRPr="006063EC" w:rsidRDefault="006063EC" w:rsidP="003E57E8">
      <w:pPr>
        <w:widowControl w:val="0"/>
        <w:autoSpaceDE w:val="0"/>
        <w:autoSpaceDN w:val="0"/>
        <w:ind w:firstLine="709"/>
        <w:jc w:val="both"/>
      </w:pPr>
      <w:r w:rsidRPr="006063EC">
        <w:t>6) рассматривает уведомления и обращения заказчиков, уполномоченных органов (учреждений) муниципального образования «Город Псков» о возможности заключения муниципального контракта с единственным поставщиком (подрядчиком, исполнителем) в случаях, предусмотренных законодательством о контрактной системе в сфере закупок;</w:t>
      </w:r>
    </w:p>
    <w:p w:rsidR="006063EC" w:rsidRPr="006063EC" w:rsidRDefault="006063EC" w:rsidP="003E57E8">
      <w:pPr>
        <w:widowControl w:val="0"/>
        <w:autoSpaceDE w:val="0"/>
        <w:autoSpaceDN w:val="0"/>
        <w:ind w:firstLine="709"/>
        <w:jc w:val="both"/>
      </w:pPr>
      <w:r w:rsidRPr="006063EC">
        <w:t>7) рассматривает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 xml:space="preserve">8) осуществляет </w:t>
      </w:r>
      <w:proofErr w:type="gramStart"/>
      <w:r w:rsidRPr="006063EC">
        <w:t>контроль за</w:t>
      </w:r>
      <w:proofErr w:type="gramEnd"/>
      <w:r w:rsidRPr="006063EC">
        <w:t xml:space="preserve"> соблюдением Правил благоустройства, санитарного содержания  и озеленения города Пскова, утвержденных решением Псковской городской  Думы от 29 апреля 2011г. №1692, </w:t>
      </w:r>
      <w:r w:rsidRPr="006063EC">
        <w:rPr>
          <w:rFonts w:eastAsia="Calibri"/>
          <w:lang w:eastAsia="en-US"/>
        </w:rPr>
        <w:t xml:space="preserve">в соответствии с </w:t>
      </w:r>
      <w:r w:rsidRPr="006063EC">
        <w:t xml:space="preserve">нормативными правовыми актами органов государственной власти и органов местного самоуправления города Пскова, иных норм и правил, установленных федеральными и областными законами; </w:t>
      </w:r>
    </w:p>
    <w:p w:rsidR="006063EC" w:rsidRPr="006063EC" w:rsidRDefault="006063EC" w:rsidP="003E57E8">
      <w:pPr>
        <w:ind w:firstLine="709"/>
        <w:jc w:val="both"/>
      </w:pPr>
      <w:r w:rsidRPr="006063EC">
        <w:t xml:space="preserve">9) проводит спутниковый мониторинг, обходы (объезды) территорий города Пскова с целью </w:t>
      </w:r>
      <w:proofErr w:type="gramStart"/>
      <w:r w:rsidRPr="006063EC">
        <w:t>контроля за</w:t>
      </w:r>
      <w:proofErr w:type="gramEnd"/>
      <w:r w:rsidRPr="006063EC">
        <w:t xml:space="preserve"> санитарным состоянием, уборкой и благоустройством территорий города Пскова; </w:t>
      </w:r>
    </w:p>
    <w:p w:rsidR="006063EC" w:rsidRPr="006063EC" w:rsidRDefault="006063EC" w:rsidP="003E57E8">
      <w:pPr>
        <w:ind w:firstLine="709"/>
        <w:jc w:val="both"/>
      </w:pPr>
      <w:r w:rsidRPr="006063EC">
        <w:t xml:space="preserve">10) осуществляет </w:t>
      </w:r>
      <w:proofErr w:type="gramStart"/>
      <w:r w:rsidRPr="006063EC">
        <w:t>контроль за</w:t>
      </w:r>
      <w:proofErr w:type="gramEnd"/>
      <w:r w:rsidRPr="006063EC">
        <w:t xml:space="preserve"> соблюдением условий, своевременным расторжением и изменением договоров по установке и эксплуатации рекламных конструкций, размещением нестационарных торговых объектов и объектов оказания услуг на территории города Пскова; </w:t>
      </w:r>
    </w:p>
    <w:p w:rsidR="006063EC" w:rsidRPr="006063EC" w:rsidRDefault="006063EC" w:rsidP="003E57E8">
      <w:pPr>
        <w:ind w:firstLine="709"/>
        <w:jc w:val="both"/>
      </w:pPr>
      <w:proofErr w:type="gramStart"/>
      <w:r w:rsidRPr="006063EC">
        <w:t xml:space="preserve">11) осуществляет контроль за </w:t>
      </w:r>
      <w:r w:rsidRPr="006063EC">
        <w:rPr>
          <w:rFonts w:eastAsia="Calibri"/>
          <w:lang w:eastAsia="en-US"/>
        </w:rPr>
        <w:t xml:space="preserve">соблюдением порядка установки рекламных конструкций на недвижимом имуществе муниципального образования «Город Псков», утвержденного </w:t>
      </w:r>
      <w:r w:rsidRPr="006063EC">
        <w:t xml:space="preserve">решением Псковской городской  Думы от 15 июля 2011г. №1830, </w:t>
      </w:r>
      <w:r w:rsidRPr="006063EC">
        <w:rPr>
          <w:rFonts w:eastAsia="Calibri"/>
          <w:lang w:eastAsia="en-US"/>
        </w:rPr>
        <w:t xml:space="preserve">в соответствии с </w:t>
      </w:r>
      <w:r w:rsidRPr="006063EC">
        <w:t xml:space="preserve">нормативными правовыми актами органов государственной власти и органов местного </w:t>
      </w:r>
      <w:r w:rsidRPr="006063EC">
        <w:lastRenderedPageBreak/>
        <w:t>самоуправления города Пскова, иных норм и правил, установленных федеральными и областными законами</w:t>
      </w:r>
      <w:r w:rsidRPr="006063EC">
        <w:rPr>
          <w:rFonts w:eastAsia="Calibri"/>
          <w:lang w:eastAsia="en-US"/>
        </w:rPr>
        <w:t>;</w:t>
      </w:r>
      <w:proofErr w:type="gramEnd"/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 xml:space="preserve">12) осуществляет </w:t>
      </w:r>
      <w:proofErr w:type="gramStart"/>
      <w:r w:rsidRPr="006063EC">
        <w:t>контроль за</w:t>
      </w:r>
      <w:proofErr w:type="gramEnd"/>
      <w:r w:rsidRPr="006063EC">
        <w:t xml:space="preserve"> правомерностью размещения нестационарных торговых объектов и объектов оказания услуг на территории муниципального образования «Город Псков», </w:t>
      </w:r>
      <w:r w:rsidRPr="006063EC">
        <w:rPr>
          <w:rFonts w:eastAsia="Calibri"/>
          <w:lang w:eastAsia="en-US"/>
        </w:rPr>
        <w:t xml:space="preserve">в соответствии с </w:t>
      </w:r>
      <w:r w:rsidRPr="006063EC">
        <w:t xml:space="preserve">нормативными правовыми актами органов государственной власти и органов местного самоуправления города Пскова, иных норм и правил, установленных федеральными и областными законами; 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 xml:space="preserve">13) осуществляет </w:t>
      </w:r>
      <w:proofErr w:type="gramStart"/>
      <w:r w:rsidRPr="006063EC">
        <w:rPr>
          <w:rFonts w:eastAsia="Calibri"/>
          <w:lang w:eastAsia="en-US"/>
        </w:rPr>
        <w:t>контроль за</w:t>
      </w:r>
      <w:proofErr w:type="gramEnd"/>
      <w:r w:rsidRPr="006063EC">
        <w:rPr>
          <w:rFonts w:eastAsia="Calibri"/>
          <w:lang w:eastAsia="en-US"/>
        </w:rPr>
        <w:t xml:space="preserve"> своевременным демонтажем рекламных конструкций, </w:t>
      </w:r>
      <w:r w:rsidRPr="006063EC">
        <w:t>нестационарных торговых объектов и объектов оказания услуг;</w:t>
      </w:r>
    </w:p>
    <w:p w:rsidR="006063EC" w:rsidRPr="006063EC" w:rsidRDefault="006063EC" w:rsidP="003E57E8">
      <w:pPr>
        <w:ind w:firstLine="709"/>
        <w:jc w:val="both"/>
        <w:rPr>
          <w:rFonts w:eastAsia="Calibri"/>
        </w:rPr>
      </w:pPr>
      <w:r w:rsidRPr="006063EC">
        <w:t>14) проводит контрольные мероприятия по предотвращению</w:t>
      </w:r>
      <w:r w:rsidRPr="006063EC">
        <w:rPr>
          <w:rFonts w:eastAsia="Calibri"/>
        </w:rPr>
        <w:t xml:space="preserve"> торговли в местах, не отведенных для этого в установленном порядке, на территории муниципального образования «Город Псков»; 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t xml:space="preserve">15) </w:t>
      </w:r>
      <w:r w:rsidRPr="006063EC">
        <w:rPr>
          <w:rFonts w:eastAsia="Calibri"/>
        </w:rPr>
        <w:t xml:space="preserve">выявляет нарушения и составляет протоколы об административных правонарушениях </w:t>
      </w:r>
      <w:proofErr w:type="gramStart"/>
      <w:r w:rsidRPr="006063EC">
        <w:rPr>
          <w:rFonts w:eastAsia="Calibri"/>
        </w:rPr>
        <w:t>за</w:t>
      </w:r>
      <w:proofErr w:type="gramEnd"/>
      <w:r w:rsidRPr="006063EC">
        <w:rPr>
          <w:rFonts w:eastAsia="Calibri"/>
        </w:rPr>
        <w:t>: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а) нанесение изображения на здания, сооружения, помещения без согласия собственника;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б) неисполнение муниципальных правовых актов;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в) незаконные действия по отношению к символике муниципального образования «Город Псков»;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г) хранение технически неисправного, разукомплектованного и послеаварийного автотранспорта на придомовых территориях, на проезжей части улиц, внутриквартальных проездов, парковочных площадках;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д) нарушение правил благоустройства и санитарного содержания;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е) нарушение правил содержания домашних животных;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ж) нарушение правил сбора, вывоза, утилизации и переработки бытовых и промышленных отходов и мусора;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з) мойку транспортных средств в не отведенных для этого местах;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и) проезд по детским, спортивным площадкам и озелененным территориям в жилых зонах, остановку и стоянку на них транспортных средств;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63EC">
        <w:rPr>
          <w:rFonts w:eastAsia="Calibri"/>
          <w:lang w:eastAsia="en-US"/>
        </w:rPr>
        <w:t>к) неисполнение предписания о демонтаже самовольно установленной вновь рекламной конструкции;</w:t>
      </w:r>
    </w:p>
    <w:p w:rsidR="006063EC" w:rsidRPr="006063EC" w:rsidRDefault="006063EC" w:rsidP="003E57E8">
      <w:pPr>
        <w:ind w:firstLine="709"/>
        <w:jc w:val="both"/>
        <w:rPr>
          <w:rFonts w:eastAsia="Calibri"/>
        </w:rPr>
      </w:pPr>
      <w:r w:rsidRPr="006063EC">
        <w:rPr>
          <w:rFonts w:eastAsia="Calibri"/>
        </w:rPr>
        <w:t>л) торговлю в местах, не отведенных для этого в установленном порядке, на территории муниципального образования «Город Псков».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 xml:space="preserve">Протоколы об административных правонарушениях управление </w:t>
      </w:r>
      <w:r w:rsidRPr="006063EC">
        <w:t>направляет на рассмотрение административной комиссии при Администрации города Пскова</w:t>
      </w:r>
      <w:r w:rsidRPr="006063EC">
        <w:rPr>
          <w:rFonts w:eastAsia="Calibri"/>
        </w:rPr>
        <w:t>, мировому судье в установленном законодательством порядке.</w:t>
      </w:r>
    </w:p>
    <w:p w:rsidR="006063EC" w:rsidRPr="006063EC" w:rsidRDefault="006063EC" w:rsidP="003E57E8">
      <w:pPr>
        <w:ind w:firstLine="709"/>
        <w:jc w:val="both"/>
      </w:pPr>
      <w:r w:rsidRPr="006063EC">
        <w:t xml:space="preserve">16)  осуществляет </w:t>
      </w:r>
      <w:proofErr w:type="gramStart"/>
      <w:r w:rsidRPr="006063EC">
        <w:t>контроль за</w:t>
      </w:r>
      <w:proofErr w:type="gramEnd"/>
      <w:r w:rsidRPr="006063EC">
        <w:t xml:space="preserve"> расторжением, изменением контрактов, применением мер ответственности за неисполнение или ненадлежащее исполнение обязанностей по контрактам, находящимся на исполнении в муниципальном образовании «Город Псков», в соответствии с действующим законодательством Российской Федерации;</w:t>
      </w:r>
    </w:p>
    <w:p w:rsidR="006063EC" w:rsidRPr="006063EC" w:rsidRDefault="006063EC" w:rsidP="003E57E8">
      <w:pPr>
        <w:ind w:firstLine="709"/>
        <w:jc w:val="both"/>
      </w:pPr>
      <w:r w:rsidRPr="006063EC">
        <w:t>17) представляет на рассмотрение Главе Администрации города Пскова информацию о выявленных нарушениях, их причинах и последствиях, а также предложения о мерах по устранению выявленных нарушений и привлечению к ответственности виновных должностных лиц;</w:t>
      </w:r>
    </w:p>
    <w:p w:rsidR="006063EC" w:rsidRPr="006063EC" w:rsidRDefault="006063EC" w:rsidP="003E57E8">
      <w:pPr>
        <w:ind w:firstLine="709"/>
        <w:jc w:val="both"/>
      </w:pPr>
      <w:r w:rsidRPr="006063EC">
        <w:t>18)  разрабатывает проекты муниципальных правовых актов по вопросам, относящимся к компетенции управления;</w:t>
      </w:r>
    </w:p>
    <w:p w:rsidR="006063EC" w:rsidRPr="006063EC" w:rsidRDefault="006063EC" w:rsidP="003E57E8">
      <w:pPr>
        <w:ind w:firstLine="709"/>
        <w:jc w:val="both"/>
      </w:pPr>
      <w:r w:rsidRPr="006063EC">
        <w:t>19) принимает участие в проведении служебных проверок по вопросам компетенции управления;</w:t>
      </w:r>
    </w:p>
    <w:p w:rsidR="006063EC" w:rsidRPr="006063EC" w:rsidRDefault="006063EC" w:rsidP="003E57E8">
      <w:pPr>
        <w:ind w:firstLine="709"/>
        <w:jc w:val="both"/>
      </w:pPr>
      <w:r w:rsidRPr="006063EC">
        <w:t>20) доводит до заказчиков, уполномоченных органов (учреждений) муниципального образования «Город Псков» информацию об изменениях действующего законодательства и иных нормативных правовых актов Российской Федерации, а также ведет консультационно-разъяснительную работу по вопросам, относящимся к компетенции управления;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lastRenderedPageBreak/>
        <w:t>21) рассматривает письменные и устные обращения граждан по вопросам, относящимся к компетенции управления, принимает соответствующие меры, подготавливает и направляет ответы в установленные законодательством сроки;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r w:rsidRPr="006063EC">
        <w:t>22) рассматривает обращения государственных органов исполнительной власти, общественных объединений, организаций по вопросам, относящимся к компетенции Управления, и готовит по ним соответствующие предложения и ответы;</w:t>
      </w:r>
    </w:p>
    <w:p w:rsidR="006063EC" w:rsidRPr="006063EC" w:rsidRDefault="006063EC" w:rsidP="003E57E8">
      <w:pPr>
        <w:autoSpaceDE w:val="0"/>
        <w:autoSpaceDN w:val="0"/>
        <w:adjustRightInd w:val="0"/>
        <w:ind w:firstLine="709"/>
        <w:jc w:val="both"/>
      </w:pPr>
      <w:proofErr w:type="gramStart"/>
      <w:r w:rsidRPr="006063EC">
        <w:t>23) осуществляет иные полномочия в установленной сфере деятельности, если такие полномочия предусмотрены законодательством Российской Федерации, иными нормативными правовыми актами Российской Федерации и Псковской области, муниципальными правовыми актами муниципального образования «Город Псков».</w:t>
      </w:r>
      <w:proofErr w:type="gramEnd"/>
    </w:p>
    <w:p w:rsidR="006063EC" w:rsidRPr="006063EC" w:rsidRDefault="006063EC" w:rsidP="006063EC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</w:p>
    <w:p w:rsidR="006063EC" w:rsidRPr="006063EC" w:rsidRDefault="006063EC" w:rsidP="006063EC">
      <w:pPr>
        <w:widowControl w:val="0"/>
        <w:autoSpaceDE w:val="0"/>
        <w:autoSpaceDN w:val="0"/>
        <w:ind w:firstLine="540"/>
        <w:jc w:val="center"/>
        <w:outlineLvl w:val="1"/>
      </w:pPr>
      <w:r w:rsidRPr="006063EC">
        <w:rPr>
          <w:lang w:val="en-US"/>
        </w:rPr>
        <w:t>III</w:t>
      </w:r>
      <w:r w:rsidRPr="006063EC">
        <w:t>. Руководство управлением</w:t>
      </w:r>
    </w:p>
    <w:p w:rsidR="006063EC" w:rsidRPr="006063EC" w:rsidRDefault="006063EC" w:rsidP="006063E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1.</w:t>
      </w:r>
      <w:r w:rsidR="006063EC" w:rsidRPr="006063EC">
        <w:rPr>
          <w:rFonts w:eastAsia="Calibri"/>
        </w:rPr>
        <w:t xml:space="preserve">Руководство управлением осуществляет начальник управления, который назначается и освобождается от занимаемой должности Главой Администрации города Пскова после согласования Псковской городской Думой в порядке, установленном </w:t>
      </w:r>
      <w:hyperlink r:id="rId12" w:history="1">
        <w:r w:rsidR="006063EC" w:rsidRPr="006063EC">
          <w:rPr>
            <w:rFonts w:eastAsia="Calibri"/>
          </w:rPr>
          <w:t>Положением</w:t>
        </w:r>
      </w:hyperlink>
      <w:r w:rsidR="006063EC" w:rsidRPr="006063EC">
        <w:rPr>
          <w:rFonts w:eastAsia="Calibri"/>
        </w:rPr>
        <w:t xml:space="preserve">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</w:t>
      </w:r>
      <w:proofErr w:type="gramEnd"/>
      <w:r w:rsidR="006063EC" w:rsidRPr="006063EC">
        <w:rPr>
          <w:rFonts w:eastAsia="Calibri"/>
        </w:rPr>
        <w:t xml:space="preserve"> апреля 2007г. №31.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6063EC" w:rsidRPr="006063EC">
        <w:rPr>
          <w:rFonts w:eastAsia="Calibri"/>
        </w:rPr>
        <w:t xml:space="preserve">Начальник управления руководит управлением на принципах законности, компетентности и единоначалия. 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</w:t>
      </w:r>
      <w:r w:rsidR="006063EC" w:rsidRPr="006063EC">
        <w:rPr>
          <w:rFonts w:eastAsia="Calibri"/>
        </w:rPr>
        <w:t>Решения начальника управления оформляются приказами, обязательными для исполнения всеми работниками управления.</w:t>
      </w:r>
    </w:p>
    <w:p w:rsidR="006063EC" w:rsidRPr="006063EC" w:rsidRDefault="006063EC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>4</w:t>
      </w:r>
      <w:r w:rsidR="005F7B89">
        <w:rPr>
          <w:rFonts w:eastAsia="Calibri"/>
        </w:rPr>
        <w:t>.</w:t>
      </w:r>
      <w:r w:rsidRPr="006063EC">
        <w:rPr>
          <w:rFonts w:eastAsia="Calibri"/>
        </w:rPr>
        <w:t>Начальник управления осуществляет руководство текущей деятельностью управления в соответствии с законодательством Российской Федерации, региональным законодательством, правовыми актами органов местного самоуправления муниципального образования «Город Псков», настоящим положением, трудовым договором, обеспечивает выполнение возложенных на него задач и несет ответственность за результаты деятельности управления.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</w:t>
      </w:r>
      <w:r w:rsidR="006063EC" w:rsidRPr="006063EC">
        <w:rPr>
          <w:rFonts w:eastAsia="Calibri"/>
        </w:rPr>
        <w:t>В случае отсутствия начальника управления его обязанности осуществляет заместитель начальника или иное должностное лицо управления на основании распоряжения Администрации города Пскова.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r w:rsidR="006063EC" w:rsidRPr="006063EC">
        <w:rPr>
          <w:rFonts w:eastAsia="Calibri"/>
        </w:rPr>
        <w:t>Полномочия начальника управления:</w:t>
      </w:r>
    </w:p>
    <w:p w:rsidR="006063EC" w:rsidRPr="006063EC" w:rsidRDefault="006063EC" w:rsidP="00F27947">
      <w:pPr>
        <w:widowControl w:val="0"/>
        <w:autoSpaceDE w:val="0"/>
        <w:autoSpaceDN w:val="0"/>
        <w:ind w:firstLine="709"/>
        <w:jc w:val="both"/>
      </w:pPr>
      <w:proofErr w:type="gramStart"/>
      <w:r w:rsidRPr="006063EC">
        <w:t>1) выступает от имени управления без доверенности истцом и ответчиком во всех судах судебной системы Российской Федерации, правоохранительных и иных государственных органах по вопросам, относящимся к компетенции управления, представляет интересы Администрации города Пскова в Псковском УФАС России;</w:t>
      </w:r>
      <w:proofErr w:type="gramEnd"/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="006063EC" w:rsidRPr="006063EC">
        <w:rPr>
          <w:rFonts w:eastAsia="Calibri"/>
        </w:rPr>
        <w:t>распоряжается средствами и имуществом управления в соответствии с действующим законодательством;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</w:t>
      </w:r>
      <w:r w:rsidR="006063EC" w:rsidRPr="006063EC">
        <w:rPr>
          <w:rFonts w:eastAsia="Calibri"/>
        </w:rPr>
        <w:t xml:space="preserve">заключает муниципальные контракты (договоры) в пределах средств, предусмотренных на финансирование деятельности управления; 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</w:t>
      </w:r>
      <w:r w:rsidR="006063EC" w:rsidRPr="006063EC">
        <w:rPr>
          <w:rFonts w:eastAsia="Calibri"/>
        </w:rPr>
        <w:t>вносит предложения Главе Администрации города по структуре и штатному расписанию управления;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</w:t>
      </w:r>
      <w:r w:rsidR="006063EC" w:rsidRPr="006063EC">
        <w:rPr>
          <w:rFonts w:eastAsia="Calibri"/>
        </w:rPr>
        <w:t>вносит для рассмотрения Главе Администрации города предложения и проекты муниципальных правовых актов по вопросам компетенции управления;</w:t>
      </w:r>
    </w:p>
    <w:p w:rsidR="006063EC" w:rsidRPr="006063EC" w:rsidRDefault="006063EC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>6) распределяет обязанности между работниками управления, утверждает положения об отделах и должностные инструкции работников управления;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</w:t>
      </w:r>
      <w:r w:rsidR="006063EC" w:rsidRPr="006063EC">
        <w:rPr>
          <w:rFonts w:eastAsia="Calibri"/>
        </w:rPr>
        <w:t>вносит предложения Главе Администрации города о поощрениях или взысканиях к работникам управления;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8)</w:t>
      </w:r>
      <w:r w:rsidR="006063EC" w:rsidRPr="006063EC">
        <w:rPr>
          <w:rFonts w:eastAsia="Calibri"/>
        </w:rPr>
        <w:t xml:space="preserve">создает условия для повышения квалификации сотрудников управления; 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9)</w:t>
      </w:r>
      <w:r w:rsidR="006063EC" w:rsidRPr="006063EC">
        <w:rPr>
          <w:rFonts w:eastAsia="Calibri"/>
        </w:rPr>
        <w:t>ведет прием граждан по личным вопросам, рассматривает предложения, заявления и жалобы граждан, принимает по ним необходимые меры;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10)</w:t>
      </w:r>
      <w:r w:rsidR="006063EC" w:rsidRPr="006063EC">
        <w:rPr>
          <w:rFonts w:eastAsia="Calibri"/>
        </w:rPr>
        <w:t>издает приказы  по вопросам, относящимся к компетенции управления;</w:t>
      </w:r>
    </w:p>
    <w:p w:rsidR="006063EC" w:rsidRPr="006063EC" w:rsidRDefault="005F7B89" w:rsidP="00F2794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11)</w:t>
      </w:r>
      <w:r w:rsidR="006063EC" w:rsidRPr="006063EC">
        <w:rPr>
          <w:rFonts w:eastAsia="Calibri"/>
        </w:rPr>
        <w:t>исполняет обязанности в соответствии с правовыми актами органов местного самоуправления муниципального образования «Город Псков».</w:t>
      </w:r>
    </w:p>
    <w:p w:rsidR="006063EC" w:rsidRPr="006063EC" w:rsidRDefault="006063EC" w:rsidP="006063E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6063EC" w:rsidRPr="006063EC" w:rsidRDefault="006063EC" w:rsidP="006063EC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</w:rPr>
      </w:pPr>
      <w:r w:rsidRPr="006063EC">
        <w:rPr>
          <w:rFonts w:eastAsia="Calibri"/>
          <w:lang w:val="en-US"/>
        </w:rPr>
        <w:t>IV</w:t>
      </w:r>
      <w:r w:rsidRPr="006063EC">
        <w:rPr>
          <w:rFonts w:eastAsia="Calibri"/>
        </w:rPr>
        <w:t>. Ответственность управления</w:t>
      </w:r>
    </w:p>
    <w:p w:rsidR="006063EC" w:rsidRPr="006063EC" w:rsidRDefault="006063EC" w:rsidP="006063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63EC" w:rsidRPr="006063EC" w:rsidRDefault="006063EC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>Управление несет установленную действующим законодательством ответственность, в том числе:</w:t>
      </w:r>
    </w:p>
    <w:p w:rsidR="006063EC" w:rsidRPr="006063EC" w:rsidRDefault="006063EC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>1) за нецелевое использование денежных средств;</w:t>
      </w:r>
    </w:p>
    <w:p w:rsidR="006063EC" w:rsidRPr="006063EC" w:rsidRDefault="006063EC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>2) невыполнение функций, отнесенных к компетенции управления.</w:t>
      </w:r>
    </w:p>
    <w:p w:rsidR="006063EC" w:rsidRPr="006063EC" w:rsidRDefault="006063EC" w:rsidP="006063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63EC" w:rsidRPr="006063EC" w:rsidRDefault="006063EC" w:rsidP="006063EC">
      <w:pPr>
        <w:widowControl w:val="0"/>
        <w:autoSpaceDE w:val="0"/>
        <w:autoSpaceDN w:val="0"/>
        <w:ind w:firstLine="540"/>
        <w:jc w:val="center"/>
        <w:outlineLvl w:val="1"/>
      </w:pPr>
      <w:r w:rsidRPr="006063EC">
        <w:rPr>
          <w:lang w:val="en-US"/>
        </w:rPr>
        <w:t>V</w:t>
      </w:r>
      <w:r w:rsidRPr="006063EC">
        <w:t>. Структура управления</w:t>
      </w:r>
    </w:p>
    <w:p w:rsidR="006063EC" w:rsidRPr="006063EC" w:rsidRDefault="006063EC" w:rsidP="006063EC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  <w:outlineLvl w:val="1"/>
      </w:pPr>
      <w:r w:rsidRPr="006063EC">
        <w:t>В структуру управления входят: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>1) начальник управления;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>2) заместител</w:t>
      </w:r>
      <w:proofErr w:type="gramStart"/>
      <w:r w:rsidRPr="006063EC">
        <w:t>ь(</w:t>
      </w:r>
      <w:proofErr w:type="gramEnd"/>
      <w:r w:rsidRPr="006063EC">
        <w:t>и) начальника управления;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>3) отдел контроля в сфере закупок товаров, работ и услуг;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>4) отдел финансового контроля;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>5) отдел контроля правил благоустройства;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 xml:space="preserve">6) отдел </w:t>
      </w:r>
      <w:proofErr w:type="gramStart"/>
      <w:r w:rsidRPr="006063EC">
        <w:t>контроля за</w:t>
      </w:r>
      <w:proofErr w:type="gramEnd"/>
      <w:r w:rsidRPr="006063EC">
        <w:t xml:space="preserve"> размещением рекламных конструкций,  нестационарных торговых объектов и объектов оказания услуг; </w:t>
      </w:r>
    </w:p>
    <w:p w:rsidR="006063EC" w:rsidRPr="006063EC" w:rsidRDefault="006063EC" w:rsidP="005F7B89">
      <w:pPr>
        <w:widowControl w:val="0"/>
        <w:autoSpaceDE w:val="0"/>
        <w:autoSpaceDN w:val="0"/>
        <w:ind w:firstLine="709"/>
        <w:jc w:val="both"/>
      </w:pPr>
      <w:r w:rsidRPr="006063EC">
        <w:t>Структурные подразделения управления действуют в соответствии с Положениями, утверждаемыми начальником Управления.</w:t>
      </w:r>
    </w:p>
    <w:p w:rsidR="006063EC" w:rsidRPr="006063EC" w:rsidRDefault="006063EC" w:rsidP="006063EC">
      <w:pPr>
        <w:autoSpaceDE w:val="0"/>
        <w:autoSpaceDN w:val="0"/>
        <w:adjustRightInd w:val="0"/>
        <w:jc w:val="both"/>
        <w:rPr>
          <w:rFonts w:eastAsia="Calibri"/>
        </w:rPr>
      </w:pPr>
    </w:p>
    <w:p w:rsidR="006063EC" w:rsidRPr="006063EC" w:rsidRDefault="006063EC" w:rsidP="006063EC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</w:rPr>
      </w:pPr>
      <w:r w:rsidRPr="006063EC">
        <w:rPr>
          <w:rFonts w:eastAsia="Calibri"/>
          <w:lang w:val="en-US"/>
        </w:rPr>
        <w:t>VI</w:t>
      </w:r>
      <w:r w:rsidRPr="006063EC">
        <w:rPr>
          <w:rFonts w:eastAsia="Calibri"/>
        </w:rPr>
        <w:t>. Порядок реорганизации и ликвидации управления</w:t>
      </w:r>
    </w:p>
    <w:p w:rsidR="006063EC" w:rsidRPr="006063EC" w:rsidRDefault="006063EC" w:rsidP="006063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7B89" w:rsidRPr="00C75210" w:rsidRDefault="006063EC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63EC">
        <w:rPr>
          <w:rFonts w:eastAsia="Calibri"/>
        </w:rPr>
        <w:t xml:space="preserve">1. Ликвидация или реорганизация управления осуществляется в соответствии с действующим законодательством, </w:t>
      </w:r>
      <w:hyperlink r:id="rId13" w:history="1">
        <w:r w:rsidRPr="006063EC">
          <w:rPr>
            <w:rFonts w:eastAsia="Calibri"/>
          </w:rPr>
          <w:t>Уставом</w:t>
        </w:r>
      </w:hyperlink>
      <w:r w:rsidRPr="006063EC">
        <w:rPr>
          <w:rFonts w:eastAsia="Calibri"/>
        </w:rPr>
        <w:t xml:space="preserve"> муниципального образования «Город Псков» и муниципальными правовыми актами.</w:t>
      </w:r>
    </w:p>
    <w:p w:rsidR="006063EC" w:rsidRDefault="006063EC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75210">
        <w:rPr>
          <w:rFonts w:eastAsia="Calibri"/>
        </w:rPr>
        <w:t>2. При реорганизации и ликвидации управления обеспечивается соблюдение прав и законных интересов его сотрудников в соответствии с действующим законодательством</w:t>
      </w:r>
      <w:r w:rsidR="005F7B89" w:rsidRPr="00C75210">
        <w:rPr>
          <w:rFonts w:eastAsia="Calibri"/>
        </w:rPr>
        <w:t>.</w:t>
      </w: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Pr="00C75210" w:rsidRDefault="00C75210" w:rsidP="00C75210">
      <w:pPr>
        <w:autoSpaceDE w:val="0"/>
        <w:autoSpaceDN w:val="0"/>
        <w:adjustRightInd w:val="0"/>
        <w:jc w:val="both"/>
        <w:rPr>
          <w:rFonts w:eastAsia="Calibri"/>
        </w:rPr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C75210" w:rsidRPr="00C7521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D2"/>
    <w:multiLevelType w:val="hybridMultilevel"/>
    <w:tmpl w:val="4466841E"/>
    <w:lvl w:ilvl="0" w:tplc="820C8CF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F170E22"/>
    <w:multiLevelType w:val="hybridMultilevel"/>
    <w:tmpl w:val="66D2F01A"/>
    <w:lvl w:ilvl="0" w:tplc="DC903A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EF7B8E"/>
    <w:multiLevelType w:val="hybridMultilevel"/>
    <w:tmpl w:val="BF8E3656"/>
    <w:lvl w:ilvl="0" w:tplc="D25A56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42C3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E57E8"/>
    <w:rsid w:val="003F3E9B"/>
    <w:rsid w:val="00424CED"/>
    <w:rsid w:val="00445057"/>
    <w:rsid w:val="00467080"/>
    <w:rsid w:val="00476D9F"/>
    <w:rsid w:val="00485247"/>
    <w:rsid w:val="00493077"/>
    <w:rsid w:val="0049543E"/>
    <w:rsid w:val="004A4431"/>
    <w:rsid w:val="004B065F"/>
    <w:rsid w:val="004C3536"/>
    <w:rsid w:val="00503ACC"/>
    <w:rsid w:val="0051698E"/>
    <w:rsid w:val="00581303"/>
    <w:rsid w:val="005F7B89"/>
    <w:rsid w:val="006063EC"/>
    <w:rsid w:val="006404BA"/>
    <w:rsid w:val="00652753"/>
    <w:rsid w:val="007004A0"/>
    <w:rsid w:val="00721A5F"/>
    <w:rsid w:val="00723EBA"/>
    <w:rsid w:val="00731FD8"/>
    <w:rsid w:val="00743FC9"/>
    <w:rsid w:val="007C5988"/>
    <w:rsid w:val="007E5284"/>
    <w:rsid w:val="007F78F9"/>
    <w:rsid w:val="00813E7D"/>
    <w:rsid w:val="00824967"/>
    <w:rsid w:val="008B1956"/>
    <w:rsid w:val="008C3A0D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64719"/>
    <w:rsid w:val="00B776BB"/>
    <w:rsid w:val="00B823F9"/>
    <w:rsid w:val="00BB22E7"/>
    <w:rsid w:val="00BB431F"/>
    <w:rsid w:val="00BB43F1"/>
    <w:rsid w:val="00BC2D12"/>
    <w:rsid w:val="00BC350D"/>
    <w:rsid w:val="00BD021F"/>
    <w:rsid w:val="00C66AE6"/>
    <w:rsid w:val="00C75210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27947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7D90D4BB5F863B79A872CE97731B0266022E32E3E3475045CAE698CE5E85737D5E3104C17524BF09484h129K" TargetMode="External"/><Relationship Id="rId13" Type="http://schemas.openxmlformats.org/officeDocument/2006/relationships/hyperlink" Target="consultantplus://offline/ref=81109DF9E366E940861BDAAEA42DB3EB06022B077405F0C7ABA89C9D0D9C4D19O6S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17D90D4BB5F863B79A872CE97731B0266022E32E3E3475045CAE698CE5E85737D5E3104C17524BF09581h127K" TargetMode="External"/><Relationship Id="rId12" Type="http://schemas.openxmlformats.org/officeDocument/2006/relationships/hyperlink" Target="consultantplus://offline/ref=B77D567E2DC94C8950B536821EB15C6C9A79A01FB1D384E24AE11DDCC25255FDF674708BA6CA5B5000D8BDH5u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7D90D4BB5F863B79A9921FF1B6CB825627DEC2C3E39265903F534DBECE200709ABA52081A5648hF23K" TargetMode="External"/><Relationship Id="rId11" Type="http://schemas.openxmlformats.org/officeDocument/2006/relationships/hyperlink" Target="consultantplus://offline/ref=08CD6D6B39E5D09C5A9AEB9252FE38D1063F3FBD9546CF0F1CEF1B5FD811E31D8589C4B51B8F8694f6I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CD6D6B39E5D09C5A9AEB9252FE38D1063F3FBD9546CF0F1CEF1B5FD811E31D8589C4B51B8F8D9Df6I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2A7F7D209FF4723CB4A35AB4A6CE865A1BEFF702AB07D6A658C2v2R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2018-10-29T07:48:00Z</cp:lastPrinted>
  <dcterms:created xsi:type="dcterms:W3CDTF">2017-06-14T09:45:00Z</dcterms:created>
  <dcterms:modified xsi:type="dcterms:W3CDTF">2018-11-07T07:43:00Z</dcterms:modified>
</cp:coreProperties>
</file>