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D408D8" w:rsidRPr="00D408D8" w:rsidRDefault="00D408D8" w:rsidP="00D408D8">
      <w:pPr>
        <w:jc w:val="center"/>
        <w:rPr>
          <w:sz w:val="28"/>
          <w:szCs w:val="28"/>
        </w:rPr>
      </w:pPr>
      <w:r w:rsidRPr="00D408D8">
        <w:rPr>
          <w:sz w:val="28"/>
          <w:szCs w:val="28"/>
        </w:rPr>
        <w:t>ПСКОВСКАЯ ГОРОДСКАЯ ДУМА</w:t>
      </w:r>
    </w:p>
    <w:p w:rsidR="00D408D8" w:rsidRPr="00D408D8" w:rsidRDefault="00D408D8" w:rsidP="00D408D8">
      <w:pPr>
        <w:jc w:val="center"/>
        <w:rPr>
          <w:sz w:val="28"/>
          <w:szCs w:val="28"/>
        </w:rPr>
      </w:pPr>
      <w:r w:rsidRPr="00D408D8">
        <w:rPr>
          <w:sz w:val="28"/>
          <w:szCs w:val="28"/>
        </w:rPr>
        <w:t xml:space="preserve">РЕШЕНИЕ </w:t>
      </w:r>
    </w:p>
    <w:p w:rsidR="00D408D8" w:rsidRPr="00D408D8" w:rsidRDefault="00D408D8" w:rsidP="00D408D8">
      <w:pPr>
        <w:rPr>
          <w:sz w:val="28"/>
          <w:szCs w:val="28"/>
        </w:rPr>
      </w:pPr>
    </w:p>
    <w:p w:rsidR="00D408D8" w:rsidRPr="00D408D8" w:rsidRDefault="00D408D8" w:rsidP="00D408D8"/>
    <w:p w:rsidR="00D408D8" w:rsidRPr="00D408D8" w:rsidRDefault="00D408D8" w:rsidP="00D408D8">
      <w:r>
        <w:t>№ 236</w:t>
      </w:r>
      <w:r w:rsidRPr="00D408D8">
        <w:t xml:space="preserve"> от  «6» апреля 2018 г.</w:t>
      </w:r>
    </w:p>
    <w:p w:rsidR="00D408D8" w:rsidRPr="00D408D8" w:rsidRDefault="00D408D8" w:rsidP="00D408D8"/>
    <w:p w:rsidR="00D408D8" w:rsidRPr="00D408D8" w:rsidRDefault="00D408D8" w:rsidP="00D408D8">
      <w:r w:rsidRPr="00D408D8">
        <w:t>Принято на 8-й сессии</w:t>
      </w:r>
    </w:p>
    <w:p w:rsidR="00D408D8" w:rsidRPr="00D408D8" w:rsidRDefault="00D408D8" w:rsidP="00D408D8">
      <w:r w:rsidRPr="00D408D8">
        <w:t>Псковской городской Думы</w:t>
      </w:r>
    </w:p>
    <w:p w:rsidR="00824967" w:rsidRPr="00F433E9" w:rsidRDefault="00D408D8" w:rsidP="00D408D8">
      <w:pPr>
        <w:rPr>
          <w:b/>
        </w:rPr>
      </w:pPr>
      <w:r w:rsidRPr="00D408D8">
        <w:t>6-го созыва</w:t>
      </w: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F31EC7" w:rsidRDefault="00F31EC7" w:rsidP="00F31EC7">
      <w:pPr>
        <w:tabs>
          <w:tab w:val="left" w:pos="364"/>
        </w:tabs>
        <w:jc w:val="both"/>
        <w:rPr>
          <w:rFonts w:eastAsia="Calibri"/>
          <w:lang w:eastAsia="en-US"/>
        </w:rPr>
      </w:pPr>
      <w:r w:rsidRPr="00F31EC7">
        <w:rPr>
          <w:rFonts w:eastAsia="Calibri"/>
          <w:lang w:eastAsia="en-US"/>
        </w:rPr>
        <w:t xml:space="preserve">Об утверждении условий приватизации </w:t>
      </w:r>
      <w:proofErr w:type="gramStart"/>
      <w:r w:rsidRPr="00F31EC7">
        <w:rPr>
          <w:rFonts w:eastAsia="Calibri"/>
          <w:lang w:eastAsia="en-US"/>
        </w:rPr>
        <w:t>муниципального</w:t>
      </w:r>
      <w:proofErr w:type="gramEnd"/>
      <w:r w:rsidRPr="00F31EC7">
        <w:rPr>
          <w:rFonts w:eastAsia="Calibri"/>
          <w:lang w:eastAsia="en-US"/>
        </w:rPr>
        <w:t xml:space="preserve"> </w:t>
      </w:r>
    </w:p>
    <w:p w:rsidR="00BA7D3F" w:rsidRPr="00F31EC7" w:rsidRDefault="00F31EC7" w:rsidP="00F31EC7">
      <w:pPr>
        <w:tabs>
          <w:tab w:val="left" w:pos="364"/>
        </w:tabs>
        <w:jc w:val="both"/>
        <w:rPr>
          <w:rFonts w:eastAsia="Calibri"/>
          <w:lang w:eastAsia="en-US"/>
        </w:rPr>
      </w:pPr>
      <w:r>
        <w:rPr>
          <w:rFonts w:eastAsia="Calibri"/>
          <w:lang w:eastAsia="en-US"/>
        </w:rPr>
        <w:t xml:space="preserve">имущества </w:t>
      </w:r>
      <w:r w:rsidRPr="00F31EC7">
        <w:rPr>
          <w:rFonts w:eastAsia="Calibri"/>
          <w:lang w:eastAsia="en-US"/>
        </w:rPr>
        <w:t>во втором квартале 2018 года</w:t>
      </w:r>
    </w:p>
    <w:p w:rsidR="00EC4950" w:rsidRDefault="00EC4950" w:rsidP="00824967">
      <w:pPr>
        <w:tabs>
          <w:tab w:val="left" w:pos="364"/>
        </w:tabs>
        <w:ind w:firstLine="709"/>
        <w:jc w:val="both"/>
      </w:pPr>
    </w:p>
    <w:p w:rsidR="00F31EC7" w:rsidRDefault="00F31EC7" w:rsidP="00824967">
      <w:pPr>
        <w:tabs>
          <w:tab w:val="left" w:pos="364"/>
        </w:tabs>
        <w:ind w:firstLine="709"/>
        <w:jc w:val="both"/>
      </w:pPr>
    </w:p>
    <w:p w:rsidR="00824967" w:rsidRDefault="00F31EC7" w:rsidP="00824967">
      <w:pPr>
        <w:tabs>
          <w:tab w:val="left" w:pos="364"/>
        </w:tabs>
        <w:ind w:firstLine="709"/>
        <w:jc w:val="both"/>
        <w:rPr>
          <w:rFonts w:eastAsia="Calibri"/>
          <w:lang w:eastAsia="en-US"/>
        </w:rPr>
      </w:pPr>
      <w:proofErr w:type="gramStart"/>
      <w:r w:rsidRPr="00F31EC7">
        <w:t xml:space="preserve">В соответствии с Федеральным законом от 21.12.2001 № 178-ФЗ </w:t>
      </w:r>
      <w:r>
        <w:t>«</w:t>
      </w:r>
      <w:r w:rsidRPr="00F31EC7">
        <w:t>О приватизации государственного и муниципального имущества</w:t>
      </w:r>
      <w:r>
        <w:t>»</w:t>
      </w:r>
      <w:r w:rsidRPr="00F31EC7">
        <w:t>, пунктами 3.1-3.4 Положения о приватизации муниципального имущества города Пскова, утвержденного Постановлением Псковской городской Думы от 11.07.2005 № 452, Прогнозным планом (программой) приватизации муниципального имущества города Пскова на 2018 год, утвержденным Решением Псковской городской Думы от 27.12.2017 № 134, руководствуясь подпунктом 16 пункта 2 статьи 23 Устава муниципального</w:t>
      </w:r>
      <w:proofErr w:type="gramEnd"/>
      <w:r>
        <w:t xml:space="preserve"> образования «Город Псков»</w:t>
      </w:r>
      <w:r w:rsidR="003F3E9B" w:rsidRPr="003F3E9B">
        <w:t>,</w:t>
      </w:r>
    </w:p>
    <w:p w:rsidR="00B776BB" w:rsidRDefault="00B776BB" w:rsidP="00824967">
      <w:pPr>
        <w:tabs>
          <w:tab w:val="left" w:pos="364"/>
        </w:tabs>
        <w:ind w:firstLine="709"/>
        <w:jc w:val="both"/>
        <w:rPr>
          <w:rFonts w:eastAsia="Calibri"/>
          <w:lang w:eastAsia="en-US"/>
        </w:rPr>
      </w:pPr>
    </w:p>
    <w:p w:rsidR="00E01147" w:rsidRDefault="00E01147"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824967" w:rsidRPr="009A4E5A" w:rsidRDefault="00824967" w:rsidP="00824967">
      <w:pPr>
        <w:tabs>
          <w:tab w:val="left" w:pos="364"/>
        </w:tabs>
        <w:spacing w:after="200" w:line="276" w:lineRule="auto"/>
        <w:jc w:val="center"/>
        <w:rPr>
          <w:rFonts w:eastAsia="Calibri"/>
          <w:b/>
          <w:lang w:eastAsia="en-US"/>
        </w:rPr>
      </w:pPr>
      <w:r w:rsidRPr="009A4E5A">
        <w:rPr>
          <w:rFonts w:eastAsia="Calibri"/>
          <w:b/>
          <w:lang w:eastAsia="en-US"/>
        </w:rPr>
        <w:t>РЕШИЛА</w:t>
      </w:r>
    </w:p>
    <w:p w:rsidR="00F31EC7" w:rsidRPr="00F31EC7" w:rsidRDefault="00F31EC7" w:rsidP="00F31EC7">
      <w:pPr>
        <w:tabs>
          <w:tab w:val="left" w:pos="364"/>
          <w:tab w:val="left" w:pos="993"/>
        </w:tabs>
        <w:ind w:firstLine="709"/>
        <w:contextualSpacing/>
        <w:jc w:val="both"/>
        <w:rPr>
          <w:rFonts w:eastAsia="Calibri"/>
          <w:lang w:eastAsia="en-US"/>
        </w:rPr>
      </w:pPr>
      <w:r w:rsidRPr="00F31EC7">
        <w:rPr>
          <w:rFonts w:eastAsia="Calibri"/>
          <w:lang w:eastAsia="en-US"/>
        </w:rPr>
        <w:t>1.</w:t>
      </w:r>
      <w:r w:rsidRPr="00F31EC7">
        <w:rPr>
          <w:rFonts w:eastAsia="Calibri"/>
          <w:lang w:eastAsia="en-US"/>
        </w:rPr>
        <w:tab/>
        <w:t>Утвердить условия приватизации муниципального имущества, планируемого к приватизации во втором квартале 2018 года, и установить обременения в отношении этого имущества согласно Приложениям 1-5 к настоящему Решению.</w:t>
      </w:r>
    </w:p>
    <w:p w:rsidR="00F31EC7" w:rsidRPr="00F31EC7" w:rsidRDefault="00F31EC7" w:rsidP="00F31EC7">
      <w:pPr>
        <w:tabs>
          <w:tab w:val="left" w:pos="364"/>
          <w:tab w:val="left" w:pos="993"/>
        </w:tabs>
        <w:ind w:firstLine="709"/>
        <w:contextualSpacing/>
        <w:jc w:val="both"/>
        <w:rPr>
          <w:rFonts w:eastAsia="Calibri"/>
          <w:lang w:eastAsia="en-US"/>
        </w:rPr>
      </w:pPr>
      <w:r w:rsidRPr="00F31EC7">
        <w:rPr>
          <w:rFonts w:eastAsia="Calibri"/>
          <w:lang w:eastAsia="en-US"/>
        </w:rPr>
        <w:t>2.</w:t>
      </w:r>
      <w:r w:rsidRPr="00F31EC7">
        <w:rPr>
          <w:rFonts w:eastAsia="Calibri"/>
          <w:lang w:eastAsia="en-US"/>
        </w:rPr>
        <w:tab/>
        <w:t xml:space="preserve">Установить начальную цену муниципального имущества, указанного в таблицах </w:t>
      </w:r>
      <w:r w:rsidR="00F70A0B">
        <w:rPr>
          <w:rFonts w:eastAsia="Calibri"/>
          <w:lang w:eastAsia="en-US"/>
        </w:rPr>
        <w:t>«</w:t>
      </w:r>
      <w:r w:rsidRPr="00F31EC7">
        <w:rPr>
          <w:rFonts w:eastAsia="Calibri"/>
          <w:lang w:eastAsia="en-US"/>
        </w:rPr>
        <w:t>1. Перечень муниципального имущества, планируемого к продаже на аукционе</w:t>
      </w:r>
      <w:r w:rsidR="00F70A0B">
        <w:rPr>
          <w:rFonts w:eastAsia="Calibri"/>
          <w:lang w:eastAsia="en-US"/>
        </w:rPr>
        <w:t>»</w:t>
      </w:r>
      <w:r w:rsidRPr="00F31EC7">
        <w:rPr>
          <w:rFonts w:eastAsia="Calibri"/>
          <w:lang w:eastAsia="en-US"/>
        </w:rPr>
        <w:t xml:space="preserve"> и </w:t>
      </w:r>
      <w:r w:rsidR="00F70A0B">
        <w:rPr>
          <w:rFonts w:eastAsia="Calibri"/>
          <w:lang w:eastAsia="en-US"/>
        </w:rPr>
        <w:t>«</w:t>
      </w:r>
      <w:r w:rsidRPr="00F31EC7">
        <w:rPr>
          <w:rFonts w:eastAsia="Calibri"/>
          <w:lang w:eastAsia="en-US"/>
        </w:rPr>
        <w:t>2. Перечень муниципальных объектов нежилого фонда, планируемых к продаже на конкурсе</w:t>
      </w:r>
      <w:r w:rsidR="00F70A0B">
        <w:rPr>
          <w:rFonts w:eastAsia="Calibri"/>
          <w:lang w:eastAsia="en-US"/>
        </w:rPr>
        <w:t>»</w:t>
      </w:r>
      <w:r w:rsidRPr="00F31EC7">
        <w:rPr>
          <w:rFonts w:eastAsia="Calibri"/>
          <w:lang w:eastAsia="en-US"/>
        </w:rPr>
        <w:t xml:space="preserve"> Приложения 1 к настоящему Решению, равной рыночной стоимости имущества, определенной независимым оценщиком в соответствии с законодательством Российской Федерации, регулирующим оценочную деятельность, согласно Приложению 1 к настоящему Решению.</w:t>
      </w:r>
    </w:p>
    <w:p w:rsidR="00F31EC7" w:rsidRPr="00F31EC7" w:rsidRDefault="00F31EC7" w:rsidP="00F31EC7">
      <w:pPr>
        <w:tabs>
          <w:tab w:val="left" w:pos="364"/>
          <w:tab w:val="left" w:pos="993"/>
        </w:tabs>
        <w:ind w:firstLine="709"/>
        <w:contextualSpacing/>
        <w:jc w:val="both"/>
        <w:rPr>
          <w:rFonts w:eastAsia="Calibri"/>
          <w:lang w:eastAsia="en-US"/>
        </w:rPr>
      </w:pPr>
      <w:r w:rsidRPr="00F31EC7">
        <w:rPr>
          <w:rFonts w:eastAsia="Calibri"/>
          <w:lang w:eastAsia="en-US"/>
        </w:rPr>
        <w:t>3.</w:t>
      </w:r>
      <w:r w:rsidRPr="00F31EC7">
        <w:rPr>
          <w:rFonts w:eastAsia="Calibri"/>
          <w:lang w:eastAsia="en-US"/>
        </w:rPr>
        <w:tab/>
        <w:t>Осуществить приватизацию перечисленного в Приложении 1 к настоящему Решению муниципального имущества следующими способами:</w:t>
      </w:r>
    </w:p>
    <w:p w:rsidR="00F31EC7" w:rsidRPr="00F31EC7" w:rsidRDefault="00F31EC7" w:rsidP="00F31EC7">
      <w:pPr>
        <w:tabs>
          <w:tab w:val="left" w:pos="364"/>
          <w:tab w:val="left" w:pos="993"/>
        </w:tabs>
        <w:ind w:firstLine="709"/>
        <w:contextualSpacing/>
        <w:jc w:val="both"/>
        <w:rPr>
          <w:rFonts w:eastAsia="Calibri"/>
          <w:lang w:eastAsia="en-US"/>
        </w:rPr>
      </w:pPr>
      <w:r w:rsidRPr="00F31EC7">
        <w:rPr>
          <w:rFonts w:eastAsia="Calibri"/>
          <w:lang w:eastAsia="en-US"/>
        </w:rPr>
        <w:t>1)</w:t>
      </w:r>
      <w:r w:rsidRPr="00F31EC7">
        <w:rPr>
          <w:rFonts w:eastAsia="Calibri"/>
          <w:lang w:eastAsia="en-US"/>
        </w:rPr>
        <w:tab/>
        <w:t xml:space="preserve">муниципального имущества, указанного в таблице </w:t>
      </w:r>
      <w:r w:rsidR="00F70A0B">
        <w:rPr>
          <w:rFonts w:eastAsia="Calibri"/>
          <w:lang w:eastAsia="en-US"/>
        </w:rPr>
        <w:t>«</w:t>
      </w:r>
      <w:r w:rsidRPr="00F31EC7">
        <w:rPr>
          <w:rFonts w:eastAsia="Calibri"/>
          <w:lang w:eastAsia="en-US"/>
        </w:rPr>
        <w:t>1. Перечень муниципального имущества, планируемого к продаже на аукционе</w:t>
      </w:r>
      <w:r w:rsidR="00F70A0B">
        <w:rPr>
          <w:rFonts w:eastAsia="Calibri"/>
          <w:lang w:eastAsia="en-US"/>
        </w:rPr>
        <w:t>»</w:t>
      </w:r>
      <w:r w:rsidRPr="00F31EC7">
        <w:rPr>
          <w:rFonts w:eastAsia="Calibri"/>
          <w:lang w:eastAsia="en-US"/>
        </w:rPr>
        <w:t xml:space="preserve"> Приложения 1 к настоящему Решению: продажа муниципального имущества на аукционе; форма подачи предложения о цене участниками аукциона – открытая;</w:t>
      </w:r>
    </w:p>
    <w:p w:rsidR="00F31EC7" w:rsidRPr="00F31EC7" w:rsidRDefault="00F31EC7" w:rsidP="00F31EC7">
      <w:pPr>
        <w:tabs>
          <w:tab w:val="left" w:pos="364"/>
          <w:tab w:val="left" w:pos="993"/>
        </w:tabs>
        <w:ind w:firstLine="709"/>
        <w:contextualSpacing/>
        <w:jc w:val="both"/>
        <w:rPr>
          <w:rFonts w:eastAsia="Calibri"/>
          <w:lang w:eastAsia="en-US"/>
        </w:rPr>
      </w:pPr>
      <w:r w:rsidRPr="00F31EC7">
        <w:rPr>
          <w:rFonts w:eastAsia="Calibri"/>
          <w:lang w:eastAsia="en-US"/>
        </w:rPr>
        <w:t>2)</w:t>
      </w:r>
      <w:r w:rsidRPr="00F31EC7">
        <w:rPr>
          <w:rFonts w:eastAsia="Calibri"/>
          <w:lang w:eastAsia="en-US"/>
        </w:rPr>
        <w:tab/>
        <w:t xml:space="preserve">муниципального имущества, указанного в таблице </w:t>
      </w:r>
      <w:r w:rsidR="00F70A0B">
        <w:rPr>
          <w:rFonts w:eastAsia="Calibri"/>
          <w:lang w:eastAsia="en-US"/>
        </w:rPr>
        <w:t>«</w:t>
      </w:r>
      <w:r w:rsidRPr="00F31EC7">
        <w:rPr>
          <w:rFonts w:eastAsia="Calibri"/>
          <w:lang w:eastAsia="en-US"/>
        </w:rPr>
        <w:t>2. Перечень муниципальных объектов нежилого фонда, планируемых к продаже на конкурсе</w:t>
      </w:r>
      <w:r w:rsidR="00F70A0B">
        <w:rPr>
          <w:rFonts w:eastAsia="Calibri"/>
          <w:lang w:eastAsia="en-US"/>
        </w:rPr>
        <w:t>»</w:t>
      </w:r>
      <w:r w:rsidRPr="00F31EC7">
        <w:rPr>
          <w:rFonts w:eastAsia="Calibri"/>
          <w:lang w:eastAsia="en-US"/>
        </w:rPr>
        <w:t xml:space="preserve"> Приложения 1 к настоящему Решению: продажа муниципального имущества на конкурсе. Продажу объектов, перечисленных в строках 2-6 таблицы </w:t>
      </w:r>
      <w:r>
        <w:rPr>
          <w:rFonts w:eastAsia="Calibri"/>
          <w:lang w:eastAsia="en-US"/>
        </w:rPr>
        <w:t>«</w:t>
      </w:r>
      <w:r w:rsidRPr="00F31EC7">
        <w:rPr>
          <w:rFonts w:eastAsia="Calibri"/>
          <w:lang w:eastAsia="en-US"/>
        </w:rPr>
        <w:t>2. Перечень муниципальных объектов нежилого фонда, планируемых к продаже на конкурсе</w:t>
      </w:r>
      <w:r>
        <w:rPr>
          <w:rFonts w:eastAsia="Calibri"/>
          <w:lang w:eastAsia="en-US"/>
        </w:rPr>
        <w:t>»</w:t>
      </w:r>
      <w:r w:rsidRPr="00F31EC7">
        <w:rPr>
          <w:rFonts w:eastAsia="Calibri"/>
          <w:lang w:eastAsia="en-US"/>
        </w:rPr>
        <w:t xml:space="preserve"> Приложения 1 к настоящему Решению осуществить единым лотом.</w:t>
      </w:r>
    </w:p>
    <w:p w:rsidR="00F31EC7" w:rsidRPr="00F31EC7" w:rsidRDefault="00F31EC7" w:rsidP="00F31EC7">
      <w:pPr>
        <w:tabs>
          <w:tab w:val="left" w:pos="364"/>
          <w:tab w:val="left" w:pos="993"/>
        </w:tabs>
        <w:ind w:firstLine="709"/>
        <w:contextualSpacing/>
        <w:jc w:val="both"/>
        <w:rPr>
          <w:rFonts w:eastAsia="Calibri"/>
          <w:lang w:eastAsia="en-US"/>
        </w:rPr>
      </w:pPr>
      <w:r w:rsidRPr="00F31EC7">
        <w:rPr>
          <w:rFonts w:eastAsia="Calibri"/>
          <w:lang w:eastAsia="en-US"/>
        </w:rPr>
        <w:lastRenderedPageBreak/>
        <w:t>4.</w:t>
      </w:r>
      <w:r w:rsidRPr="00F31EC7">
        <w:rPr>
          <w:rFonts w:eastAsia="Calibri"/>
          <w:lang w:eastAsia="en-US"/>
        </w:rPr>
        <w:tab/>
        <w:t xml:space="preserve">Утвердить условия конкурса по продаже муниципального имущества, указанного в таблице </w:t>
      </w:r>
      <w:r>
        <w:rPr>
          <w:rFonts w:eastAsia="Calibri"/>
          <w:lang w:eastAsia="en-US"/>
        </w:rPr>
        <w:t>«</w:t>
      </w:r>
      <w:r w:rsidRPr="00F31EC7">
        <w:rPr>
          <w:rFonts w:eastAsia="Calibri"/>
          <w:lang w:eastAsia="en-US"/>
        </w:rPr>
        <w:t>2. Перечень муниципальных объектов нежилого фонда, планируемых к продаже на конкурсе</w:t>
      </w:r>
      <w:r>
        <w:rPr>
          <w:rFonts w:eastAsia="Calibri"/>
          <w:lang w:eastAsia="en-US"/>
        </w:rPr>
        <w:t>»</w:t>
      </w:r>
      <w:r w:rsidRPr="00F31EC7">
        <w:rPr>
          <w:rFonts w:eastAsia="Calibri"/>
          <w:lang w:eastAsia="en-US"/>
        </w:rPr>
        <w:t xml:space="preserve"> Приложения 1, согласно Приложениям 6, 7.</w:t>
      </w:r>
    </w:p>
    <w:p w:rsidR="00F31EC7" w:rsidRPr="00F31EC7" w:rsidRDefault="00F31EC7" w:rsidP="00F31EC7">
      <w:pPr>
        <w:tabs>
          <w:tab w:val="left" w:pos="364"/>
          <w:tab w:val="left" w:pos="993"/>
        </w:tabs>
        <w:ind w:firstLine="709"/>
        <w:contextualSpacing/>
        <w:jc w:val="both"/>
        <w:rPr>
          <w:rFonts w:eastAsia="Calibri"/>
          <w:lang w:eastAsia="en-US"/>
        </w:rPr>
      </w:pPr>
      <w:r w:rsidRPr="00F31EC7">
        <w:rPr>
          <w:rFonts w:eastAsia="Calibri"/>
          <w:lang w:eastAsia="en-US"/>
        </w:rPr>
        <w:t>5.</w:t>
      </w:r>
      <w:r w:rsidRPr="00F31EC7">
        <w:rPr>
          <w:rFonts w:eastAsia="Calibri"/>
          <w:lang w:eastAsia="en-US"/>
        </w:rPr>
        <w:tab/>
        <w:t>Настоящее Решение вступает в силу с момента его опубликования.</w:t>
      </w:r>
    </w:p>
    <w:p w:rsidR="00B776BB" w:rsidRDefault="00F31EC7" w:rsidP="00F31EC7">
      <w:pPr>
        <w:tabs>
          <w:tab w:val="left" w:pos="364"/>
          <w:tab w:val="left" w:pos="993"/>
        </w:tabs>
        <w:ind w:firstLine="709"/>
        <w:contextualSpacing/>
        <w:jc w:val="both"/>
        <w:rPr>
          <w:rFonts w:eastAsia="Calibri"/>
          <w:lang w:eastAsia="en-US"/>
        </w:rPr>
      </w:pPr>
      <w:r w:rsidRPr="00F31EC7">
        <w:rPr>
          <w:rFonts w:eastAsia="Calibri"/>
          <w:lang w:eastAsia="en-US"/>
        </w:rPr>
        <w:t>6.</w:t>
      </w:r>
      <w:r w:rsidRPr="00F31EC7">
        <w:rPr>
          <w:rFonts w:eastAsia="Calibri"/>
          <w:lang w:eastAsia="en-US"/>
        </w:rPr>
        <w:tab/>
        <w:t xml:space="preserve">Опубликовать настоящее Решение в газете </w:t>
      </w:r>
      <w:r>
        <w:rPr>
          <w:rFonts w:eastAsia="Calibri"/>
          <w:lang w:eastAsia="en-US"/>
        </w:rPr>
        <w:t>«</w:t>
      </w:r>
      <w:r w:rsidRPr="00F31EC7">
        <w:rPr>
          <w:rFonts w:eastAsia="Calibri"/>
          <w:lang w:eastAsia="en-US"/>
        </w:rPr>
        <w:t>Псковские Новости</w:t>
      </w:r>
      <w:r>
        <w:rPr>
          <w:rFonts w:eastAsia="Calibri"/>
          <w:lang w:eastAsia="en-US"/>
        </w:rPr>
        <w:t>»</w:t>
      </w:r>
      <w:r w:rsidRPr="00F31EC7">
        <w:rPr>
          <w:rFonts w:eastAsia="Calibri"/>
          <w:lang w:eastAsia="en-US"/>
        </w:rPr>
        <w:t xml:space="preserve"> и разместить на официальном сайте муниципального образования </w:t>
      </w:r>
      <w:r>
        <w:rPr>
          <w:rFonts w:eastAsia="Calibri"/>
          <w:lang w:eastAsia="en-US"/>
        </w:rPr>
        <w:t>«Город Псков» в сети «Интернет»</w:t>
      </w:r>
      <w:r w:rsidR="00B14D3D" w:rsidRPr="00B14D3D">
        <w:rPr>
          <w:rFonts w:eastAsia="Calibri"/>
          <w:lang w:eastAsia="en-US"/>
        </w:rPr>
        <w:t>.</w:t>
      </w:r>
    </w:p>
    <w:p w:rsidR="004B065F" w:rsidRDefault="004B065F" w:rsidP="00824967">
      <w:pPr>
        <w:tabs>
          <w:tab w:val="left" w:pos="364"/>
          <w:tab w:val="left" w:pos="993"/>
        </w:tabs>
        <w:ind w:left="709"/>
        <w:contextualSpacing/>
        <w:jc w:val="both"/>
        <w:rPr>
          <w:rFonts w:eastAsia="Calibri"/>
          <w:lang w:eastAsia="en-US"/>
        </w:rPr>
      </w:pPr>
    </w:p>
    <w:p w:rsidR="00E01147" w:rsidRDefault="00E01147" w:rsidP="00824967">
      <w:pPr>
        <w:tabs>
          <w:tab w:val="left" w:pos="364"/>
          <w:tab w:val="left" w:pos="993"/>
        </w:tabs>
        <w:ind w:left="709"/>
        <w:contextualSpacing/>
        <w:jc w:val="both"/>
        <w:rPr>
          <w:rFonts w:eastAsia="Calibri"/>
          <w:lang w:eastAsia="en-US"/>
        </w:rPr>
      </w:pPr>
    </w:p>
    <w:p w:rsidR="00A93057" w:rsidRDefault="00A93057" w:rsidP="00824967">
      <w:pPr>
        <w:tabs>
          <w:tab w:val="left" w:pos="364"/>
          <w:tab w:val="left" w:pos="993"/>
        </w:tabs>
        <w:ind w:left="709"/>
        <w:contextualSpacing/>
        <w:jc w:val="both"/>
        <w:rPr>
          <w:rFonts w:eastAsia="Calibri"/>
          <w:lang w:eastAsia="en-US"/>
        </w:rPr>
      </w:pPr>
    </w:p>
    <w:p w:rsidR="00EC4950" w:rsidRPr="009A4E5A" w:rsidRDefault="00EC4950" w:rsidP="00824967">
      <w:pPr>
        <w:tabs>
          <w:tab w:val="left" w:pos="364"/>
          <w:tab w:val="left" w:pos="993"/>
        </w:tabs>
        <w:ind w:left="709"/>
        <w:contextualSpacing/>
        <w:jc w:val="both"/>
        <w:rPr>
          <w:rFonts w:eastAsia="Calibri"/>
          <w:lang w:eastAsia="en-US"/>
        </w:rPr>
      </w:pPr>
    </w:p>
    <w:p w:rsidR="00174B93" w:rsidRDefault="00824967" w:rsidP="004B065F">
      <w:pPr>
        <w:tabs>
          <w:tab w:val="left" w:pos="364"/>
        </w:tabs>
        <w:autoSpaceDE w:val="0"/>
        <w:autoSpaceDN w:val="0"/>
        <w:adjustRightInd w:val="0"/>
        <w:jc w:val="both"/>
      </w:pPr>
      <w:r w:rsidRPr="009A4E5A">
        <w:t>Глава города Пскова</w:t>
      </w:r>
      <w:r w:rsidR="00950957">
        <w:tab/>
      </w:r>
      <w:r w:rsidR="00950957">
        <w:tab/>
      </w:r>
      <w:r w:rsidR="00950957">
        <w:tab/>
      </w:r>
      <w:r w:rsidR="00950957">
        <w:tab/>
      </w:r>
      <w:r w:rsidR="00950957">
        <w:tab/>
      </w:r>
      <w:r>
        <w:tab/>
      </w:r>
      <w:r>
        <w:tab/>
      </w:r>
      <w:r>
        <w:tab/>
      </w:r>
      <w:r w:rsidRPr="009A4E5A">
        <w:t>И.Н. Цецерский</w:t>
      </w:r>
    </w:p>
    <w:p w:rsidR="00F70A0B" w:rsidRDefault="00F70A0B">
      <w:pPr>
        <w:spacing w:after="200" w:line="276" w:lineRule="auto"/>
      </w:pPr>
      <w:r>
        <w:br w:type="page"/>
      </w:r>
    </w:p>
    <w:p w:rsidR="00F70A0B" w:rsidRDefault="00F70A0B" w:rsidP="00F70A0B">
      <w:pPr>
        <w:keepNext/>
        <w:jc w:val="right"/>
        <w:outlineLvl w:val="2"/>
        <w:rPr>
          <w:sz w:val="28"/>
          <w:szCs w:val="28"/>
        </w:rPr>
        <w:sectPr w:rsidR="00F70A0B" w:rsidSect="009F768E">
          <w:pgSz w:w="11906" w:h="16838"/>
          <w:pgMar w:top="1134" w:right="851" w:bottom="1134" w:left="1134" w:header="709" w:footer="709" w:gutter="0"/>
          <w:cols w:space="708"/>
          <w:docGrid w:linePitch="360"/>
        </w:sectPr>
      </w:pPr>
    </w:p>
    <w:tbl>
      <w:tblPr>
        <w:tblW w:w="1566" w:type="pct"/>
        <w:jc w:val="right"/>
        <w:tblInd w:w="10407" w:type="dxa"/>
        <w:tblCellMar>
          <w:left w:w="70" w:type="dxa"/>
          <w:right w:w="70" w:type="dxa"/>
        </w:tblCellMar>
        <w:tblLook w:val="0000" w:firstRow="0" w:lastRow="0" w:firstColumn="0" w:lastColumn="0" w:noHBand="0" w:noVBand="0"/>
      </w:tblPr>
      <w:tblGrid>
        <w:gridCol w:w="4607"/>
      </w:tblGrid>
      <w:tr w:rsidR="00F70A0B" w:rsidRPr="00F70A0B" w:rsidTr="00652BF3">
        <w:trPr>
          <w:jc w:val="right"/>
        </w:trPr>
        <w:tc>
          <w:tcPr>
            <w:tcW w:w="5000" w:type="pct"/>
          </w:tcPr>
          <w:p w:rsidR="00F70A0B" w:rsidRPr="00F70A0B" w:rsidRDefault="00F70A0B" w:rsidP="00F70A0B">
            <w:pPr>
              <w:keepNext/>
              <w:jc w:val="right"/>
              <w:outlineLvl w:val="2"/>
            </w:pPr>
            <w:r w:rsidRPr="00F70A0B">
              <w:lastRenderedPageBreak/>
              <w:t>Приложение 1</w:t>
            </w:r>
          </w:p>
        </w:tc>
      </w:tr>
      <w:tr w:rsidR="00F70A0B" w:rsidRPr="00F70A0B" w:rsidTr="00652BF3">
        <w:trPr>
          <w:jc w:val="right"/>
        </w:trPr>
        <w:tc>
          <w:tcPr>
            <w:tcW w:w="5000" w:type="pct"/>
          </w:tcPr>
          <w:p w:rsidR="00F70A0B" w:rsidRPr="00F70A0B" w:rsidRDefault="00652BF3" w:rsidP="00652BF3">
            <w:pPr>
              <w:keepNext/>
              <w:ind w:left="-284"/>
              <w:jc w:val="center"/>
              <w:outlineLvl w:val="2"/>
            </w:pPr>
            <w:r w:rsidRPr="00652BF3">
              <w:t xml:space="preserve">к Решению Псковской городской </w:t>
            </w:r>
            <w:r w:rsidR="00F70A0B" w:rsidRPr="00F70A0B">
              <w:t>Думы</w:t>
            </w:r>
          </w:p>
          <w:p w:rsidR="00F70A0B" w:rsidRPr="00F70A0B" w:rsidRDefault="00FB1C97" w:rsidP="00FB1C97">
            <w:pPr>
              <w:jc w:val="right"/>
            </w:pPr>
            <w:r>
              <w:t>от 06.04.2018</w:t>
            </w:r>
            <w:r w:rsidR="00F70A0B" w:rsidRPr="00F70A0B">
              <w:t xml:space="preserve"> №</w:t>
            </w:r>
            <w:r>
              <w:t xml:space="preserve"> 236</w:t>
            </w:r>
          </w:p>
        </w:tc>
      </w:tr>
    </w:tbl>
    <w:p w:rsidR="00F70A0B" w:rsidRPr="00F70A0B" w:rsidRDefault="00F70A0B" w:rsidP="00F70A0B">
      <w:pPr>
        <w:keepNext/>
        <w:spacing w:before="400"/>
        <w:jc w:val="center"/>
        <w:outlineLvl w:val="1"/>
        <w:rPr>
          <w:b/>
          <w:bCs/>
          <w:iCs/>
          <w:caps/>
        </w:rPr>
      </w:pPr>
      <w:r w:rsidRPr="00F70A0B">
        <w:rPr>
          <w:b/>
          <w:bCs/>
          <w:iCs/>
          <w:caps/>
        </w:rPr>
        <w:t>УСЛОВИЯ ПРИВАТИЗАЦИИ муниципального имущества,</w:t>
      </w:r>
    </w:p>
    <w:p w:rsidR="00F70A0B" w:rsidRPr="00F70A0B" w:rsidRDefault="00F70A0B" w:rsidP="00F70A0B">
      <w:pPr>
        <w:keepNext/>
        <w:spacing w:after="120"/>
        <w:jc w:val="center"/>
        <w:outlineLvl w:val="1"/>
        <w:rPr>
          <w:b/>
          <w:bCs/>
          <w:iCs/>
        </w:rPr>
      </w:pPr>
      <w:r w:rsidRPr="00F70A0B">
        <w:rPr>
          <w:b/>
          <w:bCs/>
          <w:iCs/>
        </w:rPr>
        <w:t>планируемого к приватизации во втором квартале 2018 года</w:t>
      </w:r>
    </w:p>
    <w:p w:rsidR="00F70A0B" w:rsidRPr="00F70A0B" w:rsidRDefault="00F70A0B" w:rsidP="00F70A0B">
      <w:pPr>
        <w:keepNext/>
        <w:spacing w:after="120"/>
        <w:ind w:firstLine="567"/>
        <w:jc w:val="center"/>
        <w:rPr>
          <w:b/>
        </w:rPr>
      </w:pPr>
      <w:r w:rsidRPr="00F70A0B">
        <w:rPr>
          <w:b/>
        </w:rPr>
        <w:t>1. Перечень муниципального имущества, планируемого к продаже на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1760"/>
        <w:gridCol w:w="908"/>
        <w:gridCol w:w="1163"/>
        <w:gridCol w:w="1331"/>
        <w:gridCol w:w="2567"/>
        <w:gridCol w:w="1940"/>
        <w:gridCol w:w="2596"/>
        <w:gridCol w:w="1986"/>
      </w:tblGrid>
      <w:tr w:rsidR="00F70A0B" w:rsidRPr="00F70A0B" w:rsidTr="00352046">
        <w:trPr>
          <w:tblHeader/>
        </w:trPr>
        <w:tc>
          <w:tcPr>
            <w:tcW w:w="534" w:type="dxa"/>
            <w:shd w:val="clear" w:color="auto" w:fill="auto"/>
            <w:vAlign w:val="center"/>
          </w:tcPr>
          <w:p w:rsidR="00F70A0B" w:rsidRPr="00F70A0B" w:rsidRDefault="00F70A0B" w:rsidP="00352046">
            <w:pPr>
              <w:widowControl w:val="0"/>
              <w:tabs>
                <w:tab w:val="center" w:pos="4153"/>
                <w:tab w:val="right" w:pos="8306"/>
              </w:tabs>
              <w:jc w:val="center"/>
              <w:rPr>
                <w:b/>
                <w:sz w:val="16"/>
                <w:szCs w:val="16"/>
                <w:lang w:val="en-US"/>
              </w:rPr>
            </w:pPr>
            <w:r w:rsidRPr="00F70A0B">
              <w:rPr>
                <w:b/>
                <w:sz w:val="16"/>
                <w:szCs w:val="16"/>
              </w:rPr>
              <w:t>№ </w:t>
            </w:r>
          </w:p>
          <w:p w:rsidR="00F70A0B" w:rsidRPr="00F70A0B" w:rsidRDefault="00F70A0B" w:rsidP="00352046">
            <w:pPr>
              <w:widowControl w:val="0"/>
              <w:tabs>
                <w:tab w:val="center" w:pos="4153"/>
                <w:tab w:val="right" w:pos="8306"/>
              </w:tabs>
              <w:jc w:val="center"/>
              <w:rPr>
                <w:b/>
                <w:sz w:val="16"/>
                <w:szCs w:val="16"/>
              </w:rPr>
            </w:pPr>
            <w:proofErr w:type="gramStart"/>
            <w:r w:rsidRPr="00F70A0B">
              <w:rPr>
                <w:b/>
                <w:sz w:val="16"/>
                <w:szCs w:val="16"/>
              </w:rPr>
              <w:t>п</w:t>
            </w:r>
            <w:proofErr w:type="gramEnd"/>
            <w:r w:rsidRPr="00F70A0B">
              <w:rPr>
                <w:b/>
                <w:sz w:val="16"/>
                <w:szCs w:val="16"/>
              </w:rPr>
              <w:t>/п</w:t>
            </w:r>
          </w:p>
        </w:tc>
        <w:tc>
          <w:tcPr>
            <w:tcW w:w="1760" w:type="dxa"/>
            <w:shd w:val="clear" w:color="auto" w:fill="auto"/>
            <w:vAlign w:val="center"/>
          </w:tcPr>
          <w:p w:rsidR="00F70A0B" w:rsidRPr="00F70A0B" w:rsidRDefault="00F70A0B" w:rsidP="00F70A0B">
            <w:pPr>
              <w:keepNext/>
              <w:tabs>
                <w:tab w:val="center" w:pos="4153"/>
                <w:tab w:val="right" w:pos="8306"/>
              </w:tabs>
              <w:jc w:val="center"/>
              <w:outlineLvl w:val="3"/>
              <w:rPr>
                <w:b/>
                <w:bCs/>
                <w:sz w:val="16"/>
                <w:szCs w:val="16"/>
              </w:rPr>
            </w:pPr>
            <w:r w:rsidRPr="00F70A0B">
              <w:rPr>
                <w:b/>
                <w:bCs/>
                <w:sz w:val="16"/>
                <w:szCs w:val="16"/>
              </w:rPr>
              <w:t>Наименование,</w:t>
            </w:r>
          </w:p>
          <w:p w:rsidR="00F70A0B" w:rsidRPr="00F70A0B" w:rsidRDefault="00F70A0B" w:rsidP="00F70A0B">
            <w:pPr>
              <w:keepNext/>
              <w:tabs>
                <w:tab w:val="center" w:pos="4153"/>
                <w:tab w:val="right" w:pos="8306"/>
              </w:tabs>
              <w:jc w:val="center"/>
              <w:outlineLvl w:val="3"/>
              <w:rPr>
                <w:b/>
                <w:bCs/>
                <w:sz w:val="16"/>
                <w:szCs w:val="16"/>
              </w:rPr>
            </w:pPr>
            <w:r w:rsidRPr="00F70A0B">
              <w:rPr>
                <w:b/>
                <w:bCs/>
                <w:sz w:val="16"/>
                <w:szCs w:val="16"/>
              </w:rPr>
              <w:t>местонахождение,</w:t>
            </w:r>
          </w:p>
          <w:p w:rsidR="00F70A0B" w:rsidRPr="00F70A0B" w:rsidRDefault="00F70A0B" w:rsidP="00F70A0B">
            <w:pPr>
              <w:keepNext/>
              <w:tabs>
                <w:tab w:val="center" w:pos="4153"/>
                <w:tab w:val="right" w:pos="8306"/>
              </w:tabs>
              <w:jc w:val="center"/>
              <w:rPr>
                <w:b/>
                <w:sz w:val="16"/>
                <w:szCs w:val="16"/>
              </w:rPr>
            </w:pPr>
            <w:r w:rsidRPr="00F70A0B">
              <w:rPr>
                <w:b/>
                <w:sz w:val="16"/>
                <w:szCs w:val="16"/>
              </w:rPr>
              <w:t>кадастровый номер объекта недвижимости</w:t>
            </w:r>
          </w:p>
        </w:tc>
        <w:tc>
          <w:tcPr>
            <w:tcW w:w="0" w:type="auto"/>
            <w:shd w:val="clear" w:color="auto" w:fill="auto"/>
            <w:vAlign w:val="center"/>
          </w:tcPr>
          <w:p w:rsidR="00F70A0B" w:rsidRPr="00F70A0B" w:rsidRDefault="00F70A0B" w:rsidP="00F70A0B">
            <w:pPr>
              <w:keepNext/>
              <w:tabs>
                <w:tab w:val="center" w:pos="4153"/>
                <w:tab w:val="right" w:pos="8306"/>
              </w:tabs>
              <w:jc w:val="center"/>
              <w:rPr>
                <w:b/>
                <w:sz w:val="16"/>
                <w:szCs w:val="16"/>
              </w:rPr>
            </w:pPr>
            <w:r w:rsidRPr="00F70A0B">
              <w:rPr>
                <w:b/>
                <w:sz w:val="16"/>
                <w:szCs w:val="16"/>
              </w:rPr>
              <w:t>Общая площадь объекта, кв. м</w:t>
            </w:r>
          </w:p>
        </w:tc>
        <w:tc>
          <w:tcPr>
            <w:tcW w:w="0" w:type="auto"/>
            <w:shd w:val="clear" w:color="auto" w:fill="auto"/>
            <w:vAlign w:val="center"/>
          </w:tcPr>
          <w:p w:rsidR="00F70A0B" w:rsidRPr="00F70A0B" w:rsidRDefault="00F70A0B" w:rsidP="00F70A0B">
            <w:pPr>
              <w:keepNext/>
              <w:tabs>
                <w:tab w:val="center" w:pos="4153"/>
                <w:tab w:val="right" w:pos="8306"/>
              </w:tabs>
              <w:jc w:val="center"/>
              <w:rPr>
                <w:b/>
                <w:sz w:val="16"/>
                <w:szCs w:val="16"/>
              </w:rPr>
            </w:pPr>
            <w:r w:rsidRPr="00F70A0B">
              <w:rPr>
                <w:b/>
                <w:sz w:val="16"/>
                <w:szCs w:val="16"/>
              </w:rPr>
              <w:t>Занимаемый этаж</w:t>
            </w:r>
          </w:p>
        </w:tc>
        <w:tc>
          <w:tcPr>
            <w:tcW w:w="0" w:type="auto"/>
            <w:shd w:val="clear" w:color="auto" w:fill="auto"/>
            <w:vAlign w:val="center"/>
          </w:tcPr>
          <w:p w:rsidR="00F70A0B" w:rsidRPr="00F70A0B" w:rsidRDefault="00F70A0B" w:rsidP="00F70A0B">
            <w:pPr>
              <w:keepNext/>
              <w:tabs>
                <w:tab w:val="center" w:pos="4153"/>
                <w:tab w:val="right" w:pos="8306"/>
              </w:tabs>
              <w:jc w:val="center"/>
              <w:rPr>
                <w:b/>
                <w:sz w:val="16"/>
                <w:szCs w:val="16"/>
              </w:rPr>
            </w:pPr>
            <w:r w:rsidRPr="00F70A0B">
              <w:rPr>
                <w:b/>
                <w:sz w:val="16"/>
                <w:szCs w:val="16"/>
              </w:rPr>
              <w:t>Дата</w:t>
            </w:r>
          </w:p>
          <w:p w:rsidR="00F70A0B" w:rsidRPr="00F70A0B" w:rsidRDefault="00F70A0B" w:rsidP="00F70A0B">
            <w:pPr>
              <w:keepNext/>
              <w:tabs>
                <w:tab w:val="center" w:pos="4153"/>
                <w:tab w:val="right" w:pos="8306"/>
              </w:tabs>
              <w:jc w:val="center"/>
              <w:rPr>
                <w:b/>
                <w:sz w:val="16"/>
                <w:szCs w:val="16"/>
              </w:rPr>
            </w:pPr>
            <w:r w:rsidRPr="00F70A0B">
              <w:rPr>
                <w:b/>
                <w:sz w:val="16"/>
                <w:szCs w:val="16"/>
              </w:rPr>
              <w:t>постройки объекта / дата ввода в эксплуатацию</w:t>
            </w:r>
          </w:p>
        </w:tc>
        <w:tc>
          <w:tcPr>
            <w:tcW w:w="0" w:type="auto"/>
            <w:shd w:val="clear" w:color="auto" w:fill="auto"/>
            <w:vAlign w:val="center"/>
          </w:tcPr>
          <w:p w:rsidR="00F70A0B" w:rsidRPr="00F70A0B" w:rsidRDefault="00F70A0B" w:rsidP="00F70A0B">
            <w:pPr>
              <w:tabs>
                <w:tab w:val="center" w:pos="4153"/>
                <w:tab w:val="right" w:pos="8306"/>
              </w:tabs>
              <w:jc w:val="center"/>
              <w:rPr>
                <w:b/>
                <w:sz w:val="16"/>
                <w:szCs w:val="16"/>
              </w:rPr>
            </w:pPr>
            <w:r w:rsidRPr="00F70A0B">
              <w:rPr>
                <w:b/>
                <w:sz w:val="16"/>
                <w:szCs w:val="16"/>
              </w:rPr>
              <w:t>Описание конструктивных элементов здания и нежилого помещения</w:t>
            </w:r>
          </w:p>
        </w:tc>
        <w:tc>
          <w:tcPr>
            <w:tcW w:w="0" w:type="auto"/>
            <w:shd w:val="clear" w:color="auto" w:fill="auto"/>
            <w:vAlign w:val="center"/>
          </w:tcPr>
          <w:p w:rsidR="00F70A0B" w:rsidRPr="00F70A0B" w:rsidRDefault="00F70A0B" w:rsidP="00F70A0B">
            <w:pPr>
              <w:tabs>
                <w:tab w:val="center" w:pos="4153"/>
                <w:tab w:val="right" w:pos="8306"/>
              </w:tabs>
              <w:jc w:val="center"/>
              <w:rPr>
                <w:b/>
                <w:sz w:val="16"/>
                <w:szCs w:val="16"/>
              </w:rPr>
            </w:pPr>
            <w:r w:rsidRPr="00F70A0B">
              <w:rPr>
                <w:b/>
                <w:sz w:val="16"/>
                <w:szCs w:val="16"/>
              </w:rPr>
              <w:t>Инженерное оборудование здания и нежилого помещения</w:t>
            </w:r>
          </w:p>
        </w:tc>
        <w:tc>
          <w:tcPr>
            <w:tcW w:w="0" w:type="auto"/>
            <w:shd w:val="clear" w:color="auto" w:fill="auto"/>
            <w:vAlign w:val="center"/>
          </w:tcPr>
          <w:p w:rsidR="00F70A0B" w:rsidRPr="00F70A0B" w:rsidRDefault="00F70A0B" w:rsidP="00F70A0B">
            <w:pPr>
              <w:keepNext/>
              <w:tabs>
                <w:tab w:val="center" w:pos="4153"/>
                <w:tab w:val="right" w:pos="8306"/>
              </w:tabs>
              <w:jc w:val="center"/>
              <w:rPr>
                <w:b/>
                <w:sz w:val="16"/>
                <w:szCs w:val="16"/>
              </w:rPr>
            </w:pPr>
            <w:r w:rsidRPr="00F70A0B">
              <w:rPr>
                <w:b/>
                <w:sz w:val="16"/>
                <w:szCs w:val="16"/>
              </w:rPr>
              <w:t>Установленные обременения объекта недвижимости</w:t>
            </w:r>
          </w:p>
        </w:tc>
        <w:tc>
          <w:tcPr>
            <w:tcW w:w="0" w:type="auto"/>
            <w:shd w:val="clear" w:color="auto" w:fill="auto"/>
            <w:vAlign w:val="center"/>
          </w:tcPr>
          <w:p w:rsidR="00F70A0B" w:rsidRPr="00F70A0B" w:rsidRDefault="00F70A0B" w:rsidP="00F70A0B">
            <w:pPr>
              <w:keepNext/>
              <w:tabs>
                <w:tab w:val="center" w:pos="4153"/>
                <w:tab w:val="right" w:pos="8306"/>
              </w:tabs>
              <w:jc w:val="center"/>
              <w:rPr>
                <w:b/>
                <w:sz w:val="16"/>
                <w:szCs w:val="16"/>
              </w:rPr>
            </w:pPr>
            <w:r w:rsidRPr="00F70A0B">
              <w:rPr>
                <w:b/>
                <w:sz w:val="16"/>
                <w:szCs w:val="16"/>
              </w:rPr>
              <w:t>Начальная цена, оценщик (номер и дата составления отчета)</w:t>
            </w:r>
          </w:p>
        </w:tc>
      </w:tr>
      <w:tr w:rsidR="00F70A0B" w:rsidRPr="00F70A0B" w:rsidTr="00352046">
        <w:trPr>
          <w:tblHeader/>
        </w:trPr>
        <w:tc>
          <w:tcPr>
            <w:tcW w:w="534" w:type="dxa"/>
            <w:shd w:val="clear" w:color="auto" w:fill="auto"/>
            <w:vAlign w:val="center"/>
          </w:tcPr>
          <w:p w:rsidR="00F70A0B" w:rsidRPr="00F70A0B" w:rsidRDefault="00F70A0B" w:rsidP="00352046">
            <w:pPr>
              <w:widowControl w:val="0"/>
              <w:tabs>
                <w:tab w:val="center" w:pos="4153"/>
                <w:tab w:val="right" w:pos="8306"/>
              </w:tabs>
              <w:jc w:val="center"/>
              <w:rPr>
                <w:b/>
                <w:sz w:val="16"/>
                <w:szCs w:val="16"/>
              </w:rPr>
            </w:pPr>
            <w:r w:rsidRPr="00F70A0B">
              <w:rPr>
                <w:b/>
                <w:sz w:val="16"/>
                <w:szCs w:val="16"/>
              </w:rPr>
              <w:t>1</w:t>
            </w:r>
          </w:p>
        </w:tc>
        <w:tc>
          <w:tcPr>
            <w:tcW w:w="1760" w:type="dxa"/>
            <w:shd w:val="clear" w:color="auto" w:fill="auto"/>
            <w:vAlign w:val="center"/>
          </w:tcPr>
          <w:p w:rsidR="00F70A0B" w:rsidRPr="00F70A0B" w:rsidRDefault="00F70A0B" w:rsidP="00F70A0B">
            <w:pPr>
              <w:keepNext/>
              <w:tabs>
                <w:tab w:val="center" w:pos="4153"/>
                <w:tab w:val="right" w:pos="8306"/>
              </w:tabs>
              <w:jc w:val="center"/>
              <w:rPr>
                <w:b/>
                <w:sz w:val="16"/>
                <w:szCs w:val="16"/>
              </w:rPr>
            </w:pPr>
            <w:r w:rsidRPr="00F70A0B">
              <w:rPr>
                <w:b/>
                <w:sz w:val="16"/>
                <w:szCs w:val="16"/>
              </w:rPr>
              <w:t>2</w:t>
            </w:r>
          </w:p>
        </w:tc>
        <w:tc>
          <w:tcPr>
            <w:tcW w:w="0" w:type="auto"/>
            <w:shd w:val="clear" w:color="auto" w:fill="auto"/>
            <w:vAlign w:val="center"/>
          </w:tcPr>
          <w:p w:rsidR="00F70A0B" w:rsidRPr="00F70A0B" w:rsidRDefault="00F70A0B" w:rsidP="00F70A0B">
            <w:pPr>
              <w:keepNext/>
              <w:tabs>
                <w:tab w:val="center" w:pos="4153"/>
                <w:tab w:val="right" w:pos="8306"/>
              </w:tabs>
              <w:jc w:val="center"/>
              <w:rPr>
                <w:b/>
                <w:sz w:val="16"/>
                <w:szCs w:val="16"/>
              </w:rPr>
            </w:pPr>
            <w:r w:rsidRPr="00F70A0B">
              <w:rPr>
                <w:b/>
                <w:sz w:val="16"/>
                <w:szCs w:val="16"/>
              </w:rPr>
              <w:t>3</w:t>
            </w:r>
          </w:p>
        </w:tc>
        <w:tc>
          <w:tcPr>
            <w:tcW w:w="0" w:type="auto"/>
            <w:shd w:val="clear" w:color="auto" w:fill="auto"/>
            <w:vAlign w:val="center"/>
          </w:tcPr>
          <w:p w:rsidR="00F70A0B" w:rsidRPr="00F70A0B" w:rsidRDefault="00F70A0B" w:rsidP="00F70A0B">
            <w:pPr>
              <w:keepNext/>
              <w:tabs>
                <w:tab w:val="center" w:pos="4153"/>
                <w:tab w:val="right" w:pos="8306"/>
              </w:tabs>
              <w:jc w:val="center"/>
              <w:rPr>
                <w:b/>
                <w:sz w:val="16"/>
                <w:szCs w:val="16"/>
              </w:rPr>
            </w:pPr>
            <w:r w:rsidRPr="00F70A0B">
              <w:rPr>
                <w:b/>
                <w:sz w:val="16"/>
                <w:szCs w:val="16"/>
              </w:rPr>
              <w:t>4</w:t>
            </w:r>
          </w:p>
        </w:tc>
        <w:tc>
          <w:tcPr>
            <w:tcW w:w="0" w:type="auto"/>
            <w:shd w:val="clear" w:color="auto" w:fill="auto"/>
            <w:vAlign w:val="center"/>
          </w:tcPr>
          <w:p w:rsidR="00F70A0B" w:rsidRPr="00F70A0B" w:rsidRDefault="00F70A0B" w:rsidP="00F70A0B">
            <w:pPr>
              <w:keepNext/>
              <w:tabs>
                <w:tab w:val="center" w:pos="4153"/>
                <w:tab w:val="right" w:pos="8306"/>
              </w:tabs>
              <w:jc w:val="center"/>
              <w:rPr>
                <w:b/>
                <w:sz w:val="16"/>
                <w:szCs w:val="16"/>
              </w:rPr>
            </w:pPr>
            <w:r w:rsidRPr="00F70A0B">
              <w:rPr>
                <w:b/>
                <w:sz w:val="16"/>
                <w:szCs w:val="16"/>
              </w:rPr>
              <w:t>5</w:t>
            </w:r>
          </w:p>
        </w:tc>
        <w:tc>
          <w:tcPr>
            <w:tcW w:w="0" w:type="auto"/>
            <w:shd w:val="clear" w:color="auto" w:fill="auto"/>
            <w:vAlign w:val="center"/>
          </w:tcPr>
          <w:p w:rsidR="00F70A0B" w:rsidRPr="00F70A0B" w:rsidRDefault="00F70A0B" w:rsidP="00F70A0B">
            <w:pPr>
              <w:keepNext/>
              <w:tabs>
                <w:tab w:val="center" w:pos="4153"/>
                <w:tab w:val="right" w:pos="8306"/>
              </w:tabs>
              <w:jc w:val="center"/>
              <w:rPr>
                <w:b/>
                <w:sz w:val="16"/>
                <w:szCs w:val="16"/>
              </w:rPr>
            </w:pPr>
            <w:r w:rsidRPr="00F70A0B">
              <w:rPr>
                <w:b/>
                <w:sz w:val="16"/>
                <w:szCs w:val="16"/>
              </w:rPr>
              <w:t>6</w:t>
            </w:r>
          </w:p>
        </w:tc>
        <w:tc>
          <w:tcPr>
            <w:tcW w:w="0" w:type="auto"/>
            <w:shd w:val="clear" w:color="auto" w:fill="auto"/>
            <w:vAlign w:val="center"/>
          </w:tcPr>
          <w:p w:rsidR="00F70A0B" w:rsidRPr="00F70A0B" w:rsidRDefault="00F70A0B" w:rsidP="00F70A0B">
            <w:pPr>
              <w:keepNext/>
              <w:tabs>
                <w:tab w:val="center" w:pos="4153"/>
                <w:tab w:val="right" w:pos="8306"/>
              </w:tabs>
              <w:jc w:val="center"/>
              <w:rPr>
                <w:b/>
                <w:sz w:val="16"/>
                <w:szCs w:val="16"/>
              </w:rPr>
            </w:pPr>
            <w:r w:rsidRPr="00F70A0B">
              <w:rPr>
                <w:b/>
                <w:sz w:val="16"/>
                <w:szCs w:val="16"/>
              </w:rPr>
              <w:t>7</w:t>
            </w:r>
          </w:p>
        </w:tc>
        <w:tc>
          <w:tcPr>
            <w:tcW w:w="0" w:type="auto"/>
            <w:shd w:val="clear" w:color="auto" w:fill="auto"/>
            <w:vAlign w:val="center"/>
          </w:tcPr>
          <w:p w:rsidR="00F70A0B" w:rsidRPr="00F70A0B" w:rsidRDefault="00F70A0B" w:rsidP="00F70A0B">
            <w:pPr>
              <w:keepNext/>
              <w:tabs>
                <w:tab w:val="center" w:pos="4153"/>
                <w:tab w:val="right" w:pos="8306"/>
              </w:tabs>
              <w:jc w:val="center"/>
              <w:rPr>
                <w:b/>
                <w:sz w:val="16"/>
                <w:szCs w:val="16"/>
              </w:rPr>
            </w:pPr>
            <w:r w:rsidRPr="00F70A0B">
              <w:rPr>
                <w:b/>
                <w:sz w:val="16"/>
                <w:szCs w:val="16"/>
              </w:rPr>
              <w:t>8</w:t>
            </w:r>
          </w:p>
        </w:tc>
        <w:tc>
          <w:tcPr>
            <w:tcW w:w="0" w:type="auto"/>
            <w:shd w:val="clear" w:color="auto" w:fill="auto"/>
            <w:vAlign w:val="center"/>
          </w:tcPr>
          <w:p w:rsidR="00F70A0B" w:rsidRPr="00F70A0B" w:rsidRDefault="00F70A0B" w:rsidP="00F70A0B">
            <w:pPr>
              <w:keepNext/>
              <w:tabs>
                <w:tab w:val="center" w:pos="4153"/>
                <w:tab w:val="right" w:pos="8306"/>
              </w:tabs>
              <w:jc w:val="center"/>
              <w:rPr>
                <w:b/>
                <w:sz w:val="16"/>
                <w:szCs w:val="16"/>
              </w:rPr>
            </w:pPr>
            <w:r w:rsidRPr="00F70A0B">
              <w:rPr>
                <w:b/>
                <w:sz w:val="16"/>
                <w:szCs w:val="16"/>
              </w:rPr>
              <w:t>9</w:t>
            </w:r>
          </w:p>
        </w:tc>
      </w:tr>
      <w:tr w:rsidR="00F70A0B" w:rsidRPr="00F70A0B" w:rsidTr="00352046">
        <w:tc>
          <w:tcPr>
            <w:tcW w:w="534" w:type="dxa"/>
            <w:shd w:val="clear" w:color="auto" w:fill="auto"/>
          </w:tcPr>
          <w:p w:rsidR="00F70A0B" w:rsidRPr="00F70A0B" w:rsidRDefault="00F70A0B" w:rsidP="00352046">
            <w:pPr>
              <w:widowControl w:val="0"/>
              <w:numPr>
                <w:ilvl w:val="0"/>
                <w:numId w:val="5"/>
              </w:numPr>
              <w:suppressAutoHyphens/>
              <w:adjustRightInd w:val="0"/>
              <w:ind w:left="0" w:firstLine="0"/>
              <w:jc w:val="center"/>
              <w:rPr>
                <w:sz w:val="16"/>
                <w:szCs w:val="16"/>
              </w:rPr>
            </w:pPr>
          </w:p>
        </w:tc>
        <w:tc>
          <w:tcPr>
            <w:tcW w:w="1760" w:type="dxa"/>
            <w:shd w:val="clear" w:color="auto" w:fill="auto"/>
          </w:tcPr>
          <w:p w:rsidR="00F70A0B" w:rsidRPr="00F70A0B" w:rsidRDefault="00F70A0B" w:rsidP="00F70A0B">
            <w:pPr>
              <w:tabs>
                <w:tab w:val="center" w:pos="4153"/>
                <w:tab w:val="right" w:pos="8306"/>
              </w:tabs>
              <w:spacing w:after="120"/>
              <w:ind w:firstLine="567"/>
              <w:jc w:val="both"/>
              <w:rPr>
                <w:sz w:val="16"/>
                <w:szCs w:val="16"/>
              </w:rPr>
            </w:pPr>
            <w:r w:rsidRPr="00F70A0B">
              <w:rPr>
                <w:sz w:val="16"/>
                <w:szCs w:val="16"/>
              </w:rPr>
              <w:t>Помещение 1003, г. Псков, ул. Николая Васильева, д. 77-а, КН 60:27:0140203:724</w:t>
            </w:r>
          </w:p>
        </w:tc>
        <w:tc>
          <w:tcPr>
            <w:tcW w:w="0" w:type="auto"/>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t>648.2</w:t>
            </w:r>
          </w:p>
        </w:tc>
        <w:tc>
          <w:tcPr>
            <w:tcW w:w="0" w:type="auto"/>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t>3 этаж</w:t>
            </w:r>
          </w:p>
        </w:tc>
        <w:tc>
          <w:tcPr>
            <w:tcW w:w="0" w:type="auto"/>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t>1976</w:t>
            </w:r>
          </w:p>
        </w:tc>
        <w:tc>
          <w:tcPr>
            <w:tcW w:w="0" w:type="auto"/>
            <w:shd w:val="clear" w:color="auto" w:fill="auto"/>
          </w:tcPr>
          <w:p w:rsidR="00F70A0B" w:rsidRPr="00F70A0B" w:rsidRDefault="00F70A0B" w:rsidP="00F70A0B">
            <w:pPr>
              <w:tabs>
                <w:tab w:val="center" w:pos="4153"/>
                <w:tab w:val="right" w:pos="8306"/>
              </w:tabs>
              <w:jc w:val="both"/>
              <w:rPr>
                <w:rFonts w:eastAsia="Arial Unicode MS"/>
                <w:sz w:val="16"/>
                <w:szCs w:val="16"/>
              </w:rPr>
            </w:pPr>
            <w:proofErr w:type="gramStart"/>
            <w:r w:rsidRPr="00F70A0B">
              <w:rPr>
                <w:sz w:val="16"/>
                <w:szCs w:val="16"/>
              </w:rPr>
              <w:t>Здание (количество этажей – 5, подземных - 1): ф</w:t>
            </w:r>
            <w:r w:rsidRPr="00F70A0B">
              <w:rPr>
                <w:rFonts w:eastAsia="Arial Unicode MS"/>
                <w:sz w:val="16"/>
                <w:szCs w:val="16"/>
              </w:rPr>
              <w:t>ундамент – железобетонные блоки; стены, перегородки – кирпичные; междуэтажные перекрытия – железобетонные; крыша мягкая совмещенная.</w:t>
            </w:r>
            <w:proofErr w:type="gramEnd"/>
            <w:r w:rsidRPr="00F70A0B">
              <w:rPr>
                <w:rFonts w:eastAsia="Arial Unicode MS"/>
                <w:sz w:val="16"/>
                <w:szCs w:val="16"/>
              </w:rPr>
              <w:t xml:space="preserve"> Здание находится в удовлетворительном состоянии.</w:t>
            </w:r>
          </w:p>
          <w:p w:rsidR="00F70A0B" w:rsidRPr="00F70A0B" w:rsidRDefault="00F70A0B" w:rsidP="00F70A0B">
            <w:pPr>
              <w:tabs>
                <w:tab w:val="center" w:pos="4153"/>
                <w:tab w:val="right" w:pos="8306"/>
              </w:tabs>
              <w:jc w:val="both"/>
              <w:rPr>
                <w:bCs/>
                <w:sz w:val="16"/>
                <w:szCs w:val="16"/>
              </w:rPr>
            </w:pPr>
            <w:proofErr w:type="gramStart"/>
            <w:r w:rsidRPr="00F70A0B">
              <w:rPr>
                <w:rFonts w:eastAsia="Arial Unicode MS"/>
                <w:sz w:val="16"/>
                <w:szCs w:val="16"/>
              </w:rPr>
              <w:t xml:space="preserve">Помещение (встроенное, вход общий с лестницы, средняя высота потолков 3,12 м): внутренняя отделка – простая; стены – бумажные обои, окраска; в уборной – керамическая плитка; потолок – побелка, пол – линолеум, в уборной – керамическая плитка, в нескольких кабинетах – паркет; оконные проемы </w:t>
            </w:r>
            <w:r w:rsidRPr="00F70A0B">
              <w:rPr>
                <w:bCs/>
                <w:sz w:val="16"/>
                <w:szCs w:val="16"/>
              </w:rPr>
              <w:t>оконные проемы – простые двойные створные; дверные проемы – простые, состояние проемов - удовлетворительное.</w:t>
            </w:r>
            <w:proofErr w:type="gramEnd"/>
            <w:r w:rsidRPr="00F70A0B">
              <w:rPr>
                <w:bCs/>
                <w:sz w:val="16"/>
                <w:szCs w:val="16"/>
              </w:rPr>
              <w:t xml:space="preserve"> На стенах и потолке следы протечек, отслоение обоев, пол - стертость. В помещении обустроены раковины и туалеты. Вид из окон – на ул. Н. Васильева и во двор. </w:t>
            </w:r>
          </w:p>
          <w:p w:rsidR="00F70A0B" w:rsidRPr="00F70A0B" w:rsidRDefault="00F70A0B" w:rsidP="00F70A0B">
            <w:pPr>
              <w:tabs>
                <w:tab w:val="center" w:pos="4153"/>
                <w:tab w:val="right" w:pos="8306"/>
              </w:tabs>
              <w:jc w:val="both"/>
              <w:rPr>
                <w:rFonts w:eastAsia="Arial Unicode MS"/>
                <w:sz w:val="16"/>
                <w:szCs w:val="16"/>
              </w:rPr>
            </w:pPr>
            <w:r w:rsidRPr="00F70A0B">
              <w:rPr>
                <w:bCs/>
                <w:sz w:val="16"/>
                <w:szCs w:val="16"/>
              </w:rPr>
              <w:t>Техническое состояние: требуется выполнить стандартный ремонт с элементами капитальных работ.</w:t>
            </w:r>
          </w:p>
        </w:tc>
        <w:tc>
          <w:tcPr>
            <w:tcW w:w="0" w:type="auto"/>
            <w:shd w:val="clear" w:color="auto" w:fill="auto"/>
          </w:tcPr>
          <w:p w:rsidR="00F70A0B" w:rsidRPr="00F70A0B" w:rsidRDefault="00F70A0B" w:rsidP="00F70A0B">
            <w:pPr>
              <w:tabs>
                <w:tab w:val="center" w:pos="4153"/>
                <w:tab w:val="right" w:pos="8306"/>
              </w:tabs>
              <w:jc w:val="center"/>
              <w:rPr>
                <w:bCs/>
                <w:sz w:val="16"/>
                <w:szCs w:val="16"/>
              </w:rPr>
            </w:pPr>
            <w:r w:rsidRPr="00F70A0B">
              <w:rPr>
                <w:bCs/>
                <w:sz w:val="16"/>
                <w:szCs w:val="16"/>
              </w:rPr>
              <w:t>Имеются теплоснабжение от центральной квартальной котельной, электроснабжение, водоснабжение, канализация.</w:t>
            </w:r>
          </w:p>
        </w:tc>
        <w:tc>
          <w:tcPr>
            <w:tcW w:w="0" w:type="auto"/>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t>Нет</w:t>
            </w:r>
          </w:p>
        </w:tc>
        <w:tc>
          <w:tcPr>
            <w:tcW w:w="0" w:type="auto"/>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t>9 111 000.00 (Девять миллионов сто одиннадцать тысяч) рублей с учетом НДС, ЗАО "</w:t>
            </w:r>
            <w:proofErr w:type="spellStart"/>
            <w:r w:rsidRPr="00F70A0B">
              <w:rPr>
                <w:sz w:val="16"/>
                <w:szCs w:val="16"/>
              </w:rPr>
              <w:t>Консалт</w:t>
            </w:r>
            <w:proofErr w:type="spellEnd"/>
            <w:r w:rsidRPr="00F70A0B">
              <w:rPr>
                <w:sz w:val="16"/>
                <w:szCs w:val="16"/>
              </w:rPr>
              <w:t xml:space="preserve"> Оценка" (№ 13/2018 от 30.01.2018)</w:t>
            </w:r>
          </w:p>
        </w:tc>
      </w:tr>
      <w:tr w:rsidR="00F70A0B" w:rsidRPr="00F70A0B" w:rsidTr="00352046">
        <w:tc>
          <w:tcPr>
            <w:tcW w:w="534" w:type="dxa"/>
            <w:vMerge w:val="restart"/>
            <w:shd w:val="clear" w:color="auto" w:fill="auto"/>
          </w:tcPr>
          <w:p w:rsidR="00F70A0B" w:rsidRPr="00F70A0B" w:rsidRDefault="00F70A0B" w:rsidP="00352046">
            <w:pPr>
              <w:widowControl w:val="0"/>
              <w:numPr>
                <w:ilvl w:val="0"/>
                <w:numId w:val="5"/>
              </w:numPr>
              <w:tabs>
                <w:tab w:val="center" w:pos="4153"/>
                <w:tab w:val="right" w:pos="8306"/>
              </w:tabs>
              <w:suppressAutoHyphens/>
              <w:adjustRightInd w:val="0"/>
              <w:ind w:left="0" w:firstLine="0"/>
              <w:jc w:val="center"/>
              <w:rPr>
                <w:sz w:val="16"/>
                <w:szCs w:val="16"/>
              </w:rPr>
            </w:pPr>
          </w:p>
        </w:tc>
        <w:tc>
          <w:tcPr>
            <w:tcW w:w="1760" w:type="dxa"/>
            <w:shd w:val="clear" w:color="auto" w:fill="auto"/>
          </w:tcPr>
          <w:p w:rsidR="00F70A0B" w:rsidRPr="00F70A0B" w:rsidRDefault="00F70A0B" w:rsidP="00F70A0B">
            <w:pPr>
              <w:keepNext/>
              <w:widowControl w:val="0"/>
              <w:tabs>
                <w:tab w:val="center" w:pos="4153"/>
                <w:tab w:val="right" w:pos="8306"/>
              </w:tabs>
              <w:autoSpaceDE w:val="0"/>
              <w:autoSpaceDN w:val="0"/>
              <w:adjustRightInd w:val="0"/>
              <w:rPr>
                <w:sz w:val="16"/>
                <w:szCs w:val="16"/>
              </w:rPr>
            </w:pPr>
            <w:r w:rsidRPr="00F70A0B">
              <w:rPr>
                <w:sz w:val="16"/>
                <w:szCs w:val="16"/>
              </w:rPr>
              <w:t>Муниципальное имущество,</w:t>
            </w:r>
          </w:p>
          <w:p w:rsidR="00F70A0B" w:rsidRPr="00F70A0B" w:rsidRDefault="00F70A0B" w:rsidP="00F70A0B">
            <w:pPr>
              <w:keepNext/>
              <w:widowControl w:val="0"/>
              <w:tabs>
                <w:tab w:val="center" w:pos="4153"/>
                <w:tab w:val="right" w:pos="8306"/>
              </w:tabs>
              <w:autoSpaceDE w:val="0"/>
              <w:autoSpaceDN w:val="0"/>
              <w:adjustRightInd w:val="0"/>
              <w:rPr>
                <w:sz w:val="16"/>
                <w:szCs w:val="16"/>
              </w:rPr>
            </w:pPr>
            <w:r w:rsidRPr="00F70A0B">
              <w:rPr>
                <w:sz w:val="16"/>
                <w:szCs w:val="16"/>
              </w:rPr>
              <w:t xml:space="preserve">г. Псков, </w:t>
            </w:r>
            <w:r w:rsidRPr="00F70A0B">
              <w:rPr>
                <w:sz w:val="16"/>
                <w:szCs w:val="16"/>
              </w:rPr>
              <w:lastRenderedPageBreak/>
              <w:t xml:space="preserve">ул. Советская, д. 42-г, </w:t>
            </w:r>
          </w:p>
          <w:p w:rsidR="00F70A0B" w:rsidRPr="00F70A0B" w:rsidRDefault="00F70A0B" w:rsidP="00F70A0B">
            <w:pPr>
              <w:keepNext/>
              <w:widowControl w:val="0"/>
              <w:tabs>
                <w:tab w:val="center" w:pos="4153"/>
                <w:tab w:val="right" w:pos="8306"/>
              </w:tabs>
              <w:autoSpaceDE w:val="0"/>
              <w:autoSpaceDN w:val="0"/>
              <w:adjustRightInd w:val="0"/>
              <w:rPr>
                <w:sz w:val="16"/>
                <w:szCs w:val="16"/>
              </w:rPr>
            </w:pPr>
            <w:r w:rsidRPr="00F70A0B">
              <w:rPr>
                <w:sz w:val="16"/>
                <w:szCs w:val="16"/>
              </w:rPr>
              <w:t xml:space="preserve">в том числе: </w:t>
            </w:r>
          </w:p>
        </w:tc>
        <w:tc>
          <w:tcPr>
            <w:tcW w:w="0" w:type="auto"/>
            <w:shd w:val="clear" w:color="auto" w:fill="auto"/>
          </w:tcPr>
          <w:p w:rsidR="00F70A0B" w:rsidRPr="00F70A0B" w:rsidRDefault="00F70A0B" w:rsidP="00F70A0B">
            <w:pPr>
              <w:keepNext/>
              <w:tabs>
                <w:tab w:val="center" w:pos="4153"/>
                <w:tab w:val="right" w:pos="8306"/>
              </w:tabs>
              <w:jc w:val="center"/>
              <w:rPr>
                <w:sz w:val="16"/>
                <w:szCs w:val="16"/>
              </w:rPr>
            </w:pPr>
          </w:p>
        </w:tc>
        <w:tc>
          <w:tcPr>
            <w:tcW w:w="0" w:type="auto"/>
            <w:shd w:val="clear" w:color="auto" w:fill="auto"/>
          </w:tcPr>
          <w:p w:rsidR="00F70A0B" w:rsidRPr="00F70A0B" w:rsidRDefault="00F70A0B" w:rsidP="00F70A0B">
            <w:pPr>
              <w:keepNext/>
              <w:tabs>
                <w:tab w:val="center" w:pos="4153"/>
                <w:tab w:val="right" w:pos="8306"/>
              </w:tabs>
              <w:jc w:val="center"/>
              <w:rPr>
                <w:sz w:val="16"/>
                <w:szCs w:val="16"/>
              </w:rPr>
            </w:pPr>
          </w:p>
        </w:tc>
        <w:tc>
          <w:tcPr>
            <w:tcW w:w="0" w:type="auto"/>
            <w:shd w:val="clear" w:color="auto" w:fill="auto"/>
          </w:tcPr>
          <w:p w:rsidR="00F70A0B" w:rsidRPr="00F70A0B" w:rsidRDefault="00F70A0B" w:rsidP="00F70A0B">
            <w:pPr>
              <w:keepNext/>
              <w:tabs>
                <w:tab w:val="center" w:pos="4153"/>
                <w:tab w:val="right" w:pos="8306"/>
              </w:tabs>
              <w:jc w:val="center"/>
              <w:rPr>
                <w:sz w:val="16"/>
                <w:szCs w:val="16"/>
              </w:rPr>
            </w:pPr>
          </w:p>
        </w:tc>
        <w:tc>
          <w:tcPr>
            <w:tcW w:w="0" w:type="auto"/>
            <w:shd w:val="clear" w:color="auto" w:fill="auto"/>
          </w:tcPr>
          <w:p w:rsidR="00F70A0B" w:rsidRPr="00F70A0B" w:rsidRDefault="00F70A0B" w:rsidP="00F70A0B">
            <w:pPr>
              <w:keepNext/>
              <w:tabs>
                <w:tab w:val="center" w:pos="4153"/>
                <w:tab w:val="right" w:pos="8306"/>
              </w:tabs>
              <w:spacing w:after="120"/>
              <w:ind w:firstLine="567"/>
              <w:jc w:val="both"/>
              <w:rPr>
                <w:sz w:val="16"/>
                <w:szCs w:val="16"/>
              </w:rPr>
            </w:pPr>
          </w:p>
        </w:tc>
        <w:tc>
          <w:tcPr>
            <w:tcW w:w="0" w:type="auto"/>
            <w:shd w:val="clear" w:color="auto" w:fill="auto"/>
          </w:tcPr>
          <w:p w:rsidR="00F70A0B" w:rsidRPr="00F70A0B" w:rsidRDefault="00F70A0B" w:rsidP="00F70A0B">
            <w:pPr>
              <w:keepNext/>
              <w:tabs>
                <w:tab w:val="center" w:pos="4153"/>
                <w:tab w:val="right" w:pos="8306"/>
              </w:tabs>
              <w:jc w:val="both"/>
              <w:rPr>
                <w:sz w:val="16"/>
                <w:szCs w:val="16"/>
              </w:rPr>
            </w:pPr>
          </w:p>
        </w:tc>
        <w:tc>
          <w:tcPr>
            <w:tcW w:w="0" w:type="auto"/>
            <w:shd w:val="clear" w:color="auto" w:fill="auto"/>
          </w:tcPr>
          <w:p w:rsidR="00F70A0B" w:rsidRPr="00F70A0B" w:rsidRDefault="00F70A0B" w:rsidP="00F70A0B">
            <w:pPr>
              <w:keepNext/>
              <w:tabs>
                <w:tab w:val="center" w:pos="4153"/>
                <w:tab w:val="right" w:pos="8306"/>
              </w:tabs>
              <w:autoSpaceDE w:val="0"/>
              <w:autoSpaceDN w:val="0"/>
              <w:adjustRightInd w:val="0"/>
              <w:jc w:val="both"/>
              <w:rPr>
                <w:sz w:val="16"/>
                <w:szCs w:val="16"/>
              </w:rPr>
            </w:pPr>
          </w:p>
        </w:tc>
        <w:tc>
          <w:tcPr>
            <w:tcW w:w="0" w:type="auto"/>
            <w:shd w:val="clear" w:color="auto" w:fill="auto"/>
          </w:tcPr>
          <w:p w:rsidR="00F70A0B" w:rsidRPr="00F70A0B" w:rsidRDefault="00F70A0B" w:rsidP="00F70A0B">
            <w:pPr>
              <w:keepNext/>
              <w:widowControl w:val="0"/>
              <w:tabs>
                <w:tab w:val="center" w:pos="4153"/>
                <w:tab w:val="right" w:pos="8306"/>
              </w:tabs>
              <w:autoSpaceDE w:val="0"/>
              <w:autoSpaceDN w:val="0"/>
              <w:adjustRightInd w:val="0"/>
              <w:jc w:val="center"/>
              <w:rPr>
                <w:sz w:val="16"/>
                <w:szCs w:val="16"/>
              </w:rPr>
            </w:pPr>
            <w:r w:rsidRPr="00F70A0B">
              <w:rPr>
                <w:sz w:val="16"/>
                <w:szCs w:val="16"/>
              </w:rPr>
              <w:t xml:space="preserve">9 276 800.00 (Девять миллионов двести семьдесят шесть тысяч </w:t>
            </w:r>
            <w:r w:rsidRPr="00F70A0B">
              <w:rPr>
                <w:sz w:val="16"/>
                <w:szCs w:val="16"/>
              </w:rPr>
              <w:lastRenderedPageBreak/>
              <w:t>восемьсот) рублей,</w:t>
            </w:r>
          </w:p>
          <w:p w:rsidR="00F70A0B" w:rsidRPr="00F70A0B" w:rsidRDefault="00F70A0B" w:rsidP="00F70A0B">
            <w:pPr>
              <w:keepNext/>
              <w:widowControl w:val="0"/>
              <w:tabs>
                <w:tab w:val="center" w:pos="4153"/>
                <w:tab w:val="right" w:pos="8306"/>
              </w:tabs>
              <w:autoSpaceDE w:val="0"/>
              <w:autoSpaceDN w:val="0"/>
              <w:adjustRightInd w:val="0"/>
              <w:jc w:val="center"/>
              <w:rPr>
                <w:sz w:val="16"/>
                <w:szCs w:val="16"/>
              </w:rPr>
            </w:pPr>
            <w:r w:rsidRPr="00F70A0B">
              <w:rPr>
                <w:sz w:val="16"/>
                <w:szCs w:val="16"/>
              </w:rPr>
              <w:t>ЗАО "</w:t>
            </w:r>
            <w:proofErr w:type="spellStart"/>
            <w:r w:rsidRPr="00F70A0B">
              <w:rPr>
                <w:sz w:val="16"/>
                <w:szCs w:val="16"/>
              </w:rPr>
              <w:t>Консалт</w:t>
            </w:r>
            <w:proofErr w:type="spellEnd"/>
            <w:r w:rsidRPr="00F70A0B">
              <w:rPr>
                <w:sz w:val="16"/>
                <w:szCs w:val="16"/>
              </w:rPr>
              <w:t xml:space="preserve"> Оценка" (№ 30/2018 от 12.02.2018),</w:t>
            </w:r>
          </w:p>
          <w:p w:rsidR="00F70A0B" w:rsidRPr="00F70A0B" w:rsidRDefault="00F70A0B" w:rsidP="00F70A0B">
            <w:pPr>
              <w:keepNext/>
              <w:widowControl w:val="0"/>
              <w:tabs>
                <w:tab w:val="center" w:pos="4153"/>
                <w:tab w:val="right" w:pos="8306"/>
              </w:tabs>
              <w:autoSpaceDE w:val="0"/>
              <w:autoSpaceDN w:val="0"/>
              <w:adjustRightInd w:val="0"/>
              <w:jc w:val="center"/>
              <w:rPr>
                <w:sz w:val="16"/>
                <w:szCs w:val="16"/>
              </w:rPr>
            </w:pPr>
            <w:r w:rsidRPr="00F70A0B">
              <w:rPr>
                <w:sz w:val="16"/>
                <w:szCs w:val="16"/>
              </w:rPr>
              <w:t xml:space="preserve">в том числе: </w:t>
            </w:r>
          </w:p>
        </w:tc>
      </w:tr>
      <w:tr w:rsidR="00F70A0B" w:rsidRPr="00F70A0B" w:rsidTr="00352046">
        <w:tc>
          <w:tcPr>
            <w:tcW w:w="534" w:type="dxa"/>
            <w:vMerge/>
            <w:shd w:val="clear" w:color="auto" w:fill="auto"/>
          </w:tcPr>
          <w:p w:rsidR="00F70A0B" w:rsidRPr="00F70A0B" w:rsidRDefault="00F70A0B" w:rsidP="00352046">
            <w:pPr>
              <w:widowControl w:val="0"/>
              <w:numPr>
                <w:ilvl w:val="0"/>
                <w:numId w:val="4"/>
              </w:numPr>
              <w:tabs>
                <w:tab w:val="center" w:pos="4153"/>
                <w:tab w:val="right" w:pos="8306"/>
              </w:tabs>
              <w:suppressAutoHyphens/>
              <w:adjustRightInd w:val="0"/>
              <w:ind w:left="0" w:firstLine="0"/>
              <w:jc w:val="center"/>
              <w:rPr>
                <w:sz w:val="16"/>
                <w:szCs w:val="16"/>
              </w:rPr>
            </w:pPr>
          </w:p>
        </w:tc>
        <w:tc>
          <w:tcPr>
            <w:tcW w:w="1760" w:type="dxa"/>
            <w:shd w:val="clear" w:color="auto" w:fill="auto"/>
          </w:tcPr>
          <w:p w:rsidR="00F70A0B" w:rsidRPr="00F70A0B" w:rsidRDefault="00F70A0B" w:rsidP="00F70A0B">
            <w:pPr>
              <w:tabs>
                <w:tab w:val="center" w:pos="4153"/>
                <w:tab w:val="right" w:pos="8306"/>
              </w:tabs>
              <w:rPr>
                <w:sz w:val="16"/>
                <w:szCs w:val="16"/>
              </w:rPr>
            </w:pPr>
            <w:r w:rsidRPr="00F70A0B">
              <w:rPr>
                <w:sz w:val="16"/>
                <w:szCs w:val="16"/>
              </w:rPr>
              <w:t xml:space="preserve">1) Нежилое здание, </w:t>
            </w:r>
          </w:p>
          <w:p w:rsidR="00F70A0B" w:rsidRPr="00F70A0B" w:rsidRDefault="00F70A0B" w:rsidP="00F70A0B">
            <w:pPr>
              <w:tabs>
                <w:tab w:val="center" w:pos="4153"/>
                <w:tab w:val="right" w:pos="8306"/>
              </w:tabs>
              <w:rPr>
                <w:sz w:val="16"/>
                <w:szCs w:val="16"/>
              </w:rPr>
            </w:pPr>
            <w:r w:rsidRPr="00F70A0B">
              <w:rPr>
                <w:sz w:val="16"/>
                <w:szCs w:val="16"/>
              </w:rPr>
              <w:t>г. Псков, ул. Советская, д. 42-г, КН 60:27:0010324:101 инвентарный номер 3507, литера</w:t>
            </w:r>
            <w:proofErr w:type="gramStart"/>
            <w:r w:rsidRPr="00F70A0B">
              <w:rPr>
                <w:sz w:val="16"/>
                <w:szCs w:val="16"/>
              </w:rPr>
              <w:t> В</w:t>
            </w:r>
            <w:proofErr w:type="gramEnd"/>
          </w:p>
        </w:tc>
        <w:tc>
          <w:tcPr>
            <w:tcW w:w="0" w:type="auto"/>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t>1028.6</w:t>
            </w:r>
          </w:p>
        </w:tc>
        <w:tc>
          <w:tcPr>
            <w:tcW w:w="0" w:type="auto"/>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t>трехэтажное</w:t>
            </w:r>
          </w:p>
        </w:tc>
        <w:tc>
          <w:tcPr>
            <w:tcW w:w="0" w:type="auto"/>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t>1965</w:t>
            </w:r>
          </w:p>
        </w:tc>
        <w:tc>
          <w:tcPr>
            <w:tcW w:w="0" w:type="auto"/>
            <w:shd w:val="clear" w:color="auto" w:fill="auto"/>
          </w:tcPr>
          <w:p w:rsidR="00F70A0B" w:rsidRPr="00F70A0B" w:rsidRDefault="00F70A0B" w:rsidP="00F70A0B">
            <w:pPr>
              <w:tabs>
                <w:tab w:val="center" w:pos="4153"/>
                <w:tab w:val="right" w:pos="8306"/>
              </w:tabs>
              <w:jc w:val="both"/>
              <w:rPr>
                <w:sz w:val="16"/>
                <w:szCs w:val="16"/>
              </w:rPr>
            </w:pPr>
            <w:proofErr w:type="gramStart"/>
            <w:r w:rsidRPr="00F70A0B">
              <w:rPr>
                <w:sz w:val="16"/>
                <w:szCs w:val="16"/>
              </w:rPr>
              <w:t xml:space="preserve">Фундамент – железобетонные блоки, стены, перегородки – кирпичные, железобетонные панели, чердачные и междуэтажные перекрытия – железобетонные, крыша – </w:t>
            </w:r>
            <w:proofErr w:type="spellStart"/>
            <w:r w:rsidRPr="00F70A0B">
              <w:rPr>
                <w:sz w:val="16"/>
                <w:szCs w:val="16"/>
              </w:rPr>
              <w:t>профлист</w:t>
            </w:r>
            <w:proofErr w:type="spellEnd"/>
            <w:r w:rsidRPr="00F70A0B">
              <w:rPr>
                <w:sz w:val="16"/>
                <w:szCs w:val="16"/>
              </w:rPr>
              <w:t xml:space="preserve"> по деревянным стропилам с обрешеткой.</w:t>
            </w:r>
            <w:proofErr w:type="gramEnd"/>
            <w:r w:rsidRPr="00F70A0B">
              <w:rPr>
                <w:sz w:val="16"/>
                <w:szCs w:val="16"/>
              </w:rPr>
              <w:t xml:space="preserve"> </w:t>
            </w:r>
            <w:proofErr w:type="gramStart"/>
            <w:r w:rsidRPr="00F70A0B">
              <w:rPr>
                <w:sz w:val="16"/>
                <w:szCs w:val="16"/>
              </w:rPr>
              <w:t>Внутренняя отделка помещений простая: стены – керамическая плитка, окраска; потолок – окраска; пол – бетонный; входная дверь – простая металлическая, межкомнатные двери частично отсутствуют; оконные проемы – простые пластиковые со стеклопакетом (частично отсутствуют).</w:t>
            </w:r>
            <w:proofErr w:type="gramEnd"/>
          </w:p>
          <w:p w:rsidR="00F70A0B" w:rsidRPr="00F70A0B" w:rsidRDefault="00F70A0B" w:rsidP="00F70A0B">
            <w:pPr>
              <w:tabs>
                <w:tab w:val="center" w:pos="4153"/>
                <w:tab w:val="right" w:pos="8306"/>
              </w:tabs>
              <w:jc w:val="both"/>
              <w:rPr>
                <w:sz w:val="16"/>
                <w:szCs w:val="16"/>
              </w:rPr>
            </w:pPr>
            <w:r w:rsidRPr="00F70A0B">
              <w:rPr>
                <w:sz w:val="16"/>
                <w:szCs w:val="16"/>
              </w:rPr>
              <w:t xml:space="preserve">При строительстве здание было оборудовано грузовым лифтом. Шахта грузового лифта в рабочем состоянии, грузовой лифт и оборудование </w:t>
            </w:r>
            <w:proofErr w:type="gramStart"/>
            <w:r w:rsidRPr="00F70A0B">
              <w:rPr>
                <w:sz w:val="16"/>
                <w:szCs w:val="16"/>
              </w:rPr>
              <w:t>демонтированы</w:t>
            </w:r>
            <w:proofErr w:type="gramEnd"/>
            <w:r w:rsidRPr="00F70A0B">
              <w:rPr>
                <w:sz w:val="16"/>
                <w:szCs w:val="16"/>
              </w:rPr>
              <w:t>.</w:t>
            </w:r>
          </w:p>
          <w:p w:rsidR="00F70A0B" w:rsidRPr="00F70A0B" w:rsidRDefault="00F70A0B" w:rsidP="00F70A0B">
            <w:pPr>
              <w:tabs>
                <w:tab w:val="center" w:pos="4153"/>
                <w:tab w:val="right" w:pos="8306"/>
              </w:tabs>
              <w:jc w:val="both"/>
              <w:rPr>
                <w:sz w:val="16"/>
                <w:szCs w:val="16"/>
              </w:rPr>
            </w:pPr>
            <w:r w:rsidRPr="00F70A0B">
              <w:rPr>
                <w:sz w:val="16"/>
                <w:szCs w:val="16"/>
              </w:rPr>
              <w:t>Состояние удовлетворительное, требуется выполнить стандартный ремонт с элементами капитальных работ по замене системы электроснабжения и восстановлению полов.</w:t>
            </w:r>
          </w:p>
        </w:tc>
        <w:tc>
          <w:tcPr>
            <w:tcW w:w="0" w:type="auto"/>
            <w:shd w:val="clear" w:color="auto" w:fill="auto"/>
          </w:tcPr>
          <w:p w:rsidR="00F70A0B" w:rsidRPr="00F70A0B" w:rsidRDefault="00F70A0B" w:rsidP="00F70A0B">
            <w:pPr>
              <w:tabs>
                <w:tab w:val="center" w:pos="4153"/>
                <w:tab w:val="right" w:pos="8306"/>
              </w:tabs>
              <w:jc w:val="both"/>
              <w:rPr>
                <w:sz w:val="16"/>
                <w:szCs w:val="16"/>
              </w:rPr>
            </w:pPr>
            <w:r w:rsidRPr="00F70A0B">
              <w:rPr>
                <w:sz w:val="16"/>
                <w:szCs w:val="16"/>
              </w:rPr>
              <w:t>Имеются центральное водоснабжение, есть точка подключения к электроснабжению (распределительный щит демонтирован, внутренняя проводка здания требует ремонта);</w:t>
            </w:r>
          </w:p>
          <w:p w:rsidR="00F70A0B" w:rsidRPr="00F70A0B" w:rsidRDefault="00F70A0B" w:rsidP="00F70A0B">
            <w:pPr>
              <w:tabs>
                <w:tab w:val="center" w:pos="4153"/>
                <w:tab w:val="right" w:pos="8306"/>
              </w:tabs>
              <w:jc w:val="both"/>
              <w:rPr>
                <w:sz w:val="16"/>
                <w:szCs w:val="16"/>
              </w:rPr>
            </w:pPr>
            <w:r w:rsidRPr="00F70A0B">
              <w:rPr>
                <w:sz w:val="16"/>
                <w:szCs w:val="16"/>
              </w:rPr>
              <w:t>теплоснабжение от городской сети (не подключено, внутри помещения система теплоснабжения полностью смонтирована и отремонтирована несколько лет назад)</w:t>
            </w:r>
          </w:p>
        </w:tc>
        <w:tc>
          <w:tcPr>
            <w:tcW w:w="0" w:type="auto"/>
            <w:shd w:val="clear" w:color="auto" w:fill="auto"/>
          </w:tcPr>
          <w:p w:rsidR="00F70A0B" w:rsidRPr="00F70A0B" w:rsidRDefault="00F70A0B" w:rsidP="00F70A0B">
            <w:pPr>
              <w:tabs>
                <w:tab w:val="center" w:pos="4153"/>
                <w:tab w:val="right" w:pos="8306"/>
              </w:tabs>
              <w:suppressAutoHyphens/>
              <w:snapToGrid w:val="0"/>
              <w:jc w:val="center"/>
              <w:rPr>
                <w:sz w:val="16"/>
                <w:szCs w:val="16"/>
              </w:rPr>
            </w:pPr>
            <w:r w:rsidRPr="00F70A0B">
              <w:rPr>
                <w:sz w:val="16"/>
                <w:szCs w:val="16"/>
              </w:rPr>
              <w:t>Нет</w:t>
            </w:r>
          </w:p>
        </w:tc>
        <w:tc>
          <w:tcPr>
            <w:tcW w:w="0" w:type="auto"/>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t>8 050 000.00 (Восемь миллионов пятьдесят тысяч) рублей с учетом НДС</w:t>
            </w:r>
          </w:p>
        </w:tc>
      </w:tr>
      <w:tr w:rsidR="00F70A0B" w:rsidRPr="00F70A0B" w:rsidTr="00352046">
        <w:tc>
          <w:tcPr>
            <w:tcW w:w="534" w:type="dxa"/>
            <w:vMerge/>
            <w:shd w:val="clear" w:color="auto" w:fill="auto"/>
          </w:tcPr>
          <w:p w:rsidR="00F70A0B" w:rsidRPr="00F70A0B" w:rsidRDefault="00F70A0B" w:rsidP="00352046">
            <w:pPr>
              <w:widowControl w:val="0"/>
              <w:numPr>
                <w:ilvl w:val="0"/>
                <w:numId w:val="4"/>
              </w:numPr>
              <w:tabs>
                <w:tab w:val="center" w:pos="4153"/>
                <w:tab w:val="right" w:pos="8306"/>
              </w:tabs>
              <w:suppressAutoHyphens/>
              <w:adjustRightInd w:val="0"/>
              <w:ind w:left="0" w:firstLine="0"/>
              <w:jc w:val="center"/>
              <w:rPr>
                <w:color w:val="FF0000"/>
                <w:sz w:val="16"/>
                <w:szCs w:val="16"/>
              </w:rPr>
            </w:pPr>
          </w:p>
        </w:tc>
        <w:tc>
          <w:tcPr>
            <w:tcW w:w="1760" w:type="dxa"/>
            <w:shd w:val="clear" w:color="auto" w:fill="auto"/>
          </w:tcPr>
          <w:p w:rsidR="00F70A0B" w:rsidRPr="00F70A0B" w:rsidRDefault="00F70A0B" w:rsidP="00F70A0B">
            <w:pPr>
              <w:keepNext/>
              <w:widowControl w:val="0"/>
              <w:tabs>
                <w:tab w:val="center" w:pos="4153"/>
                <w:tab w:val="right" w:pos="8306"/>
              </w:tabs>
              <w:jc w:val="both"/>
              <w:rPr>
                <w:bCs/>
                <w:sz w:val="16"/>
                <w:szCs w:val="16"/>
              </w:rPr>
            </w:pPr>
            <w:r w:rsidRPr="00F70A0B">
              <w:rPr>
                <w:bCs/>
                <w:sz w:val="16"/>
                <w:szCs w:val="16"/>
              </w:rPr>
              <w:t xml:space="preserve">2) Земельный участок, </w:t>
            </w:r>
          </w:p>
          <w:p w:rsidR="00F70A0B" w:rsidRPr="00F70A0B" w:rsidRDefault="00F70A0B" w:rsidP="00F70A0B">
            <w:pPr>
              <w:tabs>
                <w:tab w:val="center" w:pos="4153"/>
                <w:tab w:val="right" w:pos="8306"/>
              </w:tabs>
              <w:rPr>
                <w:bCs/>
                <w:iCs/>
                <w:sz w:val="16"/>
                <w:szCs w:val="16"/>
              </w:rPr>
            </w:pPr>
            <w:r w:rsidRPr="00F70A0B">
              <w:rPr>
                <w:sz w:val="16"/>
                <w:szCs w:val="16"/>
              </w:rPr>
              <w:t>г. Псков, ул. </w:t>
            </w:r>
            <w:proofErr w:type="gramStart"/>
            <w:r w:rsidRPr="00F70A0B">
              <w:rPr>
                <w:sz w:val="16"/>
                <w:szCs w:val="16"/>
              </w:rPr>
              <w:t>Советская</w:t>
            </w:r>
            <w:proofErr w:type="gramEnd"/>
            <w:r w:rsidRPr="00F70A0B">
              <w:rPr>
                <w:sz w:val="16"/>
                <w:szCs w:val="16"/>
              </w:rPr>
              <w:t xml:space="preserve">, д. 42-г, </w:t>
            </w:r>
            <w:r w:rsidRPr="00F70A0B">
              <w:rPr>
                <w:bCs/>
                <w:iCs/>
                <w:sz w:val="16"/>
                <w:szCs w:val="16"/>
              </w:rPr>
              <w:t>КН 60:27:0010324:290</w:t>
            </w:r>
          </w:p>
          <w:p w:rsidR="00F70A0B" w:rsidRPr="00F70A0B" w:rsidRDefault="00F70A0B" w:rsidP="00F70A0B">
            <w:pPr>
              <w:tabs>
                <w:tab w:val="center" w:pos="4153"/>
                <w:tab w:val="right" w:pos="8306"/>
              </w:tabs>
              <w:rPr>
                <w:sz w:val="16"/>
                <w:szCs w:val="16"/>
              </w:rPr>
            </w:pPr>
            <w:proofErr w:type="gramStart"/>
            <w:r w:rsidRPr="00F70A0B">
              <w:rPr>
                <w:sz w:val="16"/>
                <w:szCs w:val="16"/>
              </w:rPr>
              <w:t xml:space="preserve">(категория земель: земли населенных пунктов, разрешенное использование: для использования под нежилым зданием; тип территориальной </w:t>
            </w:r>
            <w:r w:rsidRPr="00F70A0B">
              <w:rPr>
                <w:sz w:val="16"/>
                <w:szCs w:val="16"/>
              </w:rPr>
              <w:lastRenderedPageBreak/>
              <w:t>зоны:</w:t>
            </w:r>
            <w:proofErr w:type="gramEnd"/>
            <w:r w:rsidRPr="00F70A0B">
              <w:rPr>
                <w:sz w:val="16"/>
                <w:szCs w:val="16"/>
              </w:rPr>
              <w:t xml:space="preserve"> Ж</w:t>
            </w:r>
            <w:proofErr w:type="gramStart"/>
            <w:r w:rsidRPr="00F70A0B">
              <w:rPr>
                <w:sz w:val="16"/>
                <w:szCs w:val="16"/>
              </w:rPr>
              <w:t>2</w:t>
            </w:r>
            <w:proofErr w:type="gramEnd"/>
            <w:r w:rsidRPr="00F70A0B">
              <w:rPr>
                <w:sz w:val="16"/>
                <w:szCs w:val="16"/>
              </w:rPr>
              <w:t xml:space="preserve"> "Зона малоэтажной и </w:t>
            </w:r>
            <w:proofErr w:type="spellStart"/>
            <w:r w:rsidRPr="00F70A0B">
              <w:rPr>
                <w:sz w:val="16"/>
                <w:szCs w:val="16"/>
              </w:rPr>
              <w:t>среднеэтажной</w:t>
            </w:r>
            <w:proofErr w:type="spellEnd"/>
            <w:r w:rsidRPr="00F70A0B">
              <w:rPr>
                <w:sz w:val="16"/>
                <w:szCs w:val="16"/>
              </w:rPr>
              <w:t xml:space="preserve"> многоквартирной жилой застройки (2-5 </w:t>
            </w:r>
            <w:proofErr w:type="spellStart"/>
            <w:r w:rsidRPr="00F70A0B">
              <w:rPr>
                <w:sz w:val="16"/>
                <w:szCs w:val="16"/>
              </w:rPr>
              <w:t>эт</w:t>
            </w:r>
            <w:proofErr w:type="spellEnd"/>
            <w:r w:rsidRPr="00F70A0B">
              <w:rPr>
                <w:sz w:val="16"/>
                <w:szCs w:val="16"/>
              </w:rPr>
              <w:t>.)")</w:t>
            </w:r>
          </w:p>
        </w:tc>
        <w:tc>
          <w:tcPr>
            <w:tcW w:w="0" w:type="auto"/>
            <w:shd w:val="clear" w:color="auto" w:fill="auto"/>
          </w:tcPr>
          <w:p w:rsidR="00F70A0B" w:rsidRPr="00F70A0B" w:rsidRDefault="00F70A0B" w:rsidP="00F70A0B">
            <w:pPr>
              <w:tabs>
                <w:tab w:val="center" w:pos="4153"/>
                <w:tab w:val="right" w:pos="8306"/>
              </w:tabs>
              <w:jc w:val="center"/>
              <w:rPr>
                <w:color w:val="FF0000"/>
                <w:sz w:val="16"/>
                <w:szCs w:val="16"/>
              </w:rPr>
            </w:pPr>
            <w:r w:rsidRPr="00F70A0B">
              <w:rPr>
                <w:bCs/>
                <w:iCs/>
                <w:sz w:val="16"/>
                <w:szCs w:val="16"/>
              </w:rPr>
              <w:lastRenderedPageBreak/>
              <w:t>721.0</w:t>
            </w:r>
          </w:p>
        </w:tc>
        <w:tc>
          <w:tcPr>
            <w:tcW w:w="0" w:type="auto"/>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t>-</w:t>
            </w:r>
          </w:p>
        </w:tc>
        <w:tc>
          <w:tcPr>
            <w:tcW w:w="0" w:type="auto"/>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t>-</w:t>
            </w:r>
          </w:p>
        </w:tc>
        <w:tc>
          <w:tcPr>
            <w:tcW w:w="0" w:type="auto"/>
            <w:shd w:val="clear" w:color="auto" w:fill="auto"/>
          </w:tcPr>
          <w:p w:rsidR="00F70A0B" w:rsidRPr="00F70A0B" w:rsidRDefault="00F70A0B" w:rsidP="00F70A0B">
            <w:pPr>
              <w:tabs>
                <w:tab w:val="center" w:pos="4153"/>
                <w:tab w:val="right" w:pos="8306"/>
              </w:tabs>
              <w:jc w:val="both"/>
              <w:rPr>
                <w:sz w:val="16"/>
                <w:szCs w:val="16"/>
              </w:rPr>
            </w:pPr>
            <w:r w:rsidRPr="00F70A0B">
              <w:rPr>
                <w:sz w:val="16"/>
                <w:szCs w:val="16"/>
              </w:rPr>
              <w:t>-</w:t>
            </w:r>
          </w:p>
        </w:tc>
        <w:tc>
          <w:tcPr>
            <w:tcW w:w="0" w:type="auto"/>
            <w:shd w:val="clear" w:color="auto" w:fill="auto"/>
          </w:tcPr>
          <w:p w:rsidR="00F70A0B" w:rsidRPr="00F70A0B" w:rsidRDefault="00F70A0B" w:rsidP="00F70A0B">
            <w:pPr>
              <w:tabs>
                <w:tab w:val="center" w:pos="4153"/>
                <w:tab w:val="right" w:pos="8306"/>
              </w:tabs>
              <w:jc w:val="both"/>
              <w:rPr>
                <w:sz w:val="16"/>
                <w:szCs w:val="16"/>
              </w:rPr>
            </w:pPr>
            <w:r w:rsidRPr="00F70A0B">
              <w:rPr>
                <w:sz w:val="16"/>
                <w:szCs w:val="16"/>
              </w:rPr>
              <w:t>-</w:t>
            </w:r>
          </w:p>
        </w:tc>
        <w:tc>
          <w:tcPr>
            <w:tcW w:w="0" w:type="auto"/>
            <w:shd w:val="clear" w:color="auto" w:fill="auto"/>
          </w:tcPr>
          <w:p w:rsidR="00F70A0B" w:rsidRPr="00F70A0B" w:rsidRDefault="00F70A0B" w:rsidP="00F70A0B">
            <w:pPr>
              <w:tabs>
                <w:tab w:val="center" w:pos="4153"/>
                <w:tab w:val="right" w:pos="8306"/>
              </w:tabs>
              <w:jc w:val="both"/>
              <w:rPr>
                <w:sz w:val="16"/>
                <w:szCs w:val="16"/>
              </w:rPr>
            </w:pPr>
            <w:r w:rsidRPr="00F70A0B">
              <w:rPr>
                <w:sz w:val="16"/>
                <w:szCs w:val="16"/>
              </w:rPr>
              <w:t>Земельный участок расположен:</w:t>
            </w:r>
          </w:p>
          <w:p w:rsidR="00F70A0B" w:rsidRPr="00F70A0B" w:rsidRDefault="00F70A0B" w:rsidP="00F70A0B">
            <w:pPr>
              <w:tabs>
                <w:tab w:val="center" w:pos="4153"/>
                <w:tab w:val="right" w:pos="8306"/>
              </w:tabs>
              <w:jc w:val="both"/>
              <w:rPr>
                <w:sz w:val="16"/>
                <w:szCs w:val="16"/>
              </w:rPr>
            </w:pPr>
            <w:r w:rsidRPr="00F70A0B">
              <w:rPr>
                <w:sz w:val="16"/>
                <w:szCs w:val="16"/>
              </w:rPr>
              <w:t xml:space="preserve">1) в охранной зоне объекта культурного наследия федерального значения "Ансамбль Кремля", </w:t>
            </w:r>
            <w:proofErr w:type="gramStart"/>
            <w:r w:rsidRPr="00F70A0B">
              <w:rPr>
                <w:sz w:val="16"/>
                <w:szCs w:val="16"/>
              </w:rPr>
              <w:t>границы</w:t>
            </w:r>
            <w:proofErr w:type="gramEnd"/>
            <w:r w:rsidRPr="00F70A0B">
              <w:rPr>
                <w:sz w:val="16"/>
                <w:szCs w:val="16"/>
              </w:rPr>
              <w:t xml:space="preserve"> и градостроительные регламенты </w:t>
            </w:r>
            <w:proofErr w:type="gramStart"/>
            <w:r w:rsidRPr="00F70A0B">
              <w:rPr>
                <w:sz w:val="16"/>
                <w:szCs w:val="16"/>
              </w:rPr>
              <w:t>которой</w:t>
            </w:r>
            <w:proofErr w:type="gramEnd"/>
            <w:r w:rsidRPr="00F70A0B">
              <w:rPr>
                <w:sz w:val="16"/>
                <w:szCs w:val="16"/>
              </w:rPr>
              <w:t xml:space="preserve"> утверждены постановлением Псковского областного Собрания депутатов от 26.12.2013 № 674;</w:t>
            </w:r>
          </w:p>
          <w:p w:rsidR="00F70A0B" w:rsidRPr="00F70A0B" w:rsidRDefault="00F70A0B" w:rsidP="00F70A0B">
            <w:pPr>
              <w:tabs>
                <w:tab w:val="center" w:pos="4153"/>
                <w:tab w:val="right" w:pos="8306"/>
              </w:tabs>
              <w:autoSpaceDE w:val="0"/>
              <w:autoSpaceDN w:val="0"/>
              <w:adjustRightInd w:val="0"/>
              <w:jc w:val="both"/>
              <w:rPr>
                <w:sz w:val="16"/>
                <w:szCs w:val="16"/>
              </w:rPr>
            </w:pPr>
            <w:r w:rsidRPr="00F70A0B">
              <w:rPr>
                <w:sz w:val="16"/>
                <w:szCs w:val="16"/>
              </w:rPr>
              <w:t xml:space="preserve">2) в границах территории объекта культурного наследия </w:t>
            </w:r>
            <w:r w:rsidRPr="00F70A0B">
              <w:rPr>
                <w:sz w:val="16"/>
                <w:szCs w:val="16"/>
              </w:rPr>
              <w:lastRenderedPageBreak/>
              <w:t xml:space="preserve">федерального значения "Культурный слой древнего Пскова", VIII - </w:t>
            </w:r>
            <w:r w:rsidRPr="00F70A0B">
              <w:rPr>
                <w:sz w:val="16"/>
                <w:szCs w:val="16"/>
                <w:lang w:val="en-US"/>
              </w:rPr>
              <w:t>XVII</w:t>
            </w:r>
            <w:r w:rsidRPr="00F70A0B">
              <w:rPr>
                <w:sz w:val="16"/>
                <w:szCs w:val="16"/>
              </w:rPr>
              <w:t xml:space="preserve"> вв., </w:t>
            </w:r>
            <w:proofErr w:type="gramStart"/>
            <w:r w:rsidRPr="00F70A0B">
              <w:rPr>
                <w:sz w:val="16"/>
                <w:szCs w:val="16"/>
              </w:rPr>
              <w:t>границы</w:t>
            </w:r>
            <w:proofErr w:type="gramEnd"/>
            <w:r w:rsidRPr="00F70A0B">
              <w:rPr>
                <w:sz w:val="16"/>
                <w:szCs w:val="16"/>
              </w:rPr>
              <w:t xml:space="preserve"> и п</w:t>
            </w:r>
            <w:r w:rsidRPr="00F70A0B">
              <w:rPr>
                <w:spacing w:val="-2"/>
                <w:sz w:val="16"/>
                <w:szCs w:val="16"/>
              </w:rPr>
              <w:t xml:space="preserve">равовой режим использования земельных участков в границах </w:t>
            </w:r>
            <w:proofErr w:type="gramStart"/>
            <w:r w:rsidRPr="00F70A0B">
              <w:rPr>
                <w:spacing w:val="-2"/>
                <w:sz w:val="16"/>
                <w:szCs w:val="16"/>
              </w:rPr>
              <w:t>которой</w:t>
            </w:r>
            <w:proofErr w:type="gramEnd"/>
            <w:r w:rsidRPr="00F70A0B">
              <w:rPr>
                <w:sz w:val="16"/>
                <w:szCs w:val="16"/>
              </w:rPr>
              <w:t xml:space="preserve"> утверждены приказом Государственного комитета Псковской области по охране объектов культурного наследия от 14.02.2014 № 96. </w:t>
            </w:r>
            <w:proofErr w:type="gramStart"/>
            <w:r w:rsidRPr="00F70A0B">
              <w:rPr>
                <w:sz w:val="16"/>
                <w:szCs w:val="16"/>
              </w:rPr>
              <w:t>В соответствии с установленным правовым режимом использования земельных участков, расположенных в границах территории объекта археологического наследия, разрешается проведение землеустроительных, земляных, строительных, мелиоративных, хозяйственных и иных работ при наличии проекта, содержащего разделы об обеспечении сохранности объекта культурного наследия или о проведении спасательных археологических полевых работ, согласованные с Государственным комитетом Псковской области по охране объектов культурного наследия.</w:t>
            </w:r>
            <w:proofErr w:type="gramEnd"/>
          </w:p>
        </w:tc>
        <w:tc>
          <w:tcPr>
            <w:tcW w:w="0" w:type="auto"/>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lastRenderedPageBreak/>
              <w:t xml:space="preserve">1 226 800.00 (Один миллион двести двадцать шесть тысяч восемьсот) рублей без учета НДС (в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w:t>
            </w:r>
            <w:r w:rsidRPr="00F70A0B">
              <w:rPr>
                <w:sz w:val="16"/>
                <w:szCs w:val="16"/>
              </w:rPr>
              <w:lastRenderedPageBreak/>
              <w:t>налогообложения НДС)</w:t>
            </w:r>
          </w:p>
        </w:tc>
      </w:tr>
    </w:tbl>
    <w:p w:rsidR="00F70A0B" w:rsidRPr="00F70A0B" w:rsidRDefault="00F70A0B" w:rsidP="00F70A0B">
      <w:pPr>
        <w:spacing w:after="120"/>
        <w:ind w:firstLine="567"/>
        <w:jc w:val="both"/>
        <w:rPr>
          <w:sz w:val="16"/>
          <w:szCs w:val="16"/>
        </w:rPr>
      </w:pPr>
    </w:p>
    <w:p w:rsidR="00F70A0B" w:rsidRPr="00F70A0B" w:rsidRDefault="00F70A0B" w:rsidP="00F70A0B">
      <w:pPr>
        <w:keepNext/>
        <w:spacing w:after="120"/>
        <w:ind w:firstLine="567"/>
        <w:jc w:val="center"/>
        <w:rPr>
          <w:b/>
          <w:sz w:val="28"/>
          <w:szCs w:val="28"/>
        </w:rPr>
      </w:pPr>
      <w:r w:rsidRPr="00F70A0B">
        <w:rPr>
          <w:b/>
          <w:sz w:val="28"/>
          <w:szCs w:val="28"/>
        </w:rPr>
        <w:t>2. Перечень муниципальных объектов нежилого фонда, планируемых к продаже на конкурсе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326"/>
        <w:gridCol w:w="923"/>
        <w:gridCol w:w="1166"/>
        <w:gridCol w:w="1354"/>
        <w:gridCol w:w="2985"/>
        <w:gridCol w:w="1986"/>
        <w:gridCol w:w="2636"/>
        <w:gridCol w:w="1309"/>
      </w:tblGrid>
      <w:tr w:rsidR="00F70A0B" w:rsidRPr="00F70A0B" w:rsidTr="009F768E">
        <w:trPr>
          <w:tblHeader/>
        </w:trPr>
        <w:tc>
          <w:tcPr>
            <w:tcW w:w="534" w:type="dxa"/>
            <w:shd w:val="clear" w:color="auto" w:fill="auto"/>
            <w:vAlign w:val="center"/>
          </w:tcPr>
          <w:p w:rsidR="00F70A0B" w:rsidRPr="00F70A0B" w:rsidRDefault="00F70A0B" w:rsidP="009F768E">
            <w:pPr>
              <w:tabs>
                <w:tab w:val="center" w:pos="4153"/>
                <w:tab w:val="right" w:pos="8306"/>
              </w:tabs>
              <w:jc w:val="center"/>
              <w:rPr>
                <w:b/>
                <w:sz w:val="16"/>
                <w:szCs w:val="16"/>
              </w:rPr>
            </w:pPr>
            <w:r w:rsidRPr="00F70A0B">
              <w:rPr>
                <w:b/>
                <w:sz w:val="16"/>
                <w:szCs w:val="16"/>
              </w:rPr>
              <w:t>№ </w:t>
            </w:r>
          </w:p>
          <w:p w:rsidR="00F70A0B" w:rsidRPr="00F70A0B" w:rsidRDefault="00F70A0B" w:rsidP="009F768E">
            <w:pPr>
              <w:tabs>
                <w:tab w:val="center" w:pos="4153"/>
                <w:tab w:val="right" w:pos="8306"/>
              </w:tabs>
              <w:jc w:val="center"/>
              <w:rPr>
                <w:b/>
                <w:sz w:val="16"/>
                <w:szCs w:val="16"/>
              </w:rPr>
            </w:pPr>
            <w:proofErr w:type="gramStart"/>
            <w:r w:rsidRPr="00F70A0B">
              <w:rPr>
                <w:b/>
                <w:sz w:val="16"/>
                <w:szCs w:val="16"/>
              </w:rPr>
              <w:t>п</w:t>
            </w:r>
            <w:proofErr w:type="gramEnd"/>
            <w:r w:rsidRPr="00F70A0B">
              <w:rPr>
                <w:b/>
                <w:sz w:val="16"/>
                <w:szCs w:val="16"/>
              </w:rPr>
              <w:t>/п</w:t>
            </w:r>
          </w:p>
        </w:tc>
        <w:tc>
          <w:tcPr>
            <w:tcW w:w="1326" w:type="dxa"/>
            <w:shd w:val="clear" w:color="auto" w:fill="auto"/>
            <w:vAlign w:val="center"/>
          </w:tcPr>
          <w:p w:rsidR="00F70A0B" w:rsidRPr="00F70A0B" w:rsidRDefault="00F70A0B" w:rsidP="00F70A0B">
            <w:pPr>
              <w:tabs>
                <w:tab w:val="center" w:pos="4153"/>
                <w:tab w:val="right" w:pos="8306"/>
              </w:tabs>
              <w:jc w:val="center"/>
              <w:outlineLvl w:val="3"/>
              <w:rPr>
                <w:b/>
                <w:bCs/>
                <w:sz w:val="16"/>
                <w:szCs w:val="16"/>
              </w:rPr>
            </w:pPr>
            <w:r w:rsidRPr="00F70A0B">
              <w:rPr>
                <w:b/>
                <w:bCs/>
                <w:sz w:val="16"/>
                <w:szCs w:val="16"/>
              </w:rPr>
              <w:t>Наименование,</w:t>
            </w:r>
          </w:p>
          <w:p w:rsidR="00F70A0B" w:rsidRPr="00F70A0B" w:rsidRDefault="00F70A0B" w:rsidP="00F70A0B">
            <w:pPr>
              <w:tabs>
                <w:tab w:val="center" w:pos="4153"/>
                <w:tab w:val="right" w:pos="8306"/>
              </w:tabs>
              <w:jc w:val="center"/>
              <w:outlineLvl w:val="3"/>
              <w:rPr>
                <w:b/>
                <w:bCs/>
                <w:sz w:val="16"/>
                <w:szCs w:val="16"/>
              </w:rPr>
            </w:pPr>
            <w:r w:rsidRPr="00F70A0B">
              <w:rPr>
                <w:b/>
                <w:bCs/>
                <w:sz w:val="16"/>
                <w:szCs w:val="16"/>
              </w:rPr>
              <w:t>местонахождение,</w:t>
            </w:r>
          </w:p>
          <w:p w:rsidR="00F70A0B" w:rsidRPr="00F70A0B" w:rsidRDefault="00F70A0B" w:rsidP="00F70A0B">
            <w:pPr>
              <w:tabs>
                <w:tab w:val="center" w:pos="4153"/>
                <w:tab w:val="right" w:pos="8306"/>
              </w:tabs>
              <w:jc w:val="center"/>
              <w:rPr>
                <w:b/>
                <w:sz w:val="16"/>
                <w:szCs w:val="16"/>
              </w:rPr>
            </w:pPr>
            <w:r w:rsidRPr="00F70A0B">
              <w:rPr>
                <w:b/>
                <w:sz w:val="16"/>
                <w:szCs w:val="16"/>
              </w:rPr>
              <w:t>кадастровый номер объекта недвижимости</w:t>
            </w:r>
          </w:p>
        </w:tc>
        <w:tc>
          <w:tcPr>
            <w:tcW w:w="923" w:type="dxa"/>
            <w:shd w:val="clear" w:color="auto" w:fill="auto"/>
            <w:vAlign w:val="center"/>
          </w:tcPr>
          <w:p w:rsidR="00F70A0B" w:rsidRPr="00F70A0B" w:rsidRDefault="00F70A0B" w:rsidP="00F70A0B">
            <w:pPr>
              <w:tabs>
                <w:tab w:val="center" w:pos="4153"/>
                <w:tab w:val="right" w:pos="8306"/>
              </w:tabs>
              <w:jc w:val="center"/>
              <w:rPr>
                <w:b/>
                <w:sz w:val="16"/>
                <w:szCs w:val="16"/>
              </w:rPr>
            </w:pPr>
            <w:r w:rsidRPr="00F70A0B">
              <w:rPr>
                <w:b/>
                <w:sz w:val="16"/>
                <w:szCs w:val="16"/>
              </w:rPr>
              <w:t>Общая площадь объекта, кв. м</w:t>
            </w:r>
          </w:p>
        </w:tc>
        <w:tc>
          <w:tcPr>
            <w:tcW w:w="1166" w:type="dxa"/>
            <w:shd w:val="clear" w:color="auto" w:fill="auto"/>
            <w:vAlign w:val="center"/>
          </w:tcPr>
          <w:p w:rsidR="00F70A0B" w:rsidRPr="00F70A0B" w:rsidRDefault="00F70A0B" w:rsidP="00F70A0B">
            <w:pPr>
              <w:tabs>
                <w:tab w:val="center" w:pos="4153"/>
                <w:tab w:val="right" w:pos="8306"/>
              </w:tabs>
              <w:jc w:val="center"/>
              <w:rPr>
                <w:b/>
                <w:sz w:val="16"/>
                <w:szCs w:val="16"/>
              </w:rPr>
            </w:pPr>
            <w:r w:rsidRPr="00F70A0B">
              <w:rPr>
                <w:b/>
                <w:sz w:val="16"/>
                <w:szCs w:val="16"/>
              </w:rPr>
              <w:t>Занимаемый этаж</w:t>
            </w:r>
          </w:p>
        </w:tc>
        <w:tc>
          <w:tcPr>
            <w:tcW w:w="1354" w:type="dxa"/>
            <w:shd w:val="clear" w:color="auto" w:fill="auto"/>
            <w:vAlign w:val="center"/>
          </w:tcPr>
          <w:p w:rsidR="00F70A0B" w:rsidRPr="00F70A0B" w:rsidRDefault="00F70A0B" w:rsidP="00F70A0B">
            <w:pPr>
              <w:tabs>
                <w:tab w:val="center" w:pos="4153"/>
                <w:tab w:val="right" w:pos="8306"/>
              </w:tabs>
              <w:jc w:val="center"/>
              <w:rPr>
                <w:b/>
                <w:sz w:val="16"/>
                <w:szCs w:val="16"/>
              </w:rPr>
            </w:pPr>
            <w:r w:rsidRPr="00F70A0B">
              <w:rPr>
                <w:b/>
                <w:sz w:val="16"/>
                <w:szCs w:val="16"/>
              </w:rPr>
              <w:t>Дата</w:t>
            </w:r>
          </w:p>
          <w:p w:rsidR="00F70A0B" w:rsidRPr="00F70A0B" w:rsidRDefault="00F70A0B" w:rsidP="00F70A0B">
            <w:pPr>
              <w:tabs>
                <w:tab w:val="center" w:pos="4153"/>
                <w:tab w:val="right" w:pos="8306"/>
              </w:tabs>
              <w:jc w:val="center"/>
              <w:rPr>
                <w:b/>
                <w:sz w:val="16"/>
                <w:szCs w:val="16"/>
              </w:rPr>
            </w:pPr>
            <w:r w:rsidRPr="00F70A0B">
              <w:rPr>
                <w:b/>
                <w:sz w:val="16"/>
                <w:szCs w:val="16"/>
              </w:rPr>
              <w:t>постройки объекта / дата ввода в эксплуатацию</w:t>
            </w:r>
          </w:p>
        </w:tc>
        <w:tc>
          <w:tcPr>
            <w:tcW w:w="2985" w:type="dxa"/>
            <w:shd w:val="clear" w:color="auto" w:fill="auto"/>
            <w:vAlign w:val="center"/>
          </w:tcPr>
          <w:p w:rsidR="00F70A0B" w:rsidRPr="00F70A0B" w:rsidRDefault="00F70A0B" w:rsidP="00F70A0B">
            <w:pPr>
              <w:tabs>
                <w:tab w:val="center" w:pos="4153"/>
                <w:tab w:val="right" w:pos="8306"/>
              </w:tabs>
              <w:jc w:val="center"/>
              <w:rPr>
                <w:b/>
                <w:sz w:val="16"/>
                <w:szCs w:val="16"/>
              </w:rPr>
            </w:pPr>
            <w:r w:rsidRPr="00F70A0B">
              <w:rPr>
                <w:b/>
                <w:sz w:val="16"/>
                <w:szCs w:val="16"/>
              </w:rPr>
              <w:t>Описание конструктивных элементов здания и нежилого помещения</w:t>
            </w:r>
          </w:p>
        </w:tc>
        <w:tc>
          <w:tcPr>
            <w:tcW w:w="1986" w:type="dxa"/>
            <w:shd w:val="clear" w:color="auto" w:fill="auto"/>
            <w:vAlign w:val="center"/>
          </w:tcPr>
          <w:p w:rsidR="00F70A0B" w:rsidRPr="00F70A0B" w:rsidRDefault="00F70A0B" w:rsidP="00F70A0B">
            <w:pPr>
              <w:tabs>
                <w:tab w:val="center" w:pos="4153"/>
                <w:tab w:val="right" w:pos="8306"/>
              </w:tabs>
              <w:jc w:val="center"/>
              <w:rPr>
                <w:b/>
                <w:sz w:val="16"/>
                <w:szCs w:val="16"/>
              </w:rPr>
            </w:pPr>
            <w:r w:rsidRPr="00F70A0B">
              <w:rPr>
                <w:b/>
                <w:sz w:val="16"/>
                <w:szCs w:val="16"/>
              </w:rPr>
              <w:t>Инженерное оборудование здания и нежилого помещения</w:t>
            </w:r>
          </w:p>
        </w:tc>
        <w:tc>
          <w:tcPr>
            <w:tcW w:w="2636" w:type="dxa"/>
            <w:shd w:val="clear" w:color="auto" w:fill="auto"/>
            <w:vAlign w:val="center"/>
          </w:tcPr>
          <w:p w:rsidR="00F70A0B" w:rsidRPr="00F70A0B" w:rsidRDefault="00F70A0B" w:rsidP="00F70A0B">
            <w:pPr>
              <w:keepNext/>
              <w:tabs>
                <w:tab w:val="center" w:pos="4153"/>
                <w:tab w:val="right" w:pos="8306"/>
              </w:tabs>
              <w:jc w:val="center"/>
              <w:rPr>
                <w:b/>
                <w:sz w:val="16"/>
                <w:szCs w:val="16"/>
              </w:rPr>
            </w:pPr>
            <w:r w:rsidRPr="00F70A0B">
              <w:rPr>
                <w:b/>
                <w:sz w:val="16"/>
                <w:szCs w:val="16"/>
              </w:rPr>
              <w:t>Установленные обременения объекта недвижимости</w:t>
            </w:r>
          </w:p>
        </w:tc>
        <w:tc>
          <w:tcPr>
            <w:tcW w:w="1309" w:type="dxa"/>
            <w:shd w:val="clear" w:color="auto" w:fill="auto"/>
            <w:vAlign w:val="center"/>
          </w:tcPr>
          <w:p w:rsidR="00F70A0B" w:rsidRPr="00F70A0B" w:rsidRDefault="00F70A0B" w:rsidP="00F70A0B">
            <w:pPr>
              <w:tabs>
                <w:tab w:val="center" w:pos="4153"/>
                <w:tab w:val="right" w:pos="8306"/>
              </w:tabs>
              <w:jc w:val="center"/>
              <w:rPr>
                <w:b/>
                <w:sz w:val="16"/>
                <w:szCs w:val="16"/>
              </w:rPr>
            </w:pPr>
            <w:r w:rsidRPr="00F70A0B">
              <w:rPr>
                <w:b/>
                <w:sz w:val="16"/>
                <w:szCs w:val="16"/>
              </w:rPr>
              <w:t>Начальная цена, оценщик (номер и дата составления отчета)</w:t>
            </w:r>
          </w:p>
        </w:tc>
      </w:tr>
      <w:tr w:rsidR="00F70A0B" w:rsidRPr="00F70A0B" w:rsidTr="009F768E">
        <w:trPr>
          <w:tblHeader/>
        </w:trPr>
        <w:tc>
          <w:tcPr>
            <w:tcW w:w="534" w:type="dxa"/>
            <w:shd w:val="clear" w:color="auto" w:fill="auto"/>
            <w:vAlign w:val="center"/>
          </w:tcPr>
          <w:p w:rsidR="00F70A0B" w:rsidRPr="00F70A0B" w:rsidRDefault="00F70A0B" w:rsidP="009F768E">
            <w:pPr>
              <w:tabs>
                <w:tab w:val="center" w:pos="4153"/>
                <w:tab w:val="right" w:pos="8306"/>
              </w:tabs>
              <w:jc w:val="center"/>
              <w:rPr>
                <w:b/>
                <w:sz w:val="16"/>
                <w:szCs w:val="16"/>
              </w:rPr>
            </w:pPr>
            <w:r w:rsidRPr="00F70A0B">
              <w:rPr>
                <w:b/>
                <w:sz w:val="16"/>
                <w:szCs w:val="16"/>
              </w:rPr>
              <w:t>1</w:t>
            </w:r>
          </w:p>
        </w:tc>
        <w:tc>
          <w:tcPr>
            <w:tcW w:w="1326" w:type="dxa"/>
            <w:shd w:val="clear" w:color="auto" w:fill="auto"/>
            <w:vAlign w:val="center"/>
          </w:tcPr>
          <w:p w:rsidR="00F70A0B" w:rsidRPr="00F70A0B" w:rsidRDefault="00F70A0B" w:rsidP="00F70A0B">
            <w:pPr>
              <w:tabs>
                <w:tab w:val="center" w:pos="4153"/>
                <w:tab w:val="right" w:pos="8306"/>
              </w:tabs>
              <w:jc w:val="center"/>
              <w:rPr>
                <w:b/>
                <w:sz w:val="16"/>
                <w:szCs w:val="16"/>
              </w:rPr>
            </w:pPr>
            <w:r w:rsidRPr="00F70A0B">
              <w:rPr>
                <w:b/>
                <w:sz w:val="16"/>
                <w:szCs w:val="16"/>
              </w:rPr>
              <w:t>2</w:t>
            </w:r>
          </w:p>
        </w:tc>
        <w:tc>
          <w:tcPr>
            <w:tcW w:w="923" w:type="dxa"/>
            <w:shd w:val="clear" w:color="auto" w:fill="auto"/>
            <w:vAlign w:val="center"/>
          </w:tcPr>
          <w:p w:rsidR="00F70A0B" w:rsidRPr="00F70A0B" w:rsidRDefault="00F70A0B" w:rsidP="00F70A0B">
            <w:pPr>
              <w:tabs>
                <w:tab w:val="center" w:pos="4153"/>
                <w:tab w:val="right" w:pos="8306"/>
              </w:tabs>
              <w:jc w:val="center"/>
              <w:rPr>
                <w:b/>
                <w:sz w:val="16"/>
                <w:szCs w:val="16"/>
              </w:rPr>
            </w:pPr>
            <w:r w:rsidRPr="00F70A0B">
              <w:rPr>
                <w:b/>
                <w:sz w:val="16"/>
                <w:szCs w:val="16"/>
              </w:rPr>
              <w:t>3</w:t>
            </w:r>
          </w:p>
        </w:tc>
        <w:tc>
          <w:tcPr>
            <w:tcW w:w="1166" w:type="dxa"/>
            <w:shd w:val="clear" w:color="auto" w:fill="auto"/>
            <w:vAlign w:val="center"/>
          </w:tcPr>
          <w:p w:rsidR="00F70A0B" w:rsidRPr="00F70A0B" w:rsidRDefault="00F70A0B" w:rsidP="00F70A0B">
            <w:pPr>
              <w:tabs>
                <w:tab w:val="center" w:pos="4153"/>
                <w:tab w:val="right" w:pos="8306"/>
              </w:tabs>
              <w:jc w:val="center"/>
              <w:rPr>
                <w:b/>
                <w:sz w:val="16"/>
                <w:szCs w:val="16"/>
              </w:rPr>
            </w:pPr>
            <w:r w:rsidRPr="00F70A0B">
              <w:rPr>
                <w:b/>
                <w:sz w:val="16"/>
                <w:szCs w:val="16"/>
              </w:rPr>
              <w:t>4</w:t>
            </w:r>
          </w:p>
        </w:tc>
        <w:tc>
          <w:tcPr>
            <w:tcW w:w="1354" w:type="dxa"/>
            <w:shd w:val="clear" w:color="auto" w:fill="auto"/>
            <w:vAlign w:val="center"/>
          </w:tcPr>
          <w:p w:rsidR="00F70A0B" w:rsidRPr="00F70A0B" w:rsidRDefault="00F70A0B" w:rsidP="00F70A0B">
            <w:pPr>
              <w:tabs>
                <w:tab w:val="center" w:pos="4153"/>
                <w:tab w:val="right" w:pos="8306"/>
              </w:tabs>
              <w:jc w:val="center"/>
              <w:rPr>
                <w:b/>
                <w:sz w:val="16"/>
                <w:szCs w:val="16"/>
              </w:rPr>
            </w:pPr>
            <w:r w:rsidRPr="00F70A0B">
              <w:rPr>
                <w:b/>
                <w:sz w:val="16"/>
                <w:szCs w:val="16"/>
              </w:rPr>
              <w:t>5</w:t>
            </w:r>
          </w:p>
        </w:tc>
        <w:tc>
          <w:tcPr>
            <w:tcW w:w="2985" w:type="dxa"/>
            <w:shd w:val="clear" w:color="auto" w:fill="auto"/>
            <w:vAlign w:val="center"/>
          </w:tcPr>
          <w:p w:rsidR="00F70A0B" w:rsidRPr="00F70A0B" w:rsidRDefault="00F70A0B" w:rsidP="00F70A0B">
            <w:pPr>
              <w:tabs>
                <w:tab w:val="center" w:pos="4153"/>
                <w:tab w:val="right" w:pos="8306"/>
              </w:tabs>
              <w:jc w:val="center"/>
              <w:rPr>
                <w:b/>
                <w:sz w:val="16"/>
                <w:szCs w:val="16"/>
              </w:rPr>
            </w:pPr>
            <w:r w:rsidRPr="00F70A0B">
              <w:rPr>
                <w:b/>
                <w:sz w:val="16"/>
                <w:szCs w:val="16"/>
              </w:rPr>
              <w:t>6</w:t>
            </w:r>
          </w:p>
        </w:tc>
        <w:tc>
          <w:tcPr>
            <w:tcW w:w="1986" w:type="dxa"/>
            <w:shd w:val="clear" w:color="auto" w:fill="auto"/>
            <w:vAlign w:val="center"/>
          </w:tcPr>
          <w:p w:rsidR="00F70A0B" w:rsidRPr="00F70A0B" w:rsidRDefault="00F70A0B" w:rsidP="00F70A0B">
            <w:pPr>
              <w:tabs>
                <w:tab w:val="center" w:pos="4153"/>
                <w:tab w:val="right" w:pos="8306"/>
              </w:tabs>
              <w:jc w:val="center"/>
              <w:rPr>
                <w:b/>
                <w:sz w:val="16"/>
                <w:szCs w:val="16"/>
              </w:rPr>
            </w:pPr>
            <w:r w:rsidRPr="00F70A0B">
              <w:rPr>
                <w:b/>
                <w:sz w:val="16"/>
                <w:szCs w:val="16"/>
              </w:rPr>
              <w:t>7</w:t>
            </w:r>
          </w:p>
        </w:tc>
        <w:tc>
          <w:tcPr>
            <w:tcW w:w="2636" w:type="dxa"/>
            <w:shd w:val="clear" w:color="auto" w:fill="auto"/>
            <w:vAlign w:val="center"/>
          </w:tcPr>
          <w:p w:rsidR="00F70A0B" w:rsidRPr="00F70A0B" w:rsidRDefault="00F70A0B" w:rsidP="00F70A0B">
            <w:pPr>
              <w:tabs>
                <w:tab w:val="center" w:pos="4153"/>
                <w:tab w:val="right" w:pos="8306"/>
              </w:tabs>
              <w:jc w:val="center"/>
              <w:rPr>
                <w:b/>
                <w:sz w:val="16"/>
                <w:szCs w:val="16"/>
              </w:rPr>
            </w:pPr>
            <w:r w:rsidRPr="00F70A0B">
              <w:rPr>
                <w:b/>
                <w:sz w:val="16"/>
                <w:szCs w:val="16"/>
              </w:rPr>
              <w:t>8</w:t>
            </w:r>
          </w:p>
        </w:tc>
        <w:tc>
          <w:tcPr>
            <w:tcW w:w="1309" w:type="dxa"/>
            <w:shd w:val="clear" w:color="auto" w:fill="auto"/>
            <w:vAlign w:val="center"/>
          </w:tcPr>
          <w:p w:rsidR="00F70A0B" w:rsidRPr="00F70A0B" w:rsidRDefault="00F70A0B" w:rsidP="00F70A0B">
            <w:pPr>
              <w:tabs>
                <w:tab w:val="center" w:pos="4153"/>
                <w:tab w:val="right" w:pos="8306"/>
              </w:tabs>
              <w:jc w:val="center"/>
              <w:rPr>
                <w:b/>
                <w:sz w:val="16"/>
                <w:szCs w:val="16"/>
              </w:rPr>
            </w:pPr>
            <w:r w:rsidRPr="00F70A0B">
              <w:rPr>
                <w:b/>
                <w:sz w:val="16"/>
                <w:szCs w:val="16"/>
              </w:rPr>
              <w:t>9</w:t>
            </w:r>
          </w:p>
        </w:tc>
      </w:tr>
      <w:tr w:rsidR="00F70A0B" w:rsidRPr="00F70A0B" w:rsidTr="009F768E">
        <w:tc>
          <w:tcPr>
            <w:tcW w:w="534" w:type="dxa"/>
            <w:shd w:val="clear" w:color="auto" w:fill="auto"/>
          </w:tcPr>
          <w:p w:rsidR="00F70A0B" w:rsidRPr="00F70A0B" w:rsidRDefault="00F70A0B" w:rsidP="009F768E">
            <w:pPr>
              <w:numPr>
                <w:ilvl w:val="0"/>
                <w:numId w:val="6"/>
              </w:numPr>
              <w:suppressAutoHyphens/>
              <w:adjustRightInd w:val="0"/>
              <w:ind w:left="0" w:firstLine="0"/>
              <w:jc w:val="center"/>
              <w:rPr>
                <w:sz w:val="16"/>
                <w:szCs w:val="16"/>
              </w:rPr>
            </w:pPr>
          </w:p>
        </w:tc>
        <w:tc>
          <w:tcPr>
            <w:tcW w:w="1326" w:type="dxa"/>
            <w:shd w:val="clear" w:color="auto" w:fill="auto"/>
          </w:tcPr>
          <w:p w:rsidR="00F70A0B" w:rsidRPr="00F70A0B" w:rsidRDefault="00F70A0B" w:rsidP="00F70A0B">
            <w:pPr>
              <w:tabs>
                <w:tab w:val="center" w:pos="4153"/>
                <w:tab w:val="right" w:pos="8306"/>
              </w:tabs>
              <w:rPr>
                <w:sz w:val="16"/>
                <w:szCs w:val="16"/>
              </w:rPr>
            </w:pPr>
            <w:r w:rsidRPr="00F70A0B">
              <w:rPr>
                <w:sz w:val="16"/>
                <w:szCs w:val="16"/>
              </w:rPr>
              <w:t>Помещение</w:t>
            </w:r>
            <w:r w:rsidRPr="00F70A0B">
              <w:rPr>
                <w:sz w:val="16"/>
                <w:szCs w:val="16"/>
                <w:lang w:val="en-US"/>
              </w:rPr>
              <w:t> </w:t>
            </w:r>
            <w:r w:rsidRPr="00F70A0B">
              <w:rPr>
                <w:sz w:val="16"/>
                <w:szCs w:val="16"/>
              </w:rPr>
              <w:t>1001,</w:t>
            </w:r>
          </w:p>
          <w:p w:rsidR="00F70A0B" w:rsidRPr="00F70A0B" w:rsidRDefault="00F70A0B" w:rsidP="00F70A0B">
            <w:pPr>
              <w:tabs>
                <w:tab w:val="center" w:pos="4153"/>
                <w:tab w:val="right" w:pos="8306"/>
              </w:tabs>
              <w:rPr>
                <w:sz w:val="16"/>
                <w:szCs w:val="16"/>
              </w:rPr>
            </w:pPr>
            <w:r w:rsidRPr="00F70A0B">
              <w:rPr>
                <w:sz w:val="16"/>
                <w:szCs w:val="16"/>
              </w:rPr>
              <w:t>г. Псков, ул. </w:t>
            </w:r>
            <w:proofErr w:type="gramStart"/>
            <w:r w:rsidRPr="00F70A0B">
              <w:rPr>
                <w:sz w:val="16"/>
                <w:szCs w:val="16"/>
              </w:rPr>
              <w:t>Советская</w:t>
            </w:r>
            <w:proofErr w:type="gramEnd"/>
            <w:r w:rsidRPr="00F70A0B">
              <w:rPr>
                <w:sz w:val="16"/>
                <w:szCs w:val="16"/>
              </w:rPr>
              <w:t>, д. 42, КН 60:27:00103</w:t>
            </w:r>
            <w:r w:rsidRPr="00F70A0B">
              <w:rPr>
                <w:sz w:val="16"/>
                <w:szCs w:val="16"/>
              </w:rPr>
              <w:lastRenderedPageBreak/>
              <w:t>24:288</w:t>
            </w:r>
          </w:p>
        </w:tc>
        <w:tc>
          <w:tcPr>
            <w:tcW w:w="923" w:type="dxa"/>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lastRenderedPageBreak/>
              <w:t>103.2</w:t>
            </w:r>
          </w:p>
        </w:tc>
        <w:tc>
          <w:tcPr>
            <w:tcW w:w="1166" w:type="dxa"/>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t>подвал</w:t>
            </w:r>
          </w:p>
        </w:tc>
        <w:tc>
          <w:tcPr>
            <w:tcW w:w="1354" w:type="dxa"/>
            <w:shd w:val="clear" w:color="auto" w:fill="auto"/>
          </w:tcPr>
          <w:p w:rsidR="00F70A0B" w:rsidRPr="00F70A0B" w:rsidRDefault="00F70A0B" w:rsidP="00F70A0B">
            <w:pPr>
              <w:tabs>
                <w:tab w:val="center" w:pos="4153"/>
                <w:tab w:val="right" w:pos="8306"/>
              </w:tabs>
              <w:jc w:val="center"/>
              <w:rPr>
                <w:sz w:val="16"/>
                <w:szCs w:val="16"/>
                <w:lang w:val="en-US"/>
              </w:rPr>
            </w:pPr>
            <w:r w:rsidRPr="00F70A0B">
              <w:rPr>
                <w:sz w:val="16"/>
                <w:szCs w:val="16"/>
                <w:lang w:val="en-US"/>
              </w:rPr>
              <w:t>1917</w:t>
            </w:r>
          </w:p>
        </w:tc>
        <w:tc>
          <w:tcPr>
            <w:tcW w:w="2985" w:type="dxa"/>
            <w:shd w:val="clear" w:color="auto" w:fill="auto"/>
          </w:tcPr>
          <w:p w:rsidR="00F70A0B" w:rsidRPr="00F70A0B" w:rsidRDefault="00F70A0B" w:rsidP="00F70A0B">
            <w:pPr>
              <w:tabs>
                <w:tab w:val="center" w:pos="4153"/>
                <w:tab w:val="right" w:pos="8306"/>
              </w:tabs>
              <w:jc w:val="both"/>
              <w:rPr>
                <w:rFonts w:eastAsia="Arial Unicode MS"/>
                <w:sz w:val="16"/>
                <w:szCs w:val="16"/>
              </w:rPr>
            </w:pPr>
            <w:proofErr w:type="gramStart"/>
            <w:r w:rsidRPr="00F70A0B">
              <w:rPr>
                <w:sz w:val="16"/>
                <w:szCs w:val="16"/>
              </w:rPr>
              <w:t>Здание (количество этажей – 3, в том числе подземная часть - 1): ф</w:t>
            </w:r>
            <w:r w:rsidRPr="00F70A0B">
              <w:rPr>
                <w:rFonts w:eastAsia="Arial Unicode MS"/>
                <w:sz w:val="16"/>
                <w:szCs w:val="16"/>
              </w:rPr>
              <w:t>ундамент – бутовый; стены, перегородки – дощатые, рубленные; к</w:t>
            </w:r>
            <w:r w:rsidRPr="00F70A0B">
              <w:rPr>
                <w:sz w:val="16"/>
                <w:szCs w:val="16"/>
              </w:rPr>
              <w:t xml:space="preserve">рыша - </w:t>
            </w:r>
            <w:r w:rsidRPr="00F70A0B">
              <w:rPr>
                <w:rFonts w:eastAsia="Arial Unicode MS"/>
                <w:sz w:val="16"/>
                <w:szCs w:val="16"/>
              </w:rPr>
              <w:t>скатная, шифер.</w:t>
            </w:r>
            <w:proofErr w:type="gramEnd"/>
            <w:r w:rsidRPr="00F70A0B">
              <w:rPr>
                <w:rFonts w:eastAsia="Arial Unicode MS"/>
                <w:sz w:val="16"/>
                <w:szCs w:val="16"/>
              </w:rPr>
              <w:t xml:space="preserve"> Износ по осмотру – 60%.</w:t>
            </w:r>
          </w:p>
          <w:p w:rsidR="00F70A0B" w:rsidRPr="00F70A0B" w:rsidRDefault="00F70A0B" w:rsidP="00F70A0B">
            <w:pPr>
              <w:tabs>
                <w:tab w:val="center" w:pos="4153"/>
                <w:tab w:val="right" w:pos="8306"/>
              </w:tabs>
              <w:jc w:val="both"/>
              <w:rPr>
                <w:rFonts w:eastAsia="Arial Unicode MS"/>
                <w:sz w:val="16"/>
                <w:szCs w:val="16"/>
              </w:rPr>
            </w:pPr>
            <w:proofErr w:type="gramStart"/>
            <w:r w:rsidRPr="00F70A0B">
              <w:rPr>
                <w:rFonts w:eastAsia="Arial Unicode MS"/>
                <w:sz w:val="16"/>
                <w:szCs w:val="16"/>
              </w:rPr>
              <w:t xml:space="preserve">Помещение (средняя высота потолков </w:t>
            </w:r>
            <w:r w:rsidRPr="00F70A0B">
              <w:rPr>
                <w:rFonts w:eastAsia="Arial Unicode MS"/>
                <w:sz w:val="16"/>
                <w:szCs w:val="16"/>
              </w:rPr>
              <w:lastRenderedPageBreak/>
              <w:t>2,28 м): внутренняя отделка – простая, пол – бетонный, частично керамическая плитка, потолок – побелка, оконные проемы – глухие, входная дверь – простая металлическая, класс инженерного оборудования – отечественное.</w:t>
            </w:r>
            <w:proofErr w:type="gramEnd"/>
          </w:p>
          <w:p w:rsidR="00F70A0B" w:rsidRPr="00F70A0B" w:rsidRDefault="00F70A0B" w:rsidP="00F70A0B">
            <w:pPr>
              <w:tabs>
                <w:tab w:val="center" w:pos="4153"/>
                <w:tab w:val="right" w:pos="8306"/>
              </w:tabs>
              <w:jc w:val="both"/>
              <w:rPr>
                <w:sz w:val="16"/>
                <w:szCs w:val="16"/>
              </w:rPr>
            </w:pPr>
            <w:r w:rsidRPr="00F70A0B">
              <w:rPr>
                <w:rFonts w:eastAsia="Arial Unicode MS"/>
                <w:sz w:val="16"/>
                <w:szCs w:val="16"/>
              </w:rPr>
              <w:t>Мелкие трещины, местные нарушения штукатурного слоя, цоколя и стен, трещины в местах сопряжения перегородок с плитами перекрытия и заполнениями дверных проемов в помещении, пол – потертость, сколы.</w:t>
            </w:r>
            <w:r w:rsidRPr="00F70A0B">
              <w:rPr>
                <w:sz w:val="16"/>
                <w:szCs w:val="16"/>
              </w:rPr>
              <w:t xml:space="preserve"> </w:t>
            </w:r>
            <w:r w:rsidRPr="00F70A0B">
              <w:rPr>
                <w:rFonts w:eastAsia="Arial Unicode MS"/>
                <w:sz w:val="16"/>
                <w:szCs w:val="16"/>
              </w:rPr>
              <w:t>Состояние - требуется выполнить стандартный ремонт с элементами капитального ремонта в рамках выполнения ремонтно-реставрационных работ по сохранению объекта культурного наследия с приспособлением части объекта культурного наследия для современного использования.</w:t>
            </w:r>
          </w:p>
        </w:tc>
        <w:tc>
          <w:tcPr>
            <w:tcW w:w="1986" w:type="dxa"/>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lastRenderedPageBreak/>
              <w:t>Имеются теплоснабжение, электроснабжение, водоснабжение, водоотведение.</w:t>
            </w:r>
          </w:p>
          <w:p w:rsidR="00F70A0B" w:rsidRPr="00F70A0B" w:rsidRDefault="00F70A0B" w:rsidP="00F70A0B">
            <w:pPr>
              <w:tabs>
                <w:tab w:val="center" w:pos="4153"/>
                <w:tab w:val="right" w:pos="8306"/>
              </w:tabs>
              <w:jc w:val="center"/>
              <w:rPr>
                <w:rFonts w:eastAsia="Arial Unicode MS"/>
                <w:sz w:val="16"/>
                <w:szCs w:val="16"/>
              </w:rPr>
            </w:pPr>
            <w:r w:rsidRPr="00F70A0B">
              <w:rPr>
                <w:rFonts w:eastAsia="Arial Unicode MS"/>
                <w:sz w:val="16"/>
                <w:szCs w:val="16"/>
              </w:rPr>
              <w:t xml:space="preserve">В помещении 1001 </w:t>
            </w:r>
            <w:r w:rsidRPr="00F70A0B">
              <w:rPr>
                <w:rFonts w:eastAsia="Arial Unicode MS"/>
                <w:sz w:val="16"/>
                <w:szCs w:val="16"/>
              </w:rPr>
              <w:lastRenderedPageBreak/>
              <w:t>сантехническое оборудование демонтировано.</w:t>
            </w:r>
          </w:p>
        </w:tc>
        <w:tc>
          <w:tcPr>
            <w:tcW w:w="2636" w:type="dxa"/>
            <w:shd w:val="clear" w:color="auto" w:fill="auto"/>
          </w:tcPr>
          <w:p w:rsidR="00F70A0B" w:rsidRPr="00F70A0B" w:rsidRDefault="00F70A0B" w:rsidP="00F70A0B">
            <w:pPr>
              <w:tabs>
                <w:tab w:val="center" w:pos="4153"/>
                <w:tab w:val="right" w:pos="8306"/>
              </w:tabs>
              <w:suppressAutoHyphens/>
              <w:snapToGrid w:val="0"/>
              <w:jc w:val="both"/>
              <w:rPr>
                <w:sz w:val="16"/>
                <w:szCs w:val="16"/>
              </w:rPr>
            </w:pPr>
            <w:proofErr w:type="gramStart"/>
            <w:r w:rsidRPr="00F70A0B">
              <w:rPr>
                <w:sz w:val="16"/>
                <w:szCs w:val="16"/>
              </w:rPr>
              <w:lastRenderedPageBreak/>
              <w:t xml:space="preserve">Помещение является частью объекта культурного наследия федерального значения (памятника истории и культуры) "Дом, в котором в 1856-1864 гг. жила революционерка Перовская Софья </w:t>
            </w:r>
            <w:r w:rsidRPr="00F70A0B">
              <w:rPr>
                <w:sz w:val="16"/>
                <w:szCs w:val="16"/>
              </w:rPr>
              <w:lastRenderedPageBreak/>
              <w:t xml:space="preserve">Львовна", включенного в единый государственный реестр объектов культурного наследия (памятников истории и культуры) народов Российской Федерации на основании Постановления Совета Министров РСФСР от 04.12.1974 № 624 "О дополнении и </w:t>
            </w:r>
            <w:proofErr w:type="spellStart"/>
            <w:r w:rsidRPr="00F70A0B">
              <w:rPr>
                <w:sz w:val="16"/>
                <w:szCs w:val="16"/>
              </w:rPr>
              <w:t>частином</w:t>
            </w:r>
            <w:proofErr w:type="spellEnd"/>
            <w:r w:rsidRPr="00F70A0B">
              <w:rPr>
                <w:sz w:val="16"/>
                <w:szCs w:val="16"/>
              </w:rPr>
              <w:t xml:space="preserve"> изменении постановления Совета Министров РСФСР от 30 августа 1960</w:t>
            </w:r>
            <w:proofErr w:type="gramEnd"/>
            <w:r w:rsidRPr="00F70A0B">
              <w:rPr>
                <w:sz w:val="16"/>
                <w:szCs w:val="16"/>
              </w:rPr>
              <w:t xml:space="preserve"> г. № 1327 "О дальнейшем улучшении дела охраны памятников культуры в РСФСР".</w:t>
            </w:r>
          </w:p>
          <w:p w:rsidR="00F70A0B" w:rsidRPr="00F70A0B" w:rsidRDefault="00F70A0B" w:rsidP="00F70A0B">
            <w:pPr>
              <w:tabs>
                <w:tab w:val="center" w:pos="4153"/>
                <w:tab w:val="right" w:pos="8306"/>
              </w:tabs>
              <w:suppressAutoHyphens/>
              <w:snapToGrid w:val="0"/>
              <w:jc w:val="both"/>
              <w:rPr>
                <w:sz w:val="16"/>
                <w:szCs w:val="16"/>
              </w:rPr>
            </w:pPr>
            <w:proofErr w:type="gramStart"/>
            <w:r w:rsidRPr="00F70A0B">
              <w:rPr>
                <w:sz w:val="16"/>
                <w:szCs w:val="16"/>
              </w:rPr>
              <w:t>Объект обременен требованиями к содержанию и использованию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требованиями к сохранению таких объектов, требованиями к обеспечению доступа к указанным объектам в соответствии со статьями 47.2-47.3 Федерального закона от 25.06.2002 № 73-ФЗ "Об объектах культурного наследия (памятниках истории и культуры) народов Российской Федерации".</w:t>
            </w:r>
            <w:proofErr w:type="gramEnd"/>
          </w:p>
        </w:tc>
        <w:tc>
          <w:tcPr>
            <w:tcW w:w="1309" w:type="dxa"/>
            <w:shd w:val="clear" w:color="auto" w:fill="auto"/>
          </w:tcPr>
          <w:p w:rsidR="00F70A0B" w:rsidRPr="00F70A0B" w:rsidRDefault="00F70A0B" w:rsidP="00F70A0B">
            <w:pPr>
              <w:tabs>
                <w:tab w:val="center" w:pos="4153"/>
                <w:tab w:val="right" w:pos="8306"/>
              </w:tabs>
              <w:autoSpaceDE w:val="0"/>
              <w:autoSpaceDN w:val="0"/>
              <w:adjustRightInd w:val="0"/>
              <w:jc w:val="center"/>
              <w:rPr>
                <w:sz w:val="16"/>
                <w:szCs w:val="16"/>
              </w:rPr>
            </w:pPr>
            <w:r w:rsidRPr="00F70A0B">
              <w:rPr>
                <w:sz w:val="16"/>
                <w:szCs w:val="16"/>
              </w:rPr>
              <w:lastRenderedPageBreak/>
              <w:t>731 000.00 (Семьсот тридцать одна тысяча) рублей с учетом НДС,</w:t>
            </w:r>
          </w:p>
          <w:p w:rsidR="00F70A0B" w:rsidRPr="00F70A0B" w:rsidRDefault="00F70A0B" w:rsidP="00F70A0B">
            <w:pPr>
              <w:tabs>
                <w:tab w:val="center" w:pos="4153"/>
                <w:tab w:val="right" w:pos="8306"/>
              </w:tabs>
              <w:autoSpaceDE w:val="0"/>
              <w:autoSpaceDN w:val="0"/>
              <w:adjustRightInd w:val="0"/>
              <w:jc w:val="center"/>
              <w:rPr>
                <w:sz w:val="16"/>
                <w:szCs w:val="16"/>
              </w:rPr>
            </w:pPr>
            <w:r w:rsidRPr="00F70A0B">
              <w:rPr>
                <w:sz w:val="16"/>
                <w:szCs w:val="16"/>
              </w:rPr>
              <w:t>ЗАО "</w:t>
            </w:r>
            <w:proofErr w:type="spellStart"/>
            <w:r w:rsidRPr="00F70A0B">
              <w:rPr>
                <w:sz w:val="16"/>
                <w:szCs w:val="16"/>
              </w:rPr>
              <w:t>Консалт</w:t>
            </w:r>
            <w:proofErr w:type="spellEnd"/>
            <w:r w:rsidRPr="00F70A0B">
              <w:rPr>
                <w:sz w:val="16"/>
                <w:szCs w:val="16"/>
              </w:rPr>
              <w:t xml:space="preserve"> </w:t>
            </w:r>
            <w:r w:rsidRPr="00F70A0B">
              <w:rPr>
                <w:sz w:val="16"/>
                <w:szCs w:val="16"/>
              </w:rPr>
              <w:lastRenderedPageBreak/>
              <w:t>Оценка" (№ 19/2018 от 30.01.2018)</w:t>
            </w:r>
          </w:p>
        </w:tc>
      </w:tr>
      <w:tr w:rsidR="00F70A0B" w:rsidRPr="00F70A0B" w:rsidTr="009F768E">
        <w:tc>
          <w:tcPr>
            <w:tcW w:w="534" w:type="dxa"/>
            <w:shd w:val="clear" w:color="auto" w:fill="auto"/>
          </w:tcPr>
          <w:p w:rsidR="00F70A0B" w:rsidRPr="00F70A0B" w:rsidRDefault="00F70A0B" w:rsidP="009F768E">
            <w:pPr>
              <w:numPr>
                <w:ilvl w:val="0"/>
                <w:numId w:val="6"/>
              </w:numPr>
              <w:suppressAutoHyphens/>
              <w:adjustRightInd w:val="0"/>
              <w:ind w:left="0" w:firstLine="0"/>
              <w:jc w:val="center"/>
              <w:rPr>
                <w:sz w:val="16"/>
                <w:szCs w:val="16"/>
              </w:rPr>
            </w:pPr>
          </w:p>
        </w:tc>
        <w:tc>
          <w:tcPr>
            <w:tcW w:w="1326" w:type="dxa"/>
            <w:shd w:val="clear" w:color="auto" w:fill="auto"/>
          </w:tcPr>
          <w:p w:rsidR="00F70A0B" w:rsidRPr="00F70A0B" w:rsidRDefault="00F70A0B" w:rsidP="00F70A0B">
            <w:pPr>
              <w:widowControl w:val="0"/>
              <w:tabs>
                <w:tab w:val="center" w:pos="4153"/>
                <w:tab w:val="right" w:pos="8306"/>
              </w:tabs>
              <w:autoSpaceDE w:val="0"/>
              <w:autoSpaceDN w:val="0"/>
              <w:adjustRightInd w:val="0"/>
              <w:rPr>
                <w:sz w:val="16"/>
                <w:szCs w:val="16"/>
              </w:rPr>
            </w:pPr>
            <w:r w:rsidRPr="00F70A0B">
              <w:rPr>
                <w:sz w:val="16"/>
                <w:szCs w:val="16"/>
              </w:rPr>
              <w:t>Помещение 1, г. Псков, ул. Свердлова, д. 34, КН 60:27:0010326:137</w:t>
            </w:r>
          </w:p>
        </w:tc>
        <w:tc>
          <w:tcPr>
            <w:tcW w:w="923" w:type="dxa"/>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t>37.0</w:t>
            </w:r>
          </w:p>
        </w:tc>
        <w:tc>
          <w:tcPr>
            <w:tcW w:w="1166" w:type="dxa"/>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t>1 этаж</w:t>
            </w:r>
          </w:p>
        </w:tc>
        <w:tc>
          <w:tcPr>
            <w:tcW w:w="1354" w:type="dxa"/>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t>1917</w:t>
            </w:r>
          </w:p>
        </w:tc>
        <w:tc>
          <w:tcPr>
            <w:tcW w:w="2985" w:type="dxa"/>
            <w:shd w:val="clear" w:color="auto" w:fill="auto"/>
          </w:tcPr>
          <w:p w:rsidR="00F70A0B" w:rsidRPr="00F70A0B" w:rsidRDefault="00F70A0B" w:rsidP="00F70A0B">
            <w:pPr>
              <w:tabs>
                <w:tab w:val="center" w:pos="4153"/>
                <w:tab w:val="right" w:pos="8306"/>
              </w:tabs>
              <w:jc w:val="both"/>
              <w:rPr>
                <w:sz w:val="16"/>
                <w:szCs w:val="16"/>
              </w:rPr>
            </w:pPr>
            <w:r w:rsidRPr="00F70A0B">
              <w:rPr>
                <w:sz w:val="16"/>
                <w:szCs w:val="16"/>
              </w:rPr>
              <w:t>Ранее жилое помещение (квартира). 24.06.2010 здание признано аварийным и подлежащим реконструкции, впоследствии жилая часть здания расселена. 02.09.2016 осуществлен перевод помещения из категории "жилого" в категорию "нежилого".</w:t>
            </w:r>
          </w:p>
          <w:p w:rsidR="00F70A0B" w:rsidRPr="00F70A0B" w:rsidRDefault="00F70A0B" w:rsidP="00F70A0B">
            <w:pPr>
              <w:tabs>
                <w:tab w:val="center" w:pos="4153"/>
                <w:tab w:val="right" w:pos="8306"/>
              </w:tabs>
              <w:jc w:val="both"/>
              <w:rPr>
                <w:rFonts w:eastAsia="Arial Unicode MS"/>
                <w:sz w:val="16"/>
                <w:szCs w:val="16"/>
              </w:rPr>
            </w:pPr>
            <w:proofErr w:type="gramStart"/>
            <w:r w:rsidRPr="00F70A0B">
              <w:rPr>
                <w:sz w:val="16"/>
                <w:szCs w:val="16"/>
              </w:rPr>
              <w:t>Здание (количество этажей – 2): ф</w:t>
            </w:r>
            <w:r w:rsidRPr="00F70A0B">
              <w:rPr>
                <w:rFonts w:eastAsia="Arial Unicode MS"/>
                <w:sz w:val="16"/>
                <w:szCs w:val="16"/>
              </w:rPr>
              <w:t xml:space="preserve">ундамент – бутовый; стены – из природного камня (из известняковой плиты) с разделкой углов и проемов кирпичами (наружные стены оштукатурены, окрашены фасадной краской); чердачные, междуэтажные перекрытия – деревянные, а также </w:t>
            </w:r>
            <w:r w:rsidRPr="00F70A0B">
              <w:rPr>
                <w:rFonts w:eastAsia="Arial Unicode MS"/>
                <w:sz w:val="16"/>
                <w:szCs w:val="16"/>
              </w:rPr>
              <w:lastRenderedPageBreak/>
              <w:t>бетонные своды по металлическим балкам; к</w:t>
            </w:r>
            <w:r w:rsidRPr="00F70A0B">
              <w:rPr>
                <w:sz w:val="16"/>
                <w:szCs w:val="16"/>
              </w:rPr>
              <w:t>рыша –</w:t>
            </w:r>
            <w:r w:rsidRPr="00F70A0B">
              <w:rPr>
                <w:rFonts w:eastAsia="Arial Unicode MS"/>
                <w:sz w:val="16"/>
                <w:szCs w:val="16"/>
              </w:rPr>
              <w:t xml:space="preserve"> шифер по обрешетке, стропильная система деревянная.</w:t>
            </w:r>
            <w:proofErr w:type="gramEnd"/>
            <w:r w:rsidRPr="00F70A0B">
              <w:rPr>
                <w:rFonts w:eastAsia="Arial Unicode MS"/>
                <w:sz w:val="16"/>
                <w:szCs w:val="16"/>
              </w:rPr>
              <w:t xml:space="preserve"> Износ по осмотру – более 60%. Здание находится в неудовлетворительном состоянии. Проемы: общее состояние входов аварийное в выселенную часть здания; дверные проемы внутри здания частично отсутствуют; оконные проемы: окна простые деревянные, </w:t>
            </w:r>
            <w:proofErr w:type="spellStart"/>
            <w:r w:rsidRPr="00F70A0B">
              <w:rPr>
                <w:rFonts w:eastAsia="Arial Unicode MS"/>
                <w:sz w:val="16"/>
                <w:szCs w:val="16"/>
              </w:rPr>
              <w:t>двухрамные</w:t>
            </w:r>
            <w:proofErr w:type="spellEnd"/>
            <w:r w:rsidRPr="00F70A0B">
              <w:rPr>
                <w:rFonts w:eastAsia="Arial Unicode MS"/>
                <w:sz w:val="16"/>
                <w:szCs w:val="16"/>
              </w:rPr>
              <w:t xml:space="preserve">, створчатые. </w:t>
            </w:r>
          </w:p>
          <w:p w:rsidR="00F70A0B" w:rsidRPr="00F70A0B" w:rsidRDefault="00F70A0B" w:rsidP="00F70A0B">
            <w:pPr>
              <w:tabs>
                <w:tab w:val="center" w:pos="4153"/>
                <w:tab w:val="right" w:pos="8306"/>
              </w:tabs>
              <w:jc w:val="both"/>
              <w:rPr>
                <w:sz w:val="16"/>
                <w:szCs w:val="16"/>
              </w:rPr>
            </w:pPr>
            <w:proofErr w:type="gramStart"/>
            <w:r w:rsidRPr="00F70A0B">
              <w:rPr>
                <w:rFonts w:eastAsia="Arial Unicode MS"/>
                <w:sz w:val="16"/>
                <w:szCs w:val="16"/>
              </w:rPr>
              <w:t>Помещение 1: внутренняя отделка – простая, пол – дощатый, стены – ободранные обои, окраска, оконные проемы – простые двойные створные, входная дверь – простая, межкомнатные двери – простые деревянные (частично отсутствуют); потолок – окраска.</w:t>
            </w:r>
            <w:proofErr w:type="gramEnd"/>
          </w:p>
          <w:p w:rsidR="00F70A0B" w:rsidRPr="00F70A0B" w:rsidRDefault="00F70A0B" w:rsidP="00F70A0B">
            <w:pPr>
              <w:widowControl w:val="0"/>
              <w:tabs>
                <w:tab w:val="center" w:pos="4153"/>
                <w:tab w:val="right" w:pos="8306"/>
              </w:tabs>
              <w:jc w:val="both"/>
              <w:rPr>
                <w:sz w:val="16"/>
                <w:szCs w:val="16"/>
                <w:shd w:val="clear" w:color="auto" w:fill="FFFFFF"/>
              </w:rPr>
            </w:pPr>
            <w:r w:rsidRPr="00F70A0B">
              <w:rPr>
                <w:rFonts w:eastAsia="Arial Unicode MS"/>
                <w:sz w:val="16"/>
                <w:szCs w:val="16"/>
                <w:shd w:val="clear" w:color="auto" w:fill="FFFFFF"/>
              </w:rPr>
              <w:t>Мелкие трещины, местные нарушения штукатурного слоя, цоколя и стен, трещины в местах сопряжения перегородок с плитами перекрытия и заполнениями дверных проемов в помещении, пол – сколы, трещины.</w:t>
            </w:r>
            <w:r w:rsidRPr="00F70A0B">
              <w:rPr>
                <w:sz w:val="16"/>
                <w:szCs w:val="16"/>
                <w:shd w:val="clear" w:color="auto" w:fill="FFFFFF"/>
              </w:rPr>
              <w:t xml:space="preserve"> </w:t>
            </w:r>
            <w:r w:rsidRPr="00F70A0B">
              <w:rPr>
                <w:rFonts w:eastAsia="Arial Unicode MS"/>
                <w:sz w:val="16"/>
                <w:szCs w:val="16"/>
                <w:shd w:val="clear" w:color="auto" w:fill="FFFFFF"/>
              </w:rPr>
              <w:t>Состояние - требуется выполнить капитальный ремонт с полным восстановлением систем водоснабжения, водоотведения, электроснабжения в рамках выполнения работ по сохранению объекта культурного наследия с приспособлением части объекта культурного наследия для современного использования.</w:t>
            </w:r>
          </w:p>
        </w:tc>
        <w:tc>
          <w:tcPr>
            <w:tcW w:w="1986" w:type="dxa"/>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lastRenderedPageBreak/>
              <w:t>Имеются центральное холодное водоснабжение (система водоснабжения частично демонтирована), электроснабжение (электропроводка частично демонтирована), теплоснабжение – печное.</w:t>
            </w:r>
          </w:p>
          <w:p w:rsidR="00F70A0B" w:rsidRPr="00F70A0B" w:rsidRDefault="00F70A0B" w:rsidP="00F70A0B">
            <w:pPr>
              <w:tabs>
                <w:tab w:val="center" w:pos="4153"/>
                <w:tab w:val="right" w:pos="8306"/>
              </w:tabs>
              <w:jc w:val="center"/>
              <w:rPr>
                <w:rFonts w:eastAsia="Arial Unicode MS"/>
                <w:sz w:val="16"/>
                <w:szCs w:val="16"/>
              </w:rPr>
            </w:pPr>
            <w:r w:rsidRPr="00F70A0B">
              <w:rPr>
                <w:rFonts w:eastAsia="Arial Unicode MS"/>
                <w:sz w:val="16"/>
                <w:szCs w:val="16"/>
              </w:rPr>
              <w:t>В помещении 1 сантехническое оборудование демонтировано.</w:t>
            </w:r>
          </w:p>
        </w:tc>
        <w:tc>
          <w:tcPr>
            <w:tcW w:w="2636" w:type="dxa"/>
            <w:shd w:val="clear" w:color="auto" w:fill="auto"/>
          </w:tcPr>
          <w:p w:rsidR="00F70A0B" w:rsidRPr="00F70A0B" w:rsidRDefault="00F70A0B" w:rsidP="00F70A0B">
            <w:pPr>
              <w:tabs>
                <w:tab w:val="center" w:pos="4153"/>
                <w:tab w:val="right" w:pos="8306"/>
              </w:tabs>
              <w:suppressAutoHyphens/>
              <w:snapToGrid w:val="0"/>
              <w:jc w:val="both"/>
              <w:rPr>
                <w:sz w:val="16"/>
                <w:szCs w:val="16"/>
              </w:rPr>
            </w:pPr>
            <w:r w:rsidRPr="00F70A0B">
              <w:rPr>
                <w:sz w:val="16"/>
                <w:szCs w:val="16"/>
              </w:rPr>
              <w:t xml:space="preserve">Помещение 1 является частью объекта культурного наследия регионального значения (памятника истории и культуры) "Усадьба городская Журавлевых. </w:t>
            </w:r>
            <w:proofErr w:type="gramStart"/>
            <w:r w:rsidRPr="00F70A0B">
              <w:rPr>
                <w:sz w:val="16"/>
                <w:szCs w:val="16"/>
              </w:rPr>
              <w:t xml:space="preserve">Флигель жилой, около 1913 г.", включенного в единый государственный реестр объектов культурного наследия (памятников истории и культуры) народов Российской Федерации на основании Постановления Псковского областного Собрания депутатов от 30.01.1998 № 542 "Об утверждении государственного </w:t>
            </w:r>
            <w:r w:rsidRPr="00F70A0B">
              <w:rPr>
                <w:sz w:val="16"/>
                <w:szCs w:val="16"/>
              </w:rPr>
              <w:lastRenderedPageBreak/>
              <w:t>списка недвижимых памятников истории и культуры, подлежащих охране как памятники местного значения" (с изменениями, внесенными Постановлением Псковского областного Собрания депутатов от 14.06.2012 № 187).</w:t>
            </w:r>
            <w:proofErr w:type="gramEnd"/>
          </w:p>
          <w:p w:rsidR="00F70A0B" w:rsidRPr="00F70A0B" w:rsidRDefault="00F70A0B" w:rsidP="00F70A0B">
            <w:pPr>
              <w:widowControl w:val="0"/>
              <w:tabs>
                <w:tab w:val="center" w:pos="4153"/>
                <w:tab w:val="right" w:pos="8306"/>
              </w:tabs>
              <w:jc w:val="both"/>
              <w:rPr>
                <w:sz w:val="16"/>
                <w:szCs w:val="16"/>
                <w:shd w:val="clear" w:color="auto" w:fill="FFFFFF"/>
              </w:rPr>
            </w:pPr>
            <w:r w:rsidRPr="00F70A0B">
              <w:rPr>
                <w:sz w:val="16"/>
                <w:szCs w:val="16"/>
                <w:shd w:val="clear" w:color="auto" w:fill="FFFFFF"/>
              </w:rPr>
              <w:t>Объект обременен требованиями к содержанию и использованию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требованиями к сохранению таких объектов, требованиями к обеспечению доступа к указанным объектам в соответствии со статьями 47.2-47.3 Федерального закона от 25.06.2002 № 73-ФЗ "Об объектах культурного наследия (памятниках истории и культуры) народов Российской Федерации".</w:t>
            </w:r>
          </w:p>
        </w:tc>
        <w:tc>
          <w:tcPr>
            <w:tcW w:w="1309" w:type="dxa"/>
            <w:shd w:val="clear" w:color="auto" w:fill="auto"/>
          </w:tcPr>
          <w:p w:rsidR="00F70A0B" w:rsidRPr="00F70A0B" w:rsidRDefault="00F70A0B" w:rsidP="00F70A0B">
            <w:pPr>
              <w:tabs>
                <w:tab w:val="center" w:pos="4153"/>
                <w:tab w:val="right" w:pos="8306"/>
              </w:tabs>
              <w:autoSpaceDE w:val="0"/>
              <w:autoSpaceDN w:val="0"/>
              <w:adjustRightInd w:val="0"/>
              <w:jc w:val="center"/>
              <w:rPr>
                <w:sz w:val="16"/>
                <w:szCs w:val="16"/>
              </w:rPr>
            </w:pPr>
            <w:r w:rsidRPr="00F70A0B">
              <w:rPr>
                <w:sz w:val="16"/>
                <w:szCs w:val="16"/>
              </w:rPr>
              <w:lastRenderedPageBreak/>
              <w:t>171 500.00 (Сто семьдесят одна тысяча пятьсот) рублей с учетом НДС,</w:t>
            </w:r>
          </w:p>
          <w:p w:rsidR="00F70A0B" w:rsidRPr="00F70A0B" w:rsidRDefault="00F70A0B" w:rsidP="00F70A0B">
            <w:pPr>
              <w:tabs>
                <w:tab w:val="center" w:pos="4153"/>
                <w:tab w:val="right" w:pos="8306"/>
              </w:tabs>
              <w:autoSpaceDE w:val="0"/>
              <w:autoSpaceDN w:val="0"/>
              <w:adjustRightInd w:val="0"/>
              <w:jc w:val="center"/>
              <w:rPr>
                <w:sz w:val="16"/>
                <w:szCs w:val="16"/>
              </w:rPr>
            </w:pPr>
            <w:r w:rsidRPr="00F70A0B">
              <w:rPr>
                <w:sz w:val="16"/>
                <w:szCs w:val="16"/>
              </w:rPr>
              <w:t>ЗАО "</w:t>
            </w:r>
            <w:proofErr w:type="spellStart"/>
            <w:r w:rsidRPr="00F70A0B">
              <w:rPr>
                <w:sz w:val="16"/>
                <w:szCs w:val="16"/>
              </w:rPr>
              <w:t>Консалт</w:t>
            </w:r>
            <w:proofErr w:type="spellEnd"/>
            <w:r w:rsidRPr="00F70A0B">
              <w:rPr>
                <w:sz w:val="16"/>
                <w:szCs w:val="16"/>
              </w:rPr>
              <w:t xml:space="preserve"> Оценка" (№ 14/2018 от 30.01.2018)</w:t>
            </w:r>
          </w:p>
        </w:tc>
      </w:tr>
      <w:tr w:rsidR="00F70A0B" w:rsidRPr="00F70A0B" w:rsidTr="009F768E">
        <w:tc>
          <w:tcPr>
            <w:tcW w:w="534" w:type="dxa"/>
            <w:shd w:val="clear" w:color="auto" w:fill="auto"/>
          </w:tcPr>
          <w:p w:rsidR="00F70A0B" w:rsidRPr="00F70A0B" w:rsidRDefault="00F70A0B" w:rsidP="009F768E">
            <w:pPr>
              <w:numPr>
                <w:ilvl w:val="0"/>
                <w:numId w:val="6"/>
              </w:numPr>
              <w:suppressAutoHyphens/>
              <w:adjustRightInd w:val="0"/>
              <w:ind w:left="0" w:firstLine="0"/>
              <w:jc w:val="center"/>
              <w:rPr>
                <w:sz w:val="16"/>
                <w:szCs w:val="16"/>
              </w:rPr>
            </w:pPr>
          </w:p>
        </w:tc>
        <w:tc>
          <w:tcPr>
            <w:tcW w:w="1326" w:type="dxa"/>
            <w:shd w:val="clear" w:color="auto" w:fill="auto"/>
          </w:tcPr>
          <w:p w:rsidR="00F70A0B" w:rsidRPr="00F70A0B" w:rsidRDefault="00F70A0B" w:rsidP="00F70A0B">
            <w:pPr>
              <w:tabs>
                <w:tab w:val="center" w:pos="4153"/>
                <w:tab w:val="right" w:pos="8306"/>
              </w:tabs>
              <w:spacing w:after="120"/>
              <w:ind w:firstLine="567"/>
              <w:jc w:val="both"/>
              <w:rPr>
                <w:sz w:val="16"/>
                <w:szCs w:val="16"/>
              </w:rPr>
            </w:pPr>
            <w:r w:rsidRPr="00F70A0B">
              <w:rPr>
                <w:sz w:val="16"/>
                <w:szCs w:val="16"/>
              </w:rPr>
              <w:t>Помещение 2, г. Псков, ул. Свердлова, д. 34, КН 60:27:0010326:136</w:t>
            </w:r>
          </w:p>
        </w:tc>
        <w:tc>
          <w:tcPr>
            <w:tcW w:w="923" w:type="dxa"/>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t>51.1</w:t>
            </w:r>
          </w:p>
        </w:tc>
        <w:tc>
          <w:tcPr>
            <w:tcW w:w="1166" w:type="dxa"/>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t>1 этаж</w:t>
            </w:r>
          </w:p>
        </w:tc>
        <w:tc>
          <w:tcPr>
            <w:tcW w:w="1354" w:type="dxa"/>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t>1917</w:t>
            </w:r>
          </w:p>
        </w:tc>
        <w:tc>
          <w:tcPr>
            <w:tcW w:w="2985" w:type="dxa"/>
            <w:shd w:val="clear" w:color="auto" w:fill="auto"/>
          </w:tcPr>
          <w:p w:rsidR="00F70A0B" w:rsidRPr="00F70A0B" w:rsidRDefault="00F70A0B" w:rsidP="00F70A0B">
            <w:pPr>
              <w:tabs>
                <w:tab w:val="center" w:pos="4153"/>
                <w:tab w:val="right" w:pos="8306"/>
              </w:tabs>
              <w:jc w:val="both"/>
              <w:rPr>
                <w:sz w:val="16"/>
                <w:szCs w:val="16"/>
              </w:rPr>
            </w:pPr>
            <w:r w:rsidRPr="00F70A0B">
              <w:rPr>
                <w:sz w:val="16"/>
                <w:szCs w:val="16"/>
              </w:rPr>
              <w:t>Ранее жилое помещение (квартира). 24.06.2010 здание признано аварийным и подлежащим реконструкции, впоследствии жилая часть здания расселена. 02.09.2016 осуществлен перевод помещения из категории "жилого" в категорию "нежилого".</w:t>
            </w:r>
          </w:p>
          <w:p w:rsidR="00F70A0B" w:rsidRPr="00F70A0B" w:rsidRDefault="00F70A0B" w:rsidP="00F70A0B">
            <w:pPr>
              <w:tabs>
                <w:tab w:val="center" w:pos="4153"/>
                <w:tab w:val="right" w:pos="8306"/>
              </w:tabs>
              <w:jc w:val="both"/>
              <w:rPr>
                <w:rFonts w:eastAsia="Arial Unicode MS"/>
                <w:sz w:val="16"/>
                <w:szCs w:val="16"/>
              </w:rPr>
            </w:pPr>
            <w:proofErr w:type="gramStart"/>
            <w:r w:rsidRPr="00F70A0B">
              <w:rPr>
                <w:sz w:val="16"/>
                <w:szCs w:val="16"/>
              </w:rPr>
              <w:t>Здание (количество этажей – 2): ф</w:t>
            </w:r>
            <w:r w:rsidRPr="00F70A0B">
              <w:rPr>
                <w:rFonts w:eastAsia="Arial Unicode MS"/>
                <w:sz w:val="16"/>
                <w:szCs w:val="16"/>
              </w:rPr>
              <w:t xml:space="preserve">ундамент – бутовый; стены – из природного камня (из известняковой </w:t>
            </w:r>
            <w:r w:rsidRPr="00F70A0B">
              <w:rPr>
                <w:rFonts w:eastAsia="Arial Unicode MS"/>
                <w:sz w:val="16"/>
                <w:szCs w:val="16"/>
              </w:rPr>
              <w:lastRenderedPageBreak/>
              <w:t>плиты) с разделкой углов и проемов кирпичами (наружные стены оштукатурены, окрашены фасадной краской); чердачные, междуэтажные перекрытия – деревянные, а также бетонные своды по металлическим балкам; к</w:t>
            </w:r>
            <w:r w:rsidRPr="00F70A0B">
              <w:rPr>
                <w:sz w:val="16"/>
                <w:szCs w:val="16"/>
              </w:rPr>
              <w:t>рыша –</w:t>
            </w:r>
            <w:r w:rsidRPr="00F70A0B">
              <w:rPr>
                <w:rFonts w:eastAsia="Arial Unicode MS"/>
                <w:sz w:val="16"/>
                <w:szCs w:val="16"/>
              </w:rPr>
              <w:t xml:space="preserve"> шифер по обрешетке, стропильная система деревянная.</w:t>
            </w:r>
            <w:proofErr w:type="gramEnd"/>
            <w:r w:rsidRPr="00F70A0B">
              <w:rPr>
                <w:rFonts w:eastAsia="Arial Unicode MS"/>
                <w:sz w:val="16"/>
                <w:szCs w:val="16"/>
              </w:rPr>
              <w:t xml:space="preserve"> Износ по осмотру – более 60%. Здание находится в неудовлетворительном состоянии. Проемы: общее состояние входов аварийное в выселенную часть здания; дверные проемы внутри здания частично отсутствуют; оконные проемы: окна простые деревянные, </w:t>
            </w:r>
            <w:proofErr w:type="spellStart"/>
            <w:r w:rsidRPr="00F70A0B">
              <w:rPr>
                <w:rFonts w:eastAsia="Arial Unicode MS"/>
                <w:sz w:val="16"/>
                <w:szCs w:val="16"/>
              </w:rPr>
              <w:t>двухрамные</w:t>
            </w:r>
            <w:proofErr w:type="spellEnd"/>
            <w:r w:rsidRPr="00F70A0B">
              <w:rPr>
                <w:rFonts w:eastAsia="Arial Unicode MS"/>
                <w:sz w:val="16"/>
                <w:szCs w:val="16"/>
              </w:rPr>
              <w:t xml:space="preserve">, створчатые. </w:t>
            </w:r>
          </w:p>
          <w:p w:rsidR="00F70A0B" w:rsidRPr="00F70A0B" w:rsidRDefault="00F70A0B" w:rsidP="00F70A0B">
            <w:pPr>
              <w:tabs>
                <w:tab w:val="center" w:pos="4153"/>
                <w:tab w:val="right" w:pos="8306"/>
              </w:tabs>
              <w:jc w:val="both"/>
              <w:rPr>
                <w:sz w:val="16"/>
                <w:szCs w:val="16"/>
              </w:rPr>
            </w:pPr>
            <w:proofErr w:type="gramStart"/>
            <w:r w:rsidRPr="00F70A0B">
              <w:rPr>
                <w:rFonts w:eastAsia="Arial Unicode MS"/>
                <w:sz w:val="16"/>
                <w:szCs w:val="16"/>
              </w:rPr>
              <w:t>Помещение 2: внутренняя отделка – простая, пол – дощатый, стены – ободранные обои, окраска, оконные проемы – простые двойные створные, входная дверь – простая, межкомнатные двери – простые деревянные (частично отсутствуют); потолок – окраска.</w:t>
            </w:r>
            <w:proofErr w:type="gramEnd"/>
          </w:p>
          <w:p w:rsidR="00F70A0B" w:rsidRPr="00F70A0B" w:rsidRDefault="00F70A0B" w:rsidP="00F70A0B">
            <w:pPr>
              <w:widowControl w:val="0"/>
              <w:tabs>
                <w:tab w:val="center" w:pos="4153"/>
                <w:tab w:val="right" w:pos="8306"/>
              </w:tabs>
              <w:jc w:val="both"/>
              <w:rPr>
                <w:sz w:val="16"/>
                <w:szCs w:val="16"/>
                <w:shd w:val="clear" w:color="auto" w:fill="FFFFFF"/>
              </w:rPr>
            </w:pPr>
            <w:r w:rsidRPr="00F70A0B">
              <w:rPr>
                <w:rFonts w:eastAsia="Arial Unicode MS"/>
                <w:sz w:val="16"/>
                <w:szCs w:val="16"/>
                <w:shd w:val="clear" w:color="auto" w:fill="FFFFFF"/>
              </w:rPr>
              <w:t>Мелкие трещины, местные нарушения штукатурного слоя, цоколя и стен, трещины в местах сопряжения перегородок с плитами перекрытия и заполнениями дверных проемов в помещении, пол – сколы, трещины.</w:t>
            </w:r>
            <w:r w:rsidRPr="00F70A0B">
              <w:rPr>
                <w:sz w:val="16"/>
                <w:szCs w:val="16"/>
                <w:shd w:val="clear" w:color="auto" w:fill="FFFFFF"/>
              </w:rPr>
              <w:t xml:space="preserve"> </w:t>
            </w:r>
            <w:r w:rsidRPr="00F70A0B">
              <w:rPr>
                <w:rFonts w:eastAsia="Arial Unicode MS"/>
                <w:sz w:val="16"/>
                <w:szCs w:val="16"/>
                <w:shd w:val="clear" w:color="auto" w:fill="FFFFFF"/>
              </w:rPr>
              <w:t>Состояние - требуется выполнить капитальный ремонт с полным восстановлением систем водоснабжения, водоотведения, электроснабжения в рамках выполнения работ по сохранению объекта культурного наследия с приспособлением части объекта культурного наследия для современного использования.</w:t>
            </w:r>
          </w:p>
        </w:tc>
        <w:tc>
          <w:tcPr>
            <w:tcW w:w="1986" w:type="dxa"/>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lastRenderedPageBreak/>
              <w:t xml:space="preserve">Имеются центральное холодное водоснабжение (система водоснабжения частично демонтирована), электроснабжение (электропроводка частично демонтирована), теплоснабжение – </w:t>
            </w:r>
            <w:r w:rsidRPr="00F70A0B">
              <w:rPr>
                <w:sz w:val="16"/>
                <w:szCs w:val="16"/>
              </w:rPr>
              <w:lastRenderedPageBreak/>
              <w:t>печное.</w:t>
            </w:r>
          </w:p>
          <w:p w:rsidR="00F70A0B" w:rsidRPr="00F70A0B" w:rsidRDefault="00F70A0B" w:rsidP="00F70A0B">
            <w:pPr>
              <w:tabs>
                <w:tab w:val="center" w:pos="4153"/>
                <w:tab w:val="right" w:pos="8306"/>
              </w:tabs>
              <w:jc w:val="center"/>
              <w:rPr>
                <w:rFonts w:eastAsia="Arial Unicode MS"/>
                <w:sz w:val="16"/>
                <w:szCs w:val="16"/>
              </w:rPr>
            </w:pPr>
            <w:r w:rsidRPr="00F70A0B">
              <w:rPr>
                <w:rFonts w:eastAsia="Arial Unicode MS"/>
                <w:sz w:val="16"/>
                <w:szCs w:val="16"/>
              </w:rPr>
              <w:t>В помещении 2 сантехническое оборудование демонтировано.</w:t>
            </w:r>
          </w:p>
        </w:tc>
        <w:tc>
          <w:tcPr>
            <w:tcW w:w="2636" w:type="dxa"/>
            <w:shd w:val="clear" w:color="auto" w:fill="auto"/>
          </w:tcPr>
          <w:p w:rsidR="00F70A0B" w:rsidRPr="00F70A0B" w:rsidRDefault="00F70A0B" w:rsidP="00F70A0B">
            <w:pPr>
              <w:tabs>
                <w:tab w:val="center" w:pos="4153"/>
                <w:tab w:val="right" w:pos="8306"/>
              </w:tabs>
              <w:suppressAutoHyphens/>
              <w:snapToGrid w:val="0"/>
              <w:jc w:val="both"/>
              <w:rPr>
                <w:sz w:val="16"/>
                <w:szCs w:val="16"/>
              </w:rPr>
            </w:pPr>
            <w:r w:rsidRPr="00F70A0B">
              <w:rPr>
                <w:sz w:val="16"/>
                <w:szCs w:val="16"/>
              </w:rPr>
              <w:lastRenderedPageBreak/>
              <w:t xml:space="preserve">Помещение 2 является частью объекта культурного наследия регионального значения (памятника истории и культуры) "Усадьба городская Журавлевых. </w:t>
            </w:r>
            <w:proofErr w:type="gramStart"/>
            <w:r w:rsidRPr="00F70A0B">
              <w:rPr>
                <w:sz w:val="16"/>
                <w:szCs w:val="16"/>
              </w:rPr>
              <w:t xml:space="preserve">Флигель жилой, около 1913 г.", включенного в единый государственный реестр объектов культурного наследия (памятников истории и культуры) народов </w:t>
            </w:r>
            <w:r w:rsidRPr="00F70A0B">
              <w:rPr>
                <w:sz w:val="16"/>
                <w:szCs w:val="16"/>
              </w:rPr>
              <w:lastRenderedPageBreak/>
              <w:t>Российской Федерации на основании Постановления Псковского областного Собрания депутатов от 30.01.1998 № 542 "Об утверждении государственного списка недвижимых памятников истории и культуры, подлежащих охране как памятники местного значения" (с изменениями, внесенными Постановлением Псковского областного Собрания депутатов от 14.06.2012 № 187).</w:t>
            </w:r>
            <w:proofErr w:type="gramEnd"/>
          </w:p>
          <w:p w:rsidR="00F70A0B" w:rsidRPr="00F70A0B" w:rsidRDefault="00F70A0B" w:rsidP="00F70A0B">
            <w:pPr>
              <w:widowControl w:val="0"/>
              <w:tabs>
                <w:tab w:val="center" w:pos="4153"/>
                <w:tab w:val="right" w:pos="8306"/>
              </w:tabs>
              <w:jc w:val="both"/>
              <w:rPr>
                <w:sz w:val="16"/>
                <w:szCs w:val="16"/>
                <w:shd w:val="clear" w:color="auto" w:fill="FFFFFF"/>
              </w:rPr>
            </w:pPr>
            <w:r w:rsidRPr="00F70A0B">
              <w:rPr>
                <w:sz w:val="16"/>
                <w:szCs w:val="16"/>
                <w:shd w:val="clear" w:color="auto" w:fill="FFFFFF"/>
              </w:rPr>
              <w:t>Объект обременен требованиями к содержанию и использованию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требованиями к сохранению таких объектов, требованиями к обеспечению доступа к указанным объектам в соответствии со статьями 47.2-47.3 Федерального закона от 25.06.2002 № 73-ФЗ "Об объектах культурного наследия (памятниках истории и культуры) народов Российской Федерации".</w:t>
            </w:r>
          </w:p>
        </w:tc>
        <w:tc>
          <w:tcPr>
            <w:tcW w:w="1309" w:type="dxa"/>
            <w:shd w:val="clear" w:color="auto" w:fill="auto"/>
          </w:tcPr>
          <w:p w:rsidR="00F70A0B" w:rsidRPr="00F70A0B" w:rsidRDefault="00F70A0B" w:rsidP="00F70A0B">
            <w:pPr>
              <w:tabs>
                <w:tab w:val="center" w:pos="4153"/>
                <w:tab w:val="right" w:pos="8306"/>
              </w:tabs>
              <w:autoSpaceDE w:val="0"/>
              <w:autoSpaceDN w:val="0"/>
              <w:adjustRightInd w:val="0"/>
              <w:jc w:val="center"/>
              <w:rPr>
                <w:sz w:val="16"/>
                <w:szCs w:val="16"/>
              </w:rPr>
            </w:pPr>
            <w:r w:rsidRPr="00F70A0B">
              <w:rPr>
                <w:sz w:val="16"/>
                <w:szCs w:val="16"/>
              </w:rPr>
              <w:lastRenderedPageBreak/>
              <w:t>236 900.00 (Двести тридцать шесть тысяч девятьсот) рублей с учетом НДС,</w:t>
            </w:r>
          </w:p>
          <w:p w:rsidR="00F70A0B" w:rsidRPr="00F70A0B" w:rsidRDefault="00F70A0B" w:rsidP="00F70A0B">
            <w:pPr>
              <w:tabs>
                <w:tab w:val="center" w:pos="4153"/>
                <w:tab w:val="right" w:pos="8306"/>
              </w:tabs>
              <w:autoSpaceDE w:val="0"/>
              <w:autoSpaceDN w:val="0"/>
              <w:adjustRightInd w:val="0"/>
              <w:jc w:val="center"/>
              <w:rPr>
                <w:sz w:val="16"/>
                <w:szCs w:val="16"/>
              </w:rPr>
            </w:pPr>
            <w:r w:rsidRPr="00F70A0B">
              <w:rPr>
                <w:sz w:val="16"/>
                <w:szCs w:val="16"/>
              </w:rPr>
              <w:t>ЗАО "</w:t>
            </w:r>
            <w:proofErr w:type="spellStart"/>
            <w:r w:rsidRPr="00F70A0B">
              <w:rPr>
                <w:sz w:val="16"/>
                <w:szCs w:val="16"/>
              </w:rPr>
              <w:t>Консалт</w:t>
            </w:r>
            <w:proofErr w:type="spellEnd"/>
            <w:r w:rsidRPr="00F70A0B">
              <w:rPr>
                <w:sz w:val="16"/>
                <w:szCs w:val="16"/>
              </w:rPr>
              <w:t xml:space="preserve"> Оценка" (№ 15/2018 от </w:t>
            </w:r>
            <w:r w:rsidRPr="00F70A0B">
              <w:rPr>
                <w:sz w:val="16"/>
                <w:szCs w:val="16"/>
              </w:rPr>
              <w:lastRenderedPageBreak/>
              <w:t>30.01.2018)</w:t>
            </w:r>
          </w:p>
        </w:tc>
      </w:tr>
      <w:tr w:rsidR="00F70A0B" w:rsidRPr="00F70A0B" w:rsidTr="009F768E">
        <w:tc>
          <w:tcPr>
            <w:tcW w:w="534" w:type="dxa"/>
            <w:shd w:val="clear" w:color="auto" w:fill="auto"/>
          </w:tcPr>
          <w:p w:rsidR="00F70A0B" w:rsidRPr="00F70A0B" w:rsidRDefault="00F70A0B" w:rsidP="009F768E">
            <w:pPr>
              <w:numPr>
                <w:ilvl w:val="0"/>
                <w:numId w:val="6"/>
              </w:numPr>
              <w:suppressAutoHyphens/>
              <w:adjustRightInd w:val="0"/>
              <w:ind w:left="0" w:firstLine="0"/>
              <w:jc w:val="center"/>
              <w:rPr>
                <w:sz w:val="16"/>
                <w:szCs w:val="16"/>
              </w:rPr>
            </w:pPr>
          </w:p>
        </w:tc>
        <w:tc>
          <w:tcPr>
            <w:tcW w:w="1326" w:type="dxa"/>
            <w:shd w:val="clear" w:color="auto" w:fill="auto"/>
          </w:tcPr>
          <w:p w:rsidR="00F70A0B" w:rsidRPr="00F70A0B" w:rsidRDefault="00F70A0B" w:rsidP="00F70A0B">
            <w:pPr>
              <w:tabs>
                <w:tab w:val="center" w:pos="4153"/>
                <w:tab w:val="right" w:pos="8306"/>
              </w:tabs>
              <w:spacing w:after="120"/>
              <w:ind w:firstLine="567"/>
              <w:jc w:val="both"/>
              <w:rPr>
                <w:sz w:val="16"/>
                <w:szCs w:val="16"/>
              </w:rPr>
            </w:pPr>
            <w:r w:rsidRPr="00F70A0B">
              <w:rPr>
                <w:sz w:val="16"/>
                <w:szCs w:val="16"/>
              </w:rPr>
              <w:t>Помещение 3, г. Псков, ул. Свердлова, д. 34, КН 60:27:00103</w:t>
            </w:r>
            <w:r w:rsidRPr="00F70A0B">
              <w:rPr>
                <w:sz w:val="16"/>
                <w:szCs w:val="16"/>
              </w:rPr>
              <w:lastRenderedPageBreak/>
              <w:t>26:139</w:t>
            </w:r>
          </w:p>
        </w:tc>
        <w:tc>
          <w:tcPr>
            <w:tcW w:w="923" w:type="dxa"/>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lastRenderedPageBreak/>
              <w:t>16.4</w:t>
            </w:r>
          </w:p>
        </w:tc>
        <w:tc>
          <w:tcPr>
            <w:tcW w:w="1166" w:type="dxa"/>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t>1 этаж</w:t>
            </w:r>
          </w:p>
        </w:tc>
        <w:tc>
          <w:tcPr>
            <w:tcW w:w="1354" w:type="dxa"/>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t>1917</w:t>
            </w:r>
          </w:p>
        </w:tc>
        <w:tc>
          <w:tcPr>
            <w:tcW w:w="2985" w:type="dxa"/>
            <w:shd w:val="clear" w:color="auto" w:fill="auto"/>
          </w:tcPr>
          <w:p w:rsidR="00F70A0B" w:rsidRPr="00F70A0B" w:rsidRDefault="00F70A0B" w:rsidP="00F70A0B">
            <w:pPr>
              <w:tabs>
                <w:tab w:val="center" w:pos="4153"/>
                <w:tab w:val="right" w:pos="8306"/>
              </w:tabs>
              <w:jc w:val="both"/>
              <w:rPr>
                <w:sz w:val="16"/>
                <w:szCs w:val="16"/>
              </w:rPr>
            </w:pPr>
            <w:r w:rsidRPr="00F70A0B">
              <w:rPr>
                <w:sz w:val="16"/>
                <w:szCs w:val="16"/>
              </w:rPr>
              <w:t xml:space="preserve">Ранее жилое помещение (квартира). 24.06.2010 здание признано аварийным и подлежащим реконструкции, впоследствии жилая часть здания расселена. 02.09.2016 осуществлен </w:t>
            </w:r>
            <w:r w:rsidRPr="00F70A0B">
              <w:rPr>
                <w:sz w:val="16"/>
                <w:szCs w:val="16"/>
              </w:rPr>
              <w:lastRenderedPageBreak/>
              <w:t>перевод помещения из категории "жилого" в категорию "нежилого".</w:t>
            </w:r>
          </w:p>
          <w:p w:rsidR="00F70A0B" w:rsidRPr="00F70A0B" w:rsidRDefault="00F70A0B" w:rsidP="00F70A0B">
            <w:pPr>
              <w:tabs>
                <w:tab w:val="center" w:pos="4153"/>
                <w:tab w:val="right" w:pos="8306"/>
              </w:tabs>
              <w:jc w:val="both"/>
              <w:rPr>
                <w:rFonts w:eastAsia="Arial Unicode MS"/>
                <w:sz w:val="16"/>
                <w:szCs w:val="16"/>
              </w:rPr>
            </w:pPr>
            <w:proofErr w:type="gramStart"/>
            <w:r w:rsidRPr="00F70A0B">
              <w:rPr>
                <w:sz w:val="16"/>
                <w:szCs w:val="16"/>
              </w:rPr>
              <w:t>Здание (количество этажей – 2): ф</w:t>
            </w:r>
            <w:r w:rsidRPr="00F70A0B">
              <w:rPr>
                <w:rFonts w:eastAsia="Arial Unicode MS"/>
                <w:sz w:val="16"/>
                <w:szCs w:val="16"/>
              </w:rPr>
              <w:t>ундамент – бутовый; стены – из природного камня (из известняковой плиты) с разделкой углов и проемов кирпичами (наружные стены оштукатурены, окрашены фасадной краской); чердачные, междуэтажные перекрытия – деревянные, а также бетонные своды по металлическим балкам; к</w:t>
            </w:r>
            <w:r w:rsidRPr="00F70A0B">
              <w:rPr>
                <w:sz w:val="16"/>
                <w:szCs w:val="16"/>
              </w:rPr>
              <w:t>рыша –</w:t>
            </w:r>
            <w:r w:rsidRPr="00F70A0B">
              <w:rPr>
                <w:rFonts w:eastAsia="Arial Unicode MS"/>
                <w:sz w:val="16"/>
                <w:szCs w:val="16"/>
              </w:rPr>
              <w:t xml:space="preserve"> шифер по обрешетке, стропильная система деревянная.</w:t>
            </w:r>
            <w:proofErr w:type="gramEnd"/>
            <w:r w:rsidRPr="00F70A0B">
              <w:rPr>
                <w:rFonts w:eastAsia="Arial Unicode MS"/>
                <w:sz w:val="16"/>
                <w:szCs w:val="16"/>
              </w:rPr>
              <w:t xml:space="preserve"> Износ по осмотру – более 60%. Здание находится в неудовлетворительном состоянии. Проемы: общее состояние входов аварийное в выселенную часть здания; дверные проемы внутри здания частично отсутствуют; оконные проемы: окна простые деревянные, </w:t>
            </w:r>
            <w:proofErr w:type="spellStart"/>
            <w:r w:rsidRPr="00F70A0B">
              <w:rPr>
                <w:rFonts w:eastAsia="Arial Unicode MS"/>
                <w:sz w:val="16"/>
                <w:szCs w:val="16"/>
              </w:rPr>
              <w:t>двухрамные</w:t>
            </w:r>
            <w:proofErr w:type="spellEnd"/>
            <w:r w:rsidRPr="00F70A0B">
              <w:rPr>
                <w:rFonts w:eastAsia="Arial Unicode MS"/>
                <w:sz w:val="16"/>
                <w:szCs w:val="16"/>
              </w:rPr>
              <w:t xml:space="preserve">, створчатые. </w:t>
            </w:r>
          </w:p>
          <w:p w:rsidR="00F70A0B" w:rsidRPr="00F70A0B" w:rsidRDefault="00F70A0B" w:rsidP="00F70A0B">
            <w:pPr>
              <w:tabs>
                <w:tab w:val="center" w:pos="4153"/>
                <w:tab w:val="right" w:pos="8306"/>
              </w:tabs>
              <w:jc w:val="both"/>
              <w:rPr>
                <w:sz w:val="16"/>
                <w:szCs w:val="16"/>
              </w:rPr>
            </w:pPr>
            <w:proofErr w:type="gramStart"/>
            <w:r w:rsidRPr="00F70A0B">
              <w:rPr>
                <w:rFonts w:eastAsia="Arial Unicode MS"/>
                <w:sz w:val="16"/>
                <w:szCs w:val="16"/>
              </w:rPr>
              <w:t>Помещение 3: внутренняя отделка – простая, пол – дощатый, стены – ободранные обои, окраска, оконные проемы – простые двойные створные, входная дверь – простая, межкомнатные двери – простые деревянные (частично отсутствуют); потолок – окраска.</w:t>
            </w:r>
            <w:proofErr w:type="gramEnd"/>
          </w:p>
          <w:p w:rsidR="00F70A0B" w:rsidRPr="00F70A0B" w:rsidRDefault="00F70A0B" w:rsidP="00F70A0B">
            <w:pPr>
              <w:widowControl w:val="0"/>
              <w:tabs>
                <w:tab w:val="center" w:pos="4153"/>
                <w:tab w:val="right" w:pos="8306"/>
              </w:tabs>
              <w:jc w:val="both"/>
              <w:rPr>
                <w:sz w:val="16"/>
                <w:szCs w:val="16"/>
                <w:shd w:val="clear" w:color="auto" w:fill="FFFFFF"/>
              </w:rPr>
            </w:pPr>
            <w:r w:rsidRPr="00F70A0B">
              <w:rPr>
                <w:rFonts w:eastAsia="Arial Unicode MS"/>
                <w:sz w:val="16"/>
                <w:szCs w:val="16"/>
                <w:shd w:val="clear" w:color="auto" w:fill="FFFFFF"/>
              </w:rPr>
              <w:t>Мелкие трещины, местные нарушения штукатурного слоя, цоколя и стен, трещины в местах сопряжения перегородок с плитами перекрытия и заполнениями дверных проемов в помещении, пол – сколы, трещины.</w:t>
            </w:r>
            <w:r w:rsidRPr="00F70A0B">
              <w:rPr>
                <w:sz w:val="16"/>
                <w:szCs w:val="16"/>
                <w:shd w:val="clear" w:color="auto" w:fill="FFFFFF"/>
              </w:rPr>
              <w:t xml:space="preserve"> </w:t>
            </w:r>
            <w:r w:rsidRPr="00F70A0B">
              <w:rPr>
                <w:rFonts w:eastAsia="Arial Unicode MS"/>
                <w:sz w:val="16"/>
                <w:szCs w:val="16"/>
                <w:shd w:val="clear" w:color="auto" w:fill="FFFFFF"/>
              </w:rPr>
              <w:t>Состояние - требуется выполнить капитальный ремонт с полным восстановлением систем водоснабжения, водоотведения, электроснабжения в рамках выполнения работ по сохранению объекта культурного наследия с приспособлением части объекта культурного наследия для современного использования.</w:t>
            </w:r>
          </w:p>
        </w:tc>
        <w:tc>
          <w:tcPr>
            <w:tcW w:w="1986" w:type="dxa"/>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lastRenderedPageBreak/>
              <w:t xml:space="preserve">Имеются центральное холодное водоснабжение (система водоснабжения частично демонтирована), </w:t>
            </w:r>
            <w:r w:rsidRPr="00F70A0B">
              <w:rPr>
                <w:sz w:val="16"/>
                <w:szCs w:val="16"/>
              </w:rPr>
              <w:lastRenderedPageBreak/>
              <w:t>электроснабжение (электропроводка частично демонтирована), теплоснабжение – печное.</w:t>
            </w:r>
          </w:p>
          <w:p w:rsidR="00F70A0B" w:rsidRPr="00F70A0B" w:rsidRDefault="00F70A0B" w:rsidP="00F70A0B">
            <w:pPr>
              <w:tabs>
                <w:tab w:val="center" w:pos="4153"/>
                <w:tab w:val="right" w:pos="8306"/>
              </w:tabs>
              <w:jc w:val="center"/>
              <w:rPr>
                <w:rFonts w:eastAsia="Arial Unicode MS"/>
                <w:sz w:val="16"/>
                <w:szCs w:val="16"/>
              </w:rPr>
            </w:pPr>
            <w:r w:rsidRPr="00F70A0B">
              <w:rPr>
                <w:rFonts w:eastAsia="Arial Unicode MS"/>
                <w:sz w:val="16"/>
                <w:szCs w:val="16"/>
              </w:rPr>
              <w:t>В помещении 3 сантехническое оборудование демонтировано.</w:t>
            </w:r>
          </w:p>
        </w:tc>
        <w:tc>
          <w:tcPr>
            <w:tcW w:w="2636" w:type="dxa"/>
            <w:shd w:val="clear" w:color="auto" w:fill="auto"/>
          </w:tcPr>
          <w:p w:rsidR="00F70A0B" w:rsidRPr="00F70A0B" w:rsidRDefault="00F70A0B" w:rsidP="00F70A0B">
            <w:pPr>
              <w:tabs>
                <w:tab w:val="center" w:pos="4153"/>
                <w:tab w:val="right" w:pos="8306"/>
              </w:tabs>
              <w:suppressAutoHyphens/>
              <w:snapToGrid w:val="0"/>
              <w:jc w:val="both"/>
              <w:rPr>
                <w:sz w:val="16"/>
                <w:szCs w:val="16"/>
              </w:rPr>
            </w:pPr>
            <w:r w:rsidRPr="00F70A0B">
              <w:rPr>
                <w:sz w:val="16"/>
                <w:szCs w:val="16"/>
              </w:rPr>
              <w:lastRenderedPageBreak/>
              <w:t xml:space="preserve">Помещение 3 является частью объекта культурного наследия регионального значения (памятника истории и культуры) "Усадьба городская Журавлевых. </w:t>
            </w:r>
            <w:proofErr w:type="gramStart"/>
            <w:r w:rsidRPr="00F70A0B">
              <w:rPr>
                <w:sz w:val="16"/>
                <w:szCs w:val="16"/>
              </w:rPr>
              <w:lastRenderedPageBreak/>
              <w:t>Флигель жилой, около 1913 г.", включенного в единый государственный реестр объектов культурного наследия (памятников истории и культуры) народов Российской Федерации на основании Постановления Псковского областного Собрания депутатов от 30.01.1998 № 542 "Об утверждении государственного списка недвижимых памятников истории и культуры, подлежащих охране как памятники местного значения" (с изменениями, внесенными Постановлением Псковского областного Собрания депутатов от 14.06.2012 № 187).</w:t>
            </w:r>
            <w:proofErr w:type="gramEnd"/>
          </w:p>
          <w:p w:rsidR="00F70A0B" w:rsidRPr="00F70A0B" w:rsidRDefault="00F70A0B" w:rsidP="00F70A0B">
            <w:pPr>
              <w:widowControl w:val="0"/>
              <w:tabs>
                <w:tab w:val="center" w:pos="4153"/>
                <w:tab w:val="right" w:pos="8306"/>
              </w:tabs>
              <w:jc w:val="both"/>
              <w:rPr>
                <w:sz w:val="16"/>
                <w:szCs w:val="16"/>
                <w:shd w:val="clear" w:color="auto" w:fill="FFFFFF"/>
              </w:rPr>
            </w:pPr>
            <w:r w:rsidRPr="00F70A0B">
              <w:rPr>
                <w:sz w:val="16"/>
                <w:szCs w:val="16"/>
                <w:shd w:val="clear" w:color="auto" w:fill="FFFFFF"/>
              </w:rPr>
              <w:t>Объект обременен требованиями к содержанию и использованию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требованиями к сохранению таких объектов, требованиями к обеспечению доступа к указанным объектам в соответствии со статьями 47.2-47.3 Федерального закона от 25.06.2002 № 73-ФЗ "Об объектах культурного наследия (памятниках истории и культуры) народов Российской Федерации".</w:t>
            </w:r>
          </w:p>
        </w:tc>
        <w:tc>
          <w:tcPr>
            <w:tcW w:w="1309" w:type="dxa"/>
            <w:shd w:val="clear" w:color="auto" w:fill="auto"/>
          </w:tcPr>
          <w:p w:rsidR="00F70A0B" w:rsidRPr="00F70A0B" w:rsidRDefault="00F70A0B" w:rsidP="00F70A0B">
            <w:pPr>
              <w:tabs>
                <w:tab w:val="center" w:pos="4153"/>
                <w:tab w:val="right" w:pos="8306"/>
              </w:tabs>
              <w:autoSpaceDE w:val="0"/>
              <w:autoSpaceDN w:val="0"/>
              <w:adjustRightInd w:val="0"/>
              <w:jc w:val="center"/>
              <w:rPr>
                <w:sz w:val="16"/>
                <w:szCs w:val="16"/>
              </w:rPr>
            </w:pPr>
            <w:r w:rsidRPr="00F70A0B">
              <w:rPr>
                <w:sz w:val="16"/>
                <w:szCs w:val="16"/>
              </w:rPr>
              <w:lastRenderedPageBreak/>
              <w:t>76 000.00 (Семьдесят шесть тысяч) рублей с учетом НДС,</w:t>
            </w:r>
          </w:p>
          <w:p w:rsidR="00F70A0B" w:rsidRPr="00F70A0B" w:rsidRDefault="00F70A0B" w:rsidP="00F70A0B">
            <w:pPr>
              <w:tabs>
                <w:tab w:val="center" w:pos="4153"/>
                <w:tab w:val="right" w:pos="8306"/>
              </w:tabs>
              <w:autoSpaceDE w:val="0"/>
              <w:autoSpaceDN w:val="0"/>
              <w:adjustRightInd w:val="0"/>
              <w:jc w:val="center"/>
              <w:rPr>
                <w:sz w:val="16"/>
                <w:szCs w:val="16"/>
              </w:rPr>
            </w:pPr>
            <w:r w:rsidRPr="00F70A0B">
              <w:rPr>
                <w:sz w:val="16"/>
                <w:szCs w:val="16"/>
              </w:rPr>
              <w:lastRenderedPageBreak/>
              <w:t>ЗАО "</w:t>
            </w:r>
            <w:proofErr w:type="spellStart"/>
            <w:r w:rsidRPr="00F70A0B">
              <w:rPr>
                <w:sz w:val="16"/>
                <w:szCs w:val="16"/>
              </w:rPr>
              <w:t>Консалт</w:t>
            </w:r>
            <w:proofErr w:type="spellEnd"/>
            <w:r w:rsidRPr="00F70A0B">
              <w:rPr>
                <w:sz w:val="16"/>
                <w:szCs w:val="16"/>
              </w:rPr>
              <w:t xml:space="preserve"> Оценка" (№ 16/2018 от 30.01.2018)</w:t>
            </w:r>
          </w:p>
        </w:tc>
      </w:tr>
      <w:tr w:rsidR="00F70A0B" w:rsidRPr="00F70A0B" w:rsidTr="009F768E">
        <w:tc>
          <w:tcPr>
            <w:tcW w:w="534" w:type="dxa"/>
            <w:shd w:val="clear" w:color="auto" w:fill="auto"/>
          </w:tcPr>
          <w:p w:rsidR="00F70A0B" w:rsidRPr="00F70A0B" w:rsidRDefault="00F70A0B" w:rsidP="009F768E">
            <w:pPr>
              <w:numPr>
                <w:ilvl w:val="0"/>
                <w:numId w:val="6"/>
              </w:numPr>
              <w:suppressAutoHyphens/>
              <w:adjustRightInd w:val="0"/>
              <w:ind w:left="0" w:firstLine="0"/>
              <w:jc w:val="center"/>
              <w:rPr>
                <w:sz w:val="16"/>
                <w:szCs w:val="16"/>
              </w:rPr>
            </w:pPr>
          </w:p>
        </w:tc>
        <w:tc>
          <w:tcPr>
            <w:tcW w:w="1326" w:type="dxa"/>
            <w:shd w:val="clear" w:color="auto" w:fill="auto"/>
          </w:tcPr>
          <w:p w:rsidR="00F70A0B" w:rsidRPr="00F70A0B" w:rsidRDefault="00F70A0B" w:rsidP="00F70A0B">
            <w:pPr>
              <w:tabs>
                <w:tab w:val="center" w:pos="4153"/>
                <w:tab w:val="right" w:pos="8306"/>
              </w:tabs>
              <w:spacing w:after="120"/>
              <w:ind w:firstLine="567"/>
              <w:jc w:val="both"/>
              <w:rPr>
                <w:sz w:val="16"/>
                <w:szCs w:val="16"/>
              </w:rPr>
            </w:pPr>
            <w:r w:rsidRPr="00F70A0B">
              <w:rPr>
                <w:sz w:val="16"/>
                <w:szCs w:val="16"/>
              </w:rPr>
              <w:t>Помещение 4 г. Псков, ул. Свердлова, д. 34, КН 60:27:0010326:138</w:t>
            </w:r>
          </w:p>
        </w:tc>
        <w:tc>
          <w:tcPr>
            <w:tcW w:w="923" w:type="dxa"/>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t>20.0</w:t>
            </w:r>
          </w:p>
        </w:tc>
        <w:tc>
          <w:tcPr>
            <w:tcW w:w="1166" w:type="dxa"/>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t>1 этаж</w:t>
            </w:r>
          </w:p>
        </w:tc>
        <w:tc>
          <w:tcPr>
            <w:tcW w:w="1354" w:type="dxa"/>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t>1917</w:t>
            </w:r>
          </w:p>
        </w:tc>
        <w:tc>
          <w:tcPr>
            <w:tcW w:w="2985" w:type="dxa"/>
            <w:shd w:val="clear" w:color="auto" w:fill="auto"/>
          </w:tcPr>
          <w:p w:rsidR="00F70A0B" w:rsidRPr="00F70A0B" w:rsidRDefault="00F70A0B" w:rsidP="00F70A0B">
            <w:pPr>
              <w:tabs>
                <w:tab w:val="center" w:pos="4153"/>
                <w:tab w:val="right" w:pos="8306"/>
              </w:tabs>
              <w:jc w:val="both"/>
              <w:rPr>
                <w:sz w:val="16"/>
                <w:szCs w:val="16"/>
              </w:rPr>
            </w:pPr>
            <w:r w:rsidRPr="00F70A0B">
              <w:rPr>
                <w:sz w:val="16"/>
                <w:szCs w:val="16"/>
              </w:rPr>
              <w:t>Ранее жилое помещение (квартира). 24.06.2010 здание признано аварийным и подлежащим реконструкции, впоследствии жилая часть здания расселена. 02.09.2016 осуществлен перевод помещения из категории "жилого" в категорию "нежилого".</w:t>
            </w:r>
          </w:p>
          <w:p w:rsidR="00F70A0B" w:rsidRPr="00F70A0B" w:rsidRDefault="00F70A0B" w:rsidP="00F70A0B">
            <w:pPr>
              <w:tabs>
                <w:tab w:val="center" w:pos="4153"/>
                <w:tab w:val="right" w:pos="8306"/>
              </w:tabs>
              <w:jc w:val="both"/>
              <w:rPr>
                <w:rFonts w:eastAsia="Arial Unicode MS"/>
                <w:sz w:val="16"/>
                <w:szCs w:val="16"/>
              </w:rPr>
            </w:pPr>
            <w:proofErr w:type="gramStart"/>
            <w:r w:rsidRPr="00F70A0B">
              <w:rPr>
                <w:sz w:val="16"/>
                <w:szCs w:val="16"/>
              </w:rPr>
              <w:t>Здание (количество этажей – 2): ф</w:t>
            </w:r>
            <w:r w:rsidRPr="00F70A0B">
              <w:rPr>
                <w:rFonts w:eastAsia="Arial Unicode MS"/>
                <w:sz w:val="16"/>
                <w:szCs w:val="16"/>
              </w:rPr>
              <w:t>ундамент – бутовый; стены – из природного камня (из известняковой плиты) с разделкой углов и проемов кирпичами (наружные стены оштукатурены, окрашены фасадной краской); чердачные, междуэтажные перекрытия – деревянные, а также бетонные своды по металлическим балкам; к</w:t>
            </w:r>
            <w:r w:rsidRPr="00F70A0B">
              <w:rPr>
                <w:sz w:val="16"/>
                <w:szCs w:val="16"/>
              </w:rPr>
              <w:t>рыша –</w:t>
            </w:r>
            <w:r w:rsidRPr="00F70A0B">
              <w:rPr>
                <w:rFonts w:eastAsia="Arial Unicode MS"/>
                <w:sz w:val="16"/>
                <w:szCs w:val="16"/>
              </w:rPr>
              <w:t xml:space="preserve"> шифер по обрешетке, стропильная система деревянная.</w:t>
            </w:r>
            <w:proofErr w:type="gramEnd"/>
            <w:r w:rsidRPr="00F70A0B">
              <w:rPr>
                <w:rFonts w:eastAsia="Arial Unicode MS"/>
                <w:sz w:val="16"/>
                <w:szCs w:val="16"/>
              </w:rPr>
              <w:t xml:space="preserve"> Износ по осмотру – более 60%. Здание находится в неудовлетворительном состоянии. Проемы: общее состояние входов аварийное в выселенную часть здания; дверные проемы внутри здания частично отсутствуют; оконные проемы: окна простые деревянные, </w:t>
            </w:r>
            <w:proofErr w:type="spellStart"/>
            <w:r w:rsidRPr="00F70A0B">
              <w:rPr>
                <w:rFonts w:eastAsia="Arial Unicode MS"/>
                <w:sz w:val="16"/>
                <w:szCs w:val="16"/>
              </w:rPr>
              <w:t>двухрамные</w:t>
            </w:r>
            <w:proofErr w:type="spellEnd"/>
            <w:r w:rsidRPr="00F70A0B">
              <w:rPr>
                <w:rFonts w:eastAsia="Arial Unicode MS"/>
                <w:sz w:val="16"/>
                <w:szCs w:val="16"/>
              </w:rPr>
              <w:t xml:space="preserve">, створчатые. </w:t>
            </w:r>
          </w:p>
          <w:p w:rsidR="00F70A0B" w:rsidRPr="00F70A0B" w:rsidRDefault="00F70A0B" w:rsidP="00F70A0B">
            <w:pPr>
              <w:tabs>
                <w:tab w:val="center" w:pos="4153"/>
                <w:tab w:val="right" w:pos="8306"/>
              </w:tabs>
              <w:jc w:val="both"/>
              <w:rPr>
                <w:sz w:val="16"/>
                <w:szCs w:val="16"/>
              </w:rPr>
            </w:pPr>
            <w:proofErr w:type="gramStart"/>
            <w:r w:rsidRPr="00F70A0B">
              <w:rPr>
                <w:rFonts w:eastAsia="Arial Unicode MS"/>
                <w:sz w:val="16"/>
                <w:szCs w:val="16"/>
              </w:rPr>
              <w:t>Помещение 4: внутренняя отделка – простая, пол – дощатый, стены – ободранные обои, окраска, оконные проемы – простые двойные створные, входная дверь – простая, межкомнатные двери – простые деревянные (частично отсутствуют); потолок – окраска.</w:t>
            </w:r>
            <w:proofErr w:type="gramEnd"/>
          </w:p>
          <w:p w:rsidR="00F70A0B" w:rsidRPr="00F70A0B" w:rsidRDefault="00F70A0B" w:rsidP="00F70A0B">
            <w:pPr>
              <w:widowControl w:val="0"/>
              <w:tabs>
                <w:tab w:val="center" w:pos="4153"/>
                <w:tab w:val="right" w:pos="8306"/>
              </w:tabs>
              <w:jc w:val="both"/>
              <w:rPr>
                <w:sz w:val="16"/>
                <w:szCs w:val="16"/>
                <w:shd w:val="clear" w:color="auto" w:fill="FFFFFF"/>
              </w:rPr>
            </w:pPr>
            <w:r w:rsidRPr="00F70A0B">
              <w:rPr>
                <w:rFonts w:eastAsia="Arial Unicode MS"/>
                <w:sz w:val="16"/>
                <w:szCs w:val="16"/>
                <w:shd w:val="clear" w:color="auto" w:fill="FFFFFF"/>
              </w:rPr>
              <w:t>Мелкие трещины, местные нарушения штукатурного слоя, цоколя и стен, трещины в местах сопряжения перегородок с плитами перекрытия и заполнениями дверных проемов в помещении, пол – сколы, трещины.</w:t>
            </w:r>
            <w:r w:rsidRPr="00F70A0B">
              <w:rPr>
                <w:sz w:val="16"/>
                <w:szCs w:val="16"/>
                <w:shd w:val="clear" w:color="auto" w:fill="FFFFFF"/>
              </w:rPr>
              <w:t xml:space="preserve"> </w:t>
            </w:r>
            <w:r w:rsidRPr="00F70A0B">
              <w:rPr>
                <w:rFonts w:eastAsia="Arial Unicode MS"/>
                <w:sz w:val="16"/>
                <w:szCs w:val="16"/>
                <w:shd w:val="clear" w:color="auto" w:fill="FFFFFF"/>
              </w:rPr>
              <w:t xml:space="preserve">Состояние - требуется выполнить капитальный ремонт с полным восстановлением систем водоснабжения, водоотведения, электроснабжения в рамках </w:t>
            </w:r>
            <w:r w:rsidRPr="00F70A0B">
              <w:rPr>
                <w:rFonts w:eastAsia="Arial Unicode MS"/>
                <w:sz w:val="16"/>
                <w:szCs w:val="16"/>
                <w:shd w:val="clear" w:color="auto" w:fill="FFFFFF"/>
              </w:rPr>
              <w:lastRenderedPageBreak/>
              <w:t>выполнения работ по сохранению объекта культурного наследия с приспособлением части объекта культурного наследия для современного использования.</w:t>
            </w:r>
          </w:p>
        </w:tc>
        <w:tc>
          <w:tcPr>
            <w:tcW w:w="1986" w:type="dxa"/>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lastRenderedPageBreak/>
              <w:t>Имеются центральное холодное водоснабжение (система водоснабжения частично демонтирована), электроснабжение (электропроводка частично демонтирована), теплоснабжение – печное.</w:t>
            </w:r>
          </w:p>
          <w:p w:rsidR="00F70A0B" w:rsidRPr="00F70A0B" w:rsidRDefault="00F70A0B" w:rsidP="00F70A0B">
            <w:pPr>
              <w:tabs>
                <w:tab w:val="center" w:pos="4153"/>
                <w:tab w:val="right" w:pos="8306"/>
              </w:tabs>
              <w:jc w:val="center"/>
              <w:rPr>
                <w:rFonts w:eastAsia="Arial Unicode MS"/>
                <w:sz w:val="16"/>
                <w:szCs w:val="16"/>
              </w:rPr>
            </w:pPr>
            <w:r w:rsidRPr="00F70A0B">
              <w:rPr>
                <w:rFonts w:eastAsia="Arial Unicode MS"/>
                <w:sz w:val="16"/>
                <w:szCs w:val="16"/>
              </w:rPr>
              <w:t>В помещении 4 сантехническое оборудование демонтировано.</w:t>
            </w:r>
          </w:p>
        </w:tc>
        <w:tc>
          <w:tcPr>
            <w:tcW w:w="2636" w:type="dxa"/>
            <w:shd w:val="clear" w:color="auto" w:fill="auto"/>
          </w:tcPr>
          <w:p w:rsidR="00F70A0B" w:rsidRPr="00F70A0B" w:rsidRDefault="00F70A0B" w:rsidP="00F70A0B">
            <w:pPr>
              <w:tabs>
                <w:tab w:val="center" w:pos="4153"/>
                <w:tab w:val="right" w:pos="8306"/>
              </w:tabs>
              <w:suppressAutoHyphens/>
              <w:snapToGrid w:val="0"/>
              <w:jc w:val="both"/>
              <w:rPr>
                <w:sz w:val="16"/>
                <w:szCs w:val="16"/>
              </w:rPr>
            </w:pPr>
            <w:r w:rsidRPr="00F70A0B">
              <w:rPr>
                <w:sz w:val="16"/>
                <w:szCs w:val="16"/>
              </w:rPr>
              <w:t xml:space="preserve">Помещение 4 является частью объекта культурного наследия регионального значения (памятника истории и культуры) "Усадьба городская Журавлевых. </w:t>
            </w:r>
            <w:proofErr w:type="gramStart"/>
            <w:r w:rsidRPr="00F70A0B">
              <w:rPr>
                <w:sz w:val="16"/>
                <w:szCs w:val="16"/>
              </w:rPr>
              <w:t>Флигель жилой, около 1913 г.", включенного в единый государственный реестр объектов культурного наследия (памятников истории и культуры) народов Российской Федерации на основании Постановления Псковского областного Собрания депутатов от 30.01.1998 № 542 "Об утверждении государственного списка недвижимых памятников истории и культуры, подлежащих охране как памятники местного значения" (с изменениями, внесенными Постановлением Псковского областного Собрания депутатов от 14.06.2012 № 187).</w:t>
            </w:r>
            <w:proofErr w:type="gramEnd"/>
          </w:p>
          <w:p w:rsidR="00F70A0B" w:rsidRPr="00F70A0B" w:rsidRDefault="00F70A0B" w:rsidP="00F70A0B">
            <w:pPr>
              <w:widowControl w:val="0"/>
              <w:tabs>
                <w:tab w:val="center" w:pos="4153"/>
                <w:tab w:val="right" w:pos="8306"/>
              </w:tabs>
              <w:jc w:val="both"/>
              <w:rPr>
                <w:sz w:val="16"/>
                <w:szCs w:val="16"/>
                <w:shd w:val="clear" w:color="auto" w:fill="FFFFFF"/>
              </w:rPr>
            </w:pPr>
            <w:r w:rsidRPr="00F70A0B">
              <w:rPr>
                <w:sz w:val="16"/>
                <w:szCs w:val="16"/>
                <w:shd w:val="clear" w:color="auto" w:fill="FFFFFF"/>
              </w:rPr>
              <w:t>Объект обременен требованиями к содержанию и использованию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требованиями к сохранению таких объектов, требованиями к обеспечению доступа к указанным объектам в соответствии со статьями 47.2-47.3 Федерального закона от 25.06.2002 № 73-ФЗ "Об объектах культурного наследия (памятниках истории и культуры) народов Российской Федерации".</w:t>
            </w:r>
          </w:p>
        </w:tc>
        <w:tc>
          <w:tcPr>
            <w:tcW w:w="1309" w:type="dxa"/>
            <w:shd w:val="clear" w:color="auto" w:fill="auto"/>
          </w:tcPr>
          <w:p w:rsidR="00F70A0B" w:rsidRPr="00F70A0B" w:rsidRDefault="00F70A0B" w:rsidP="00F70A0B">
            <w:pPr>
              <w:tabs>
                <w:tab w:val="center" w:pos="4153"/>
                <w:tab w:val="right" w:pos="8306"/>
              </w:tabs>
              <w:autoSpaceDE w:val="0"/>
              <w:autoSpaceDN w:val="0"/>
              <w:adjustRightInd w:val="0"/>
              <w:jc w:val="center"/>
              <w:rPr>
                <w:sz w:val="16"/>
                <w:szCs w:val="16"/>
              </w:rPr>
            </w:pPr>
            <w:r w:rsidRPr="00F70A0B">
              <w:rPr>
                <w:sz w:val="16"/>
                <w:szCs w:val="16"/>
              </w:rPr>
              <w:t>92 700.00 (Девяносто две тысячи семьсот) рублей с учетом НДС,</w:t>
            </w:r>
          </w:p>
          <w:p w:rsidR="00F70A0B" w:rsidRPr="00F70A0B" w:rsidRDefault="00F70A0B" w:rsidP="00F70A0B">
            <w:pPr>
              <w:tabs>
                <w:tab w:val="center" w:pos="4153"/>
                <w:tab w:val="right" w:pos="8306"/>
              </w:tabs>
              <w:autoSpaceDE w:val="0"/>
              <w:autoSpaceDN w:val="0"/>
              <w:adjustRightInd w:val="0"/>
              <w:jc w:val="center"/>
              <w:rPr>
                <w:sz w:val="16"/>
                <w:szCs w:val="16"/>
              </w:rPr>
            </w:pPr>
            <w:r w:rsidRPr="00F70A0B">
              <w:rPr>
                <w:sz w:val="16"/>
                <w:szCs w:val="16"/>
              </w:rPr>
              <w:t>ЗАО "</w:t>
            </w:r>
            <w:proofErr w:type="spellStart"/>
            <w:r w:rsidRPr="00F70A0B">
              <w:rPr>
                <w:sz w:val="16"/>
                <w:szCs w:val="16"/>
              </w:rPr>
              <w:t>Консалт</w:t>
            </w:r>
            <w:proofErr w:type="spellEnd"/>
            <w:r w:rsidRPr="00F70A0B">
              <w:rPr>
                <w:sz w:val="16"/>
                <w:szCs w:val="16"/>
              </w:rPr>
              <w:t xml:space="preserve"> Оценка" (№ 17/2018 от 30.01.2018)</w:t>
            </w:r>
          </w:p>
        </w:tc>
      </w:tr>
      <w:tr w:rsidR="00F70A0B" w:rsidRPr="00F70A0B" w:rsidTr="009F768E">
        <w:tc>
          <w:tcPr>
            <w:tcW w:w="534" w:type="dxa"/>
            <w:shd w:val="clear" w:color="auto" w:fill="auto"/>
          </w:tcPr>
          <w:p w:rsidR="00F70A0B" w:rsidRPr="00F70A0B" w:rsidRDefault="00F70A0B" w:rsidP="009F768E">
            <w:pPr>
              <w:numPr>
                <w:ilvl w:val="0"/>
                <w:numId w:val="6"/>
              </w:numPr>
              <w:suppressAutoHyphens/>
              <w:adjustRightInd w:val="0"/>
              <w:ind w:left="0" w:firstLine="0"/>
              <w:jc w:val="center"/>
              <w:rPr>
                <w:sz w:val="16"/>
                <w:szCs w:val="16"/>
              </w:rPr>
            </w:pPr>
          </w:p>
        </w:tc>
        <w:tc>
          <w:tcPr>
            <w:tcW w:w="1326" w:type="dxa"/>
            <w:shd w:val="clear" w:color="auto" w:fill="auto"/>
          </w:tcPr>
          <w:p w:rsidR="00F70A0B" w:rsidRPr="00F70A0B" w:rsidRDefault="00F70A0B" w:rsidP="00F70A0B">
            <w:pPr>
              <w:widowControl w:val="0"/>
              <w:tabs>
                <w:tab w:val="center" w:pos="4153"/>
                <w:tab w:val="right" w:pos="8306"/>
              </w:tabs>
              <w:autoSpaceDE w:val="0"/>
              <w:autoSpaceDN w:val="0"/>
              <w:adjustRightInd w:val="0"/>
              <w:rPr>
                <w:sz w:val="16"/>
                <w:szCs w:val="16"/>
              </w:rPr>
            </w:pPr>
            <w:r w:rsidRPr="00F70A0B">
              <w:rPr>
                <w:sz w:val="16"/>
                <w:szCs w:val="16"/>
              </w:rPr>
              <w:t>Помещение 7 г. Псков, ул. Свердлова, д. 34, КН 60:27:0010326:135</w:t>
            </w:r>
          </w:p>
        </w:tc>
        <w:tc>
          <w:tcPr>
            <w:tcW w:w="923" w:type="dxa"/>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t>20.3</w:t>
            </w:r>
          </w:p>
        </w:tc>
        <w:tc>
          <w:tcPr>
            <w:tcW w:w="1166" w:type="dxa"/>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t>2 этаж</w:t>
            </w:r>
          </w:p>
        </w:tc>
        <w:tc>
          <w:tcPr>
            <w:tcW w:w="1354" w:type="dxa"/>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t>1917</w:t>
            </w:r>
          </w:p>
        </w:tc>
        <w:tc>
          <w:tcPr>
            <w:tcW w:w="2985" w:type="dxa"/>
            <w:shd w:val="clear" w:color="auto" w:fill="auto"/>
          </w:tcPr>
          <w:p w:rsidR="00F70A0B" w:rsidRPr="00F70A0B" w:rsidRDefault="00F70A0B" w:rsidP="00F70A0B">
            <w:pPr>
              <w:tabs>
                <w:tab w:val="center" w:pos="4153"/>
                <w:tab w:val="right" w:pos="8306"/>
              </w:tabs>
              <w:jc w:val="both"/>
              <w:rPr>
                <w:sz w:val="16"/>
                <w:szCs w:val="16"/>
              </w:rPr>
            </w:pPr>
            <w:r w:rsidRPr="00F70A0B">
              <w:rPr>
                <w:sz w:val="16"/>
                <w:szCs w:val="16"/>
              </w:rPr>
              <w:t>Ранее жилое помещение (квартира). 24.06.2010 здание признано аварийным и подлежащим реконструкции, впоследствии жилая часть здания расселена. 02.09.2016 осуществлен перевод помещения из категории "жилого" в категорию "нежилого".</w:t>
            </w:r>
          </w:p>
          <w:p w:rsidR="00F70A0B" w:rsidRPr="00F70A0B" w:rsidRDefault="00F70A0B" w:rsidP="00F70A0B">
            <w:pPr>
              <w:tabs>
                <w:tab w:val="center" w:pos="4153"/>
                <w:tab w:val="right" w:pos="8306"/>
              </w:tabs>
              <w:jc w:val="both"/>
              <w:rPr>
                <w:rFonts w:eastAsia="Arial Unicode MS"/>
                <w:sz w:val="16"/>
                <w:szCs w:val="16"/>
              </w:rPr>
            </w:pPr>
            <w:proofErr w:type="gramStart"/>
            <w:r w:rsidRPr="00F70A0B">
              <w:rPr>
                <w:sz w:val="16"/>
                <w:szCs w:val="16"/>
              </w:rPr>
              <w:t>Здание (количество этажей – 2): ф</w:t>
            </w:r>
            <w:r w:rsidRPr="00F70A0B">
              <w:rPr>
                <w:rFonts w:eastAsia="Arial Unicode MS"/>
                <w:sz w:val="16"/>
                <w:szCs w:val="16"/>
              </w:rPr>
              <w:t>ундамент – бутовый; стены – из природного камня (из известняковой плиты) с разделкой углов и проемов кирпичами (наружные стены оштукатурены, окрашены фасадной краской); чердачные, междуэтажные перекрытия – деревянные, а также бетонные своды по металлическим балкам; к</w:t>
            </w:r>
            <w:r w:rsidRPr="00F70A0B">
              <w:rPr>
                <w:sz w:val="16"/>
                <w:szCs w:val="16"/>
              </w:rPr>
              <w:t>рыша –</w:t>
            </w:r>
            <w:r w:rsidRPr="00F70A0B">
              <w:rPr>
                <w:rFonts w:eastAsia="Arial Unicode MS"/>
                <w:sz w:val="16"/>
                <w:szCs w:val="16"/>
              </w:rPr>
              <w:t xml:space="preserve"> шифер по обрешетке, стропильная система деревянная.</w:t>
            </w:r>
            <w:proofErr w:type="gramEnd"/>
            <w:r w:rsidRPr="00F70A0B">
              <w:rPr>
                <w:rFonts w:eastAsia="Arial Unicode MS"/>
                <w:sz w:val="16"/>
                <w:szCs w:val="16"/>
              </w:rPr>
              <w:t xml:space="preserve"> Износ по осмотру – более 60%. Здание находится в неудовлетворительном состоянии. Проемы: общее состояние входов аварийное в выселенную часть здания; дверные проемы внутри здания частично отсутствуют; оконные проемы: окна простые деревянные, </w:t>
            </w:r>
            <w:proofErr w:type="spellStart"/>
            <w:r w:rsidRPr="00F70A0B">
              <w:rPr>
                <w:rFonts w:eastAsia="Arial Unicode MS"/>
                <w:sz w:val="16"/>
                <w:szCs w:val="16"/>
              </w:rPr>
              <w:t>двухрамные</w:t>
            </w:r>
            <w:proofErr w:type="spellEnd"/>
            <w:r w:rsidRPr="00F70A0B">
              <w:rPr>
                <w:rFonts w:eastAsia="Arial Unicode MS"/>
                <w:sz w:val="16"/>
                <w:szCs w:val="16"/>
              </w:rPr>
              <w:t xml:space="preserve">, створчатые. </w:t>
            </w:r>
          </w:p>
          <w:p w:rsidR="00F70A0B" w:rsidRPr="00F70A0B" w:rsidRDefault="00F70A0B" w:rsidP="00F70A0B">
            <w:pPr>
              <w:tabs>
                <w:tab w:val="center" w:pos="4153"/>
                <w:tab w:val="right" w:pos="8306"/>
              </w:tabs>
              <w:jc w:val="both"/>
              <w:rPr>
                <w:sz w:val="16"/>
                <w:szCs w:val="16"/>
              </w:rPr>
            </w:pPr>
            <w:proofErr w:type="gramStart"/>
            <w:r w:rsidRPr="00F70A0B">
              <w:rPr>
                <w:rFonts w:eastAsia="Arial Unicode MS"/>
                <w:sz w:val="16"/>
                <w:szCs w:val="16"/>
              </w:rPr>
              <w:t>Помещение 7: внутренняя отделка – простая, пол – дощатый, стены – ободранные обои, окраска, оконные проемы – простые двойные створные, входная дверь – простая, межкомнатные двери – простые деревянные (частично отсутствуют); потолок – окраска.</w:t>
            </w:r>
            <w:proofErr w:type="gramEnd"/>
          </w:p>
          <w:p w:rsidR="00F70A0B" w:rsidRPr="00F70A0B" w:rsidRDefault="00F70A0B" w:rsidP="00F70A0B">
            <w:pPr>
              <w:widowControl w:val="0"/>
              <w:tabs>
                <w:tab w:val="center" w:pos="4153"/>
                <w:tab w:val="right" w:pos="8306"/>
              </w:tabs>
              <w:jc w:val="both"/>
              <w:rPr>
                <w:sz w:val="16"/>
                <w:szCs w:val="16"/>
                <w:shd w:val="clear" w:color="auto" w:fill="FFFFFF"/>
              </w:rPr>
            </w:pPr>
            <w:r w:rsidRPr="00F70A0B">
              <w:rPr>
                <w:rFonts w:eastAsia="Arial Unicode MS"/>
                <w:sz w:val="16"/>
                <w:szCs w:val="16"/>
                <w:shd w:val="clear" w:color="auto" w:fill="FFFFFF"/>
              </w:rPr>
              <w:t>Мелкие трещины, местные нарушения штукатурного слоя, цоколя и стен, трещины в местах сопряжения перегородок с плитами перекрытия и заполнениями дверных проемов в помещении, пол – сколы, трещины.</w:t>
            </w:r>
            <w:r w:rsidRPr="00F70A0B">
              <w:rPr>
                <w:sz w:val="16"/>
                <w:szCs w:val="16"/>
                <w:shd w:val="clear" w:color="auto" w:fill="FFFFFF"/>
              </w:rPr>
              <w:t xml:space="preserve"> </w:t>
            </w:r>
            <w:r w:rsidRPr="00F70A0B">
              <w:rPr>
                <w:rFonts w:eastAsia="Arial Unicode MS"/>
                <w:sz w:val="16"/>
                <w:szCs w:val="16"/>
                <w:shd w:val="clear" w:color="auto" w:fill="FFFFFF"/>
              </w:rPr>
              <w:lastRenderedPageBreak/>
              <w:t>Состояние - требуется выполнить капитальный ремонт с полным восстановлением систем водоснабжения, водоотведения, электроснабжения в рамках выполнения работ по сохранению объекта культурного наследия с приспособлением части объекта культурного наследия для современного использования.</w:t>
            </w:r>
          </w:p>
        </w:tc>
        <w:tc>
          <w:tcPr>
            <w:tcW w:w="1986" w:type="dxa"/>
            <w:shd w:val="clear" w:color="auto" w:fill="auto"/>
          </w:tcPr>
          <w:p w:rsidR="00F70A0B" w:rsidRPr="00F70A0B" w:rsidRDefault="00F70A0B" w:rsidP="00F70A0B">
            <w:pPr>
              <w:tabs>
                <w:tab w:val="center" w:pos="4153"/>
                <w:tab w:val="right" w:pos="8306"/>
              </w:tabs>
              <w:jc w:val="center"/>
              <w:rPr>
                <w:sz w:val="16"/>
                <w:szCs w:val="16"/>
              </w:rPr>
            </w:pPr>
            <w:r w:rsidRPr="00F70A0B">
              <w:rPr>
                <w:sz w:val="16"/>
                <w:szCs w:val="16"/>
              </w:rPr>
              <w:lastRenderedPageBreak/>
              <w:t>Имеются центральное холодное водоснабжение (система водоснабжения частично демонтирована), электроснабжение (электропроводка частично демонтирована), теплоснабжение – печное.</w:t>
            </w:r>
          </w:p>
          <w:p w:rsidR="00F70A0B" w:rsidRPr="00F70A0B" w:rsidRDefault="00F70A0B" w:rsidP="00F70A0B">
            <w:pPr>
              <w:tabs>
                <w:tab w:val="center" w:pos="4153"/>
                <w:tab w:val="right" w:pos="8306"/>
              </w:tabs>
              <w:jc w:val="center"/>
              <w:rPr>
                <w:rFonts w:eastAsia="Arial Unicode MS"/>
                <w:sz w:val="16"/>
                <w:szCs w:val="16"/>
              </w:rPr>
            </w:pPr>
            <w:r w:rsidRPr="00F70A0B">
              <w:rPr>
                <w:rFonts w:eastAsia="Arial Unicode MS"/>
                <w:sz w:val="16"/>
                <w:szCs w:val="16"/>
              </w:rPr>
              <w:t>В помещении 7 сантехническое оборудование отсутствует.</w:t>
            </w:r>
          </w:p>
        </w:tc>
        <w:tc>
          <w:tcPr>
            <w:tcW w:w="2636" w:type="dxa"/>
            <w:shd w:val="clear" w:color="auto" w:fill="auto"/>
          </w:tcPr>
          <w:p w:rsidR="00F70A0B" w:rsidRPr="00F70A0B" w:rsidRDefault="00F70A0B" w:rsidP="00F70A0B">
            <w:pPr>
              <w:tabs>
                <w:tab w:val="center" w:pos="4153"/>
                <w:tab w:val="right" w:pos="8306"/>
              </w:tabs>
              <w:suppressAutoHyphens/>
              <w:snapToGrid w:val="0"/>
              <w:jc w:val="both"/>
              <w:rPr>
                <w:sz w:val="16"/>
                <w:szCs w:val="16"/>
              </w:rPr>
            </w:pPr>
            <w:r w:rsidRPr="00F70A0B">
              <w:rPr>
                <w:sz w:val="16"/>
                <w:szCs w:val="16"/>
              </w:rPr>
              <w:t xml:space="preserve">Помещение 7 является частью объекта культурного наследия регионального значения (памятника истории и культуры) "Усадьба городская Журавлевых. </w:t>
            </w:r>
            <w:proofErr w:type="gramStart"/>
            <w:r w:rsidRPr="00F70A0B">
              <w:rPr>
                <w:sz w:val="16"/>
                <w:szCs w:val="16"/>
              </w:rPr>
              <w:t>Флигель жилой, около 1913 г.", включенного в единый государственный реестр объектов культурного наследия (памятников истории и культуры) народов Российской Федерации на основании Постановления Псковского областного Собрания депутатов от 30.01.1998 № 542 "Об утверждении государственного списка недвижимых памятников истории и культуры, подлежащих охране как памятники местного значения" (с изменениями, внесенными Постановлением Псковского областного Собрания депутатов от 14.06.2012 № 187).</w:t>
            </w:r>
            <w:proofErr w:type="gramEnd"/>
          </w:p>
          <w:p w:rsidR="00F70A0B" w:rsidRPr="00F70A0B" w:rsidRDefault="00F70A0B" w:rsidP="00F70A0B">
            <w:pPr>
              <w:widowControl w:val="0"/>
              <w:tabs>
                <w:tab w:val="center" w:pos="4153"/>
                <w:tab w:val="right" w:pos="8306"/>
              </w:tabs>
              <w:jc w:val="both"/>
              <w:rPr>
                <w:sz w:val="16"/>
                <w:szCs w:val="16"/>
                <w:shd w:val="clear" w:color="auto" w:fill="FFFFFF"/>
              </w:rPr>
            </w:pPr>
            <w:r w:rsidRPr="00F70A0B">
              <w:rPr>
                <w:sz w:val="16"/>
                <w:szCs w:val="16"/>
                <w:shd w:val="clear" w:color="auto" w:fill="FFFFFF"/>
              </w:rPr>
              <w:t>Объект обременен требованиями к содержанию и использованию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требованиями к сохранению таких объектов, требованиями к обеспечению доступа к указанным объектам в соответствии со статьями 47.2-47.3 Федерального закона от 25.06.2002 № 73-ФЗ "Об объектах культурного наследия (памятниках истории и культуры) народов Российской Федерации".</w:t>
            </w:r>
          </w:p>
        </w:tc>
        <w:tc>
          <w:tcPr>
            <w:tcW w:w="1309" w:type="dxa"/>
            <w:shd w:val="clear" w:color="auto" w:fill="auto"/>
          </w:tcPr>
          <w:p w:rsidR="00F70A0B" w:rsidRPr="00F70A0B" w:rsidRDefault="00F70A0B" w:rsidP="00F70A0B">
            <w:pPr>
              <w:tabs>
                <w:tab w:val="center" w:pos="4153"/>
                <w:tab w:val="right" w:pos="8306"/>
              </w:tabs>
              <w:autoSpaceDE w:val="0"/>
              <w:autoSpaceDN w:val="0"/>
              <w:adjustRightInd w:val="0"/>
              <w:jc w:val="center"/>
              <w:rPr>
                <w:sz w:val="16"/>
                <w:szCs w:val="16"/>
              </w:rPr>
            </w:pPr>
            <w:r w:rsidRPr="00F70A0B">
              <w:rPr>
                <w:sz w:val="16"/>
                <w:szCs w:val="16"/>
              </w:rPr>
              <w:t>82 000.00 (Восемьдесят две тысячи) рублей с учетом НДС,</w:t>
            </w:r>
          </w:p>
          <w:p w:rsidR="00F70A0B" w:rsidRPr="00F70A0B" w:rsidRDefault="00F70A0B" w:rsidP="00F70A0B">
            <w:pPr>
              <w:tabs>
                <w:tab w:val="center" w:pos="4153"/>
                <w:tab w:val="right" w:pos="8306"/>
              </w:tabs>
              <w:autoSpaceDE w:val="0"/>
              <w:autoSpaceDN w:val="0"/>
              <w:adjustRightInd w:val="0"/>
              <w:jc w:val="center"/>
              <w:rPr>
                <w:sz w:val="16"/>
                <w:szCs w:val="16"/>
              </w:rPr>
            </w:pPr>
            <w:r w:rsidRPr="00F70A0B">
              <w:rPr>
                <w:sz w:val="16"/>
                <w:szCs w:val="16"/>
              </w:rPr>
              <w:t>ЗАО "</w:t>
            </w:r>
            <w:proofErr w:type="spellStart"/>
            <w:r w:rsidRPr="00F70A0B">
              <w:rPr>
                <w:sz w:val="16"/>
                <w:szCs w:val="16"/>
              </w:rPr>
              <w:t>Консалт</w:t>
            </w:r>
            <w:proofErr w:type="spellEnd"/>
            <w:r w:rsidRPr="00F70A0B">
              <w:rPr>
                <w:sz w:val="16"/>
                <w:szCs w:val="16"/>
              </w:rPr>
              <w:t xml:space="preserve"> Оценка" (№ 18/2018 от 30.01.2018)</w:t>
            </w:r>
          </w:p>
        </w:tc>
      </w:tr>
    </w:tbl>
    <w:p w:rsidR="00F70A0B" w:rsidRPr="00F70A0B" w:rsidRDefault="00F70A0B" w:rsidP="00F70A0B">
      <w:pPr>
        <w:spacing w:after="120"/>
        <w:ind w:firstLine="567"/>
        <w:jc w:val="both"/>
        <w:rPr>
          <w:szCs w:val="20"/>
        </w:rPr>
      </w:pPr>
    </w:p>
    <w:p w:rsidR="00F70A0B" w:rsidRPr="00F70A0B" w:rsidRDefault="00F70A0B" w:rsidP="00F70A0B">
      <w:pPr>
        <w:spacing w:after="120"/>
        <w:ind w:firstLine="567"/>
        <w:jc w:val="both"/>
        <w:rPr>
          <w:szCs w:val="20"/>
        </w:rPr>
      </w:pPr>
    </w:p>
    <w:p w:rsidR="00F70A0B" w:rsidRPr="00F70A0B" w:rsidRDefault="00F70A0B" w:rsidP="00F70A0B">
      <w:pPr>
        <w:spacing w:after="120"/>
        <w:ind w:firstLine="567"/>
        <w:jc w:val="both"/>
        <w:rPr>
          <w:szCs w:val="20"/>
        </w:rPr>
      </w:pPr>
    </w:p>
    <w:tbl>
      <w:tblPr>
        <w:tblW w:w="5000" w:type="pct"/>
        <w:tblInd w:w="-71" w:type="dxa"/>
        <w:tblCellMar>
          <w:left w:w="71" w:type="dxa"/>
          <w:right w:w="71" w:type="dxa"/>
        </w:tblCellMar>
        <w:tblLook w:val="0000" w:firstRow="0" w:lastRow="0" w:firstColumn="0" w:lastColumn="0" w:noHBand="0" w:noVBand="0"/>
      </w:tblPr>
      <w:tblGrid>
        <w:gridCol w:w="3675"/>
        <w:gridCol w:w="6276"/>
        <w:gridCol w:w="4761"/>
      </w:tblGrid>
      <w:tr w:rsidR="00F70A0B" w:rsidRPr="00F70A0B" w:rsidTr="00652BF3">
        <w:tc>
          <w:tcPr>
            <w:tcW w:w="1249" w:type="pct"/>
          </w:tcPr>
          <w:p w:rsidR="00F70A0B" w:rsidRPr="00F70A0B" w:rsidRDefault="00652BF3" w:rsidP="00F70A0B">
            <w:pPr>
              <w:keepNext/>
              <w:jc w:val="both"/>
            </w:pPr>
            <w:r w:rsidRPr="00652BF3">
              <w:t xml:space="preserve">Глава города </w:t>
            </w:r>
            <w:r w:rsidR="00F70A0B" w:rsidRPr="00F70A0B">
              <w:t>Пскова</w:t>
            </w:r>
          </w:p>
        </w:tc>
        <w:tc>
          <w:tcPr>
            <w:tcW w:w="2133" w:type="pct"/>
          </w:tcPr>
          <w:p w:rsidR="00F70A0B" w:rsidRPr="00F70A0B" w:rsidRDefault="00F70A0B" w:rsidP="00F70A0B">
            <w:pPr>
              <w:keepNext/>
              <w:jc w:val="center"/>
            </w:pPr>
          </w:p>
        </w:tc>
        <w:tc>
          <w:tcPr>
            <w:tcW w:w="1618" w:type="pct"/>
            <w:vAlign w:val="bottom"/>
          </w:tcPr>
          <w:p w:rsidR="00F70A0B" w:rsidRPr="00F70A0B" w:rsidRDefault="00F70A0B" w:rsidP="00F70A0B">
            <w:pPr>
              <w:keepNext/>
              <w:jc w:val="center"/>
            </w:pPr>
            <w:r w:rsidRPr="00F70A0B">
              <w:t>И.Н.</w:t>
            </w:r>
            <w:r w:rsidRPr="00F70A0B">
              <w:rPr>
                <w:lang w:val="en-US"/>
              </w:rPr>
              <w:t> </w:t>
            </w:r>
            <w:r w:rsidRPr="00F70A0B">
              <w:t>Цецерский</w:t>
            </w:r>
          </w:p>
        </w:tc>
      </w:tr>
    </w:tbl>
    <w:p w:rsidR="00F70A0B" w:rsidRDefault="00F70A0B" w:rsidP="00F70A0B">
      <w:pPr>
        <w:jc w:val="both"/>
        <w:rPr>
          <w:color w:val="FF0000"/>
          <w:sz w:val="2"/>
          <w:szCs w:val="2"/>
        </w:rPr>
        <w:sectPr w:rsidR="00F70A0B" w:rsidSect="00F70A0B">
          <w:pgSz w:w="16838" w:h="11906" w:orient="landscape"/>
          <w:pgMar w:top="1134" w:right="1134" w:bottom="851" w:left="1134" w:header="709" w:footer="709" w:gutter="0"/>
          <w:cols w:space="708"/>
          <w:docGrid w:linePitch="360"/>
        </w:sectPr>
      </w:pPr>
    </w:p>
    <w:p w:rsidR="00F70A0B" w:rsidRPr="00F70A0B" w:rsidRDefault="00F70A0B" w:rsidP="00F70A0B">
      <w:pPr>
        <w:jc w:val="both"/>
        <w:rPr>
          <w:color w:val="FF0000"/>
          <w:sz w:val="2"/>
          <w:szCs w:val="2"/>
        </w:rPr>
      </w:pPr>
    </w:p>
    <w:tbl>
      <w:tblPr>
        <w:tblW w:w="5103" w:type="dxa"/>
        <w:jc w:val="right"/>
        <w:tblCellMar>
          <w:left w:w="70" w:type="dxa"/>
          <w:right w:w="70" w:type="dxa"/>
        </w:tblCellMar>
        <w:tblLook w:val="0000" w:firstRow="0" w:lastRow="0" w:firstColumn="0" w:lastColumn="0" w:noHBand="0" w:noVBand="0"/>
      </w:tblPr>
      <w:tblGrid>
        <w:gridCol w:w="5103"/>
      </w:tblGrid>
      <w:tr w:rsidR="009F768E" w:rsidRPr="009F768E" w:rsidTr="009F768E">
        <w:trPr>
          <w:jc w:val="right"/>
        </w:trPr>
        <w:tc>
          <w:tcPr>
            <w:tcW w:w="5000" w:type="pct"/>
          </w:tcPr>
          <w:p w:rsidR="009F768E" w:rsidRPr="009F768E" w:rsidRDefault="009F768E" w:rsidP="009F768E">
            <w:pPr>
              <w:keepNext/>
              <w:jc w:val="right"/>
              <w:outlineLvl w:val="2"/>
            </w:pPr>
            <w:r w:rsidRPr="009F768E">
              <w:t>Приложение 2</w:t>
            </w:r>
          </w:p>
        </w:tc>
      </w:tr>
      <w:tr w:rsidR="009F768E" w:rsidRPr="009F768E" w:rsidTr="009F768E">
        <w:trPr>
          <w:jc w:val="right"/>
        </w:trPr>
        <w:tc>
          <w:tcPr>
            <w:tcW w:w="5000" w:type="pct"/>
          </w:tcPr>
          <w:p w:rsidR="009F768E" w:rsidRPr="009F768E" w:rsidRDefault="009F768E" w:rsidP="009F768E">
            <w:pPr>
              <w:keepNext/>
              <w:jc w:val="right"/>
              <w:outlineLvl w:val="2"/>
            </w:pPr>
            <w:r w:rsidRPr="009F768E">
              <w:t>к Решению Псковской городской Думы</w:t>
            </w:r>
          </w:p>
          <w:p w:rsidR="009F768E" w:rsidRPr="009F768E" w:rsidRDefault="00F41154" w:rsidP="009F768E">
            <w:pPr>
              <w:jc w:val="right"/>
            </w:pPr>
            <w:r>
              <w:t>от 06.04.2018 № 236</w:t>
            </w:r>
          </w:p>
        </w:tc>
      </w:tr>
    </w:tbl>
    <w:p w:rsidR="009F768E" w:rsidRPr="009F768E" w:rsidRDefault="009F768E" w:rsidP="009F768E">
      <w:pPr>
        <w:jc w:val="center"/>
        <w:rPr>
          <w:b/>
          <w:sz w:val="28"/>
          <w:szCs w:val="28"/>
        </w:rPr>
      </w:pPr>
    </w:p>
    <w:p w:rsidR="009F768E" w:rsidRPr="009F768E" w:rsidRDefault="009F768E" w:rsidP="009F768E">
      <w:pPr>
        <w:jc w:val="center"/>
        <w:rPr>
          <w:b/>
        </w:rPr>
      </w:pPr>
      <w:r w:rsidRPr="009F768E">
        <w:rPr>
          <w:b/>
        </w:rPr>
        <w:t xml:space="preserve">Копия охранного обязательства </w:t>
      </w:r>
    </w:p>
    <w:p w:rsidR="009F768E" w:rsidRPr="009F768E" w:rsidRDefault="009F768E" w:rsidP="009F768E">
      <w:pPr>
        <w:keepNext/>
        <w:jc w:val="center"/>
        <w:rPr>
          <w:b/>
        </w:rPr>
      </w:pPr>
      <w:r w:rsidRPr="009F768E">
        <w:rPr>
          <w:b/>
        </w:rPr>
        <w:t xml:space="preserve">объекта культурного наследия федерального значения </w:t>
      </w:r>
    </w:p>
    <w:p w:rsidR="009F768E" w:rsidRPr="009F768E" w:rsidRDefault="009F768E" w:rsidP="009F768E">
      <w:pPr>
        <w:keepNext/>
        <w:jc w:val="center"/>
        <w:rPr>
          <w:b/>
        </w:rPr>
      </w:pPr>
      <w:r w:rsidRPr="009F768E">
        <w:rPr>
          <w:b/>
        </w:rPr>
        <w:t xml:space="preserve">"Дом, в котором в 1856-1864 гг. жила </w:t>
      </w:r>
    </w:p>
    <w:p w:rsidR="009F768E" w:rsidRPr="009F768E" w:rsidRDefault="009F768E" w:rsidP="009F768E">
      <w:pPr>
        <w:keepNext/>
        <w:jc w:val="center"/>
        <w:rPr>
          <w:b/>
        </w:rPr>
      </w:pPr>
      <w:r w:rsidRPr="009F768E">
        <w:rPr>
          <w:b/>
        </w:rPr>
        <w:t>революционерка Перовская Софья Львовна",</w:t>
      </w:r>
    </w:p>
    <w:p w:rsidR="009F768E" w:rsidRPr="009F768E" w:rsidRDefault="009F768E" w:rsidP="009F768E">
      <w:pPr>
        <w:keepNext/>
        <w:jc w:val="center"/>
        <w:rPr>
          <w:b/>
        </w:rPr>
      </w:pPr>
      <w:proofErr w:type="gramStart"/>
      <w:r w:rsidRPr="009F768E">
        <w:rPr>
          <w:b/>
        </w:rPr>
        <w:t>расположенного</w:t>
      </w:r>
      <w:proofErr w:type="gramEnd"/>
      <w:r w:rsidRPr="009F768E">
        <w:rPr>
          <w:b/>
        </w:rPr>
        <w:t xml:space="preserve"> по адресу: г. Псков, ул. Советская, д. 42</w:t>
      </w:r>
    </w:p>
    <w:p w:rsidR="009F768E" w:rsidRPr="009F768E" w:rsidRDefault="009F768E" w:rsidP="009F768E">
      <w:pPr>
        <w:keepNext/>
        <w:jc w:val="center"/>
        <w:rPr>
          <w:b/>
          <w:sz w:val="28"/>
          <w:szCs w:val="28"/>
        </w:rPr>
      </w:pPr>
    </w:p>
    <w:p w:rsidR="009F768E" w:rsidRPr="008F44C3" w:rsidRDefault="009F768E" w:rsidP="009F768E">
      <w:pPr>
        <w:pBdr>
          <w:top w:val="single" w:sz="4" w:space="1" w:color="auto"/>
        </w:pBdr>
        <w:autoSpaceDE w:val="0"/>
        <w:autoSpaceDN w:val="0"/>
        <w:adjustRightInd w:val="0"/>
        <w:jc w:val="right"/>
      </w:pPr>
      <w:r w:rsidRPr="008F44C3">
        <w:t>УТВЕРЖДЕНО</w:t>
      </w:r>
    </w:p>
    <w:p w:rsidR="009F768E" w:rsidRPr="008F44C3" w:rsidRDefault="009F768E" w:rsidP="009F768E">
      <w:pPr>
        <w:autoSpaceDE w:val="0"/>
        <w:autoSpaceDN w:val="0"/>
        <w:adjustRightInd w:val="0"/>
        <w:jc w:val="right"/>
      </w:pPr>
      <w:r w:rsidRPr="008F44C3">
        <w:t>Приказом Государственного комитета</w:t>
      </w:r>
    </w:p>
    <w:p w:rsidR="009F768E" w:rsidRPr="008F44C3" w:rsidRDefault="009F768E" w:rsidP="009F768E">
      <w:pPr>
        <w:autoSpaceDE w:val="0"/>
        <w:autoSpaceDN w:val="0"/>
        <w:adjustRightInd w:val="0"/>
        <w:jc w:val="right"/>
      </w:pPr>
      <w:r w:rsidRPr="008F44C3">
        <w:t>Псковской области по охране</w:t>
      </w:r>
    </w:p>
    <w:p w:rsidR="009F768E" w:rsidRPr="008F44C3" w:rsidRDefault="009F768E" w:rsidP="009F768E">
      <w:pPr>
        <w:autoSpaceDE w:val="0"/>
        <w:autoSpaceDN w:val="0"/>
        <w:adjustRightInd w:val="0"/>
        <w:jc w:val="right"/>
      </w:pPr>
      <w:r w:rsidRPr="008F44C3">
        <w:t>объектов культурного наследия</w:t>
      </w:r>
    </w:p>
    <w:p w:rsidR="009F768E" w:rsidRPr="008F44C3" w:rsidRDefault="009F768E" w:rsidP="009F768E">
      <w:pPr>
        <w:autoSpaceDE w:val="0"/>
        <w:autoSpaceDN w:val="0"/>
        <w:adjustRightInd w:val="0"/>
        <w:jc w:val="right"/>
      </w:pPr>
      <w:r w:rsidRPr="008F44C3">
        <w:t>от 01.09.2017 № 310</w:t>
      </w:r>
    </w:p>
    <w:p w:rsidR="009F768E" w:rsidRPr="009F768E" w:rsidRDefault="009F768E" w:rsidP="009F768E">
      <w:pPr>
        <w:autoSpaceDE w:val="0"/>
        <w:autoSpaceDN w:val="0"/>
        <w:adjustRightInd w:val="0"/>
        <w:jc w:val="center"/>
        <w:rPr>
          <w:b/>
          <w:sz w:val="20"/>
          <w:szCs w:val="20"/>
        </w:rPr>
      </w:pPr>
    </w:p>
    <w:p w:rsidR="009F768E" w:rsidRPr="008F44C3" w:rsidRDefault="009F768E" w:rsidP="009F768E">
      <w:pPr>
        <w:autoSpaceDE w:val="0"/>
        <w:autoSpaceDN w:val="0"/>
        <w:adjustRightInd w:val="0"/>
        <w:jc w:val="center"/>
        <w:rPr>
          <w:b/>
        </w:rPr>
      </w:pPr>
      <w:r w:rsidRPr="008F44C3">
        <w:rPr>
          <w:b/>
        </w:rPr>
        <w:t>ОХРАННОЕ ОБЯЗАТЕЛЬСТВО</w:t>
      </w:r>
    </w:p>
    <w:p w:rsidR="009F768E" w:rsidRPr="008F44C3" w:rsidRDefault="009F768E" w:rsidP="009F768E">
      <w:pPr>
        <w:autoSpaceDE w:val="0"/>
        <w:autoSpaceDN w:val="0"/>
        <w:adjustRightInd w:val="0"/>
        <w:jc w:val="center"/>
        <w:rPr>
          <w:b/>
        </w:rPr>
      </w:pPr>
      <w:r w:rsidRPr="008F44C3">
        <w:rPr>
          <w:b/>
        </w:rPr>
        <w:t>СОБСТВЕННИКА ИЛИ ИНОГО ЗАКОННОГО ВЛАДЕЛЬЦА</w:t>
      </w:r>
    </w:p>
    <w:p w:rsidR="009F768E" w:rsidRPr="008F44C3" w:rsidRDefault="009F768E" w:rsidP="009F768E">
      <w:pPr>
        <w:autoSpaceDE w:val="0"/>
        <w:autoSpaceDN w:val="0"/>
        <w:adjustRightInd w:val="0"/>
        <w:jc w:val="center"/>
      </w:pPr>
      <w:r w:rsidRPr="008F44C3">
        <w:t xml:space="preserve">объекта культурного наследия, включенного в </w:t>
      </w:r>
      <w:proofErr w:type="gramStart"/>
      <w:r w:rsidRPr="008F44C3">
        <w:t>единый</w:t>
      </w:r>
      <w:proofErr w:type="gramEnd"/>
    </w:p>
    <w:p w:rsidR="009F768E" w:rsidRPr="008F44C3" w:rsidRDefault="009F768E" w:rsidP="009F768E">
      <w:pPr>
        <w:autoSpaceDE w:val="0"/>
        <w:autoSpaceDN w:val="0"/>
        <w:adjustRightInd w:val="0"/>
        <w:jc w:val="center"/>
      </w:pPr>
      <w:r w:rsidRPr="008F44C3">
        <w:t>государственный реестр объектов культурного наследия</w:t>
      </w:r>
    </w:p>
    <w:p w:rsidR="009F768E" w:rsidRPr="008F44C3" w:rsidRDefault="009F768E" w:rsidP="009F768E">
      <w:pPr>
        <w:autoSpaceDE w:val="0"/>
        <w:autoSpaceDN w:val="0"/>
        <w:adjustRightInd w:val="0"/>
        <w:jc w:val="center"/>
      </w:pPr>
      <w:r w:rsidRPr="008F44C3">
        <w:t>(памятников истории и культуры) народов Российской Федерации</w:t>
      </w:r>
    </w:p>
    <w:p w:rsidR="009F768E" w:rsidRPr="008F44C3" w:rsidRDefault="009F768E" w:rsidP="009F768E">
      <w:pPr>
        <w:widowControl w:val="0"/>
        <w:autoSpaceDE w:val="0"/>
        <w:autoSpaceDN w:val="0"/>
        <w:adjustRightInd w:val="0"/>
        <w:jc w:val="center"/>
        <w:rPr>
          <w:b/>
          <w:u w:val="single"/>
        </w:rPr>
      </w:pPr>
      <w:r w:rsidRPr="008F44C3">
        <w:rPr>
          <w:b/>
          <w:u w:val="single"/>
        </w:rPr>
        <w:t xml:space="preserve">Дом, в котором в 1856-1864 гг. жила революционерка Перовская Софья Львовна </w:t>
      </w:r>
    </w:p>
    <w:p w:rsidR="009F768E" w:rsidRPr="008F44C3" w:rsidRDefault="009F768E" w:rsidP="009F768E">
      <w:pPr>
        <w:autoSpaceDE w:val="0"/>
        <w:autoSpaceDN w:val="0"/>
        <w:adjustRightInd w:val="0"/>
        <w:jc w:val="center"/>
        <w:rPr>
          <w:i/>
          <w:vertAlign w:val="superscript"/>
        </w:rPr>
      </w:pPr>
      <w:proofErr w:type="gramStart"/>
      <w:r w:rsidRPr="008F44C3">
        <w:rPr>
          <w:i/>
          <w:vertAlign w:val="superscript"/>
        </w:rPr>
        <w:t xml:space="preserve">(указать наименование объекта культурного наследия в соответствии </w:t>
      </w:r>
      <w:proofErr w:type="gramEnd"/>
    </w:p>
    <w:p w:rsidR="009F768E" w:rsidRPr="008F44C3" w:rsidRDefault="009F768E" w:rsidP="009F768E">
      <w:pPr>
        <w:autoSpaceDE w:val="0"/>
        <w:autoSpaceDN w:val="0"/>
        <w:adjustRightInd w:val="0"/>
        <w:jc w:val="center"/>
        <w:rPr>
          <w:i/>
          <w:vertAlign w:val="superscript"/>
        </w:rPr>
      </w:pPr>
      <w:r w:rsidRPr="008F44C3">
        <w:rPr>
          <w:i/>
          <w:vertAlign w:val="superscript"/>
        </w:rPr>
        <w:t>с правовым актом о его принятии на государственную охрану)</w:t>
      </w:r>
    </w:p>
    <w:p w:rsidR="009F768E" w:rsidRPr="008F44C3" w:rsidRDefault="009F768E" w:rsidP="009F768E">
      <w:pPr>
        <w:autoSpaceDE w:val="0"/>
        <w:autoSpaceDN w:val="0"/>
        <w:adjustRightInd w:val="0"/>
        <w:jc w:val="center"/>
      </w:pPr>
      <w:r w:rsidRPr="008F44C3">
        <w:t>регистрационный номер объекта культурного наследия</w:t>
      </w:r>
    </w:p>
    <w:p w:rsidR="009F768E" w:rsidRPr="008F44C3" w:rsidRDefault="009F768E" w:rsidP="009F768E">
      <w:pPr>
        <w:autoSpaceDE w:val="0"/>
        <w:autoSpaceDN w:val="0"/>
        <w:adjustRightInd w:val="0"/>
        <w:jc w:val="center"/>
      </w:pPr>
      <w:r w:rsidRPr="008F44C3">
        <w:t>в едином государственном реестре объектов культурного наследия</w:t>
      </w:r>
    </w:p>
    <w:p w:rsidR="009F768E" w:rsidRPr="008F44C3" w:rsidRDefault="009F768E" w:rsidP="009F768E">
      <w:pPr>
        <w:autoSpaceDE w:val="0"/>
        <w:autoSpaceDN w:val="0"/>
        <w:adjustRightInd w:val="0"/>
        <w:jc w:val="center"/>
      </w:pPr>
      <w:r w:rsidRPr="008F44C3">
        <w:t>(памятников истории и культуры) народов Российской Федерации:</w:t>
      </w:r>
    </w:p>
    <w:tbl>
      <w:tblPr>
        <w:tblW w:w="9699" w:type="dxa"/>
        <w:tblInd w:w="62" w:type="dxa"/>
        <w:tblLayout w:type="fixed"/>
        <w:tblCellMar>
          <w:top w:w="102" w:type="dxa"/>
          <w:left w:w="62" w:type="dxa"/>
          <w:bottom w:w="102" w:type="dxa"/>
          <w:right w:w="62" w:type="dxa"/>
        </w:tblCellMar>
        <w:tblLook w:val="0000" w:firstRow="0" w:lastRow="0" w:firstColumn="0" w:lastColumn="0" w:noHBand="0" w:noVBand="0"/>
      </w:tblPr>
      <w:tblGrid>
        <w:gridCol w:w="646"/>
        <w:gridCol w:w="647"/>
        <w:gridCol w:w="646"/>
        <w:gridCol w:w="647"/>
        <w:gridCol w:w="647"/>
        <w:gridCol w:w="646"/>
        <w:gridCol w:w="647"/>
        <w:gridCol w:w="646"/>
        <w:gridCol w:w="647"/>
        <w:gridCol w:w="647"/>
        <w:gridCol w:w="646"/>
        <w:gridCol w:w="647"/>
        <w:gridCol w:w="646"/>
        <w:gridCol w:w="647"/>
        <w:gridCol w:w="647"/>
      </w:tblGrid>
      <w:tr w:rsidR="009F768E" w:rsidRPr="009F768E" w:rsidTr="009F768E">
        <w:tc>
          <w:tcPr>
            <w:tcW w:w="646"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6</w:t>
            </w:r>
          </w:p>
        </w:tc>
        <w:tc>
          <w:tcPr>
            <w:tcW w:w="647"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0</w:t>
            </w:r>
          </w:p>
        </w:tc>
        <w:tc>
          <w:tcPr>
            <w:tcW w:w="646"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5</w:t>
            </w:r>
          </w:p>
        </w:tc>
        <w:tc>
          <w:tcPr>
            <w:tcW w:w="647"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1</w:t>
            </w:r>
          </w:p>
        </w:tc>
        <w:tc>
          <w:tcPr>
            <w:tcW w:w="646"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0</w:t>
            </w:r>
          </w:p>
        </w:tc>
        <w:tc>
          <w:tcPr>
            <w:tcW w:w="647"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2</w:t>
            </w:r>
          </w:p>
        </w:tc>
        <w:tc>
          <w:tcPr>
            <w:tcW w:w="646"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2</w:t>
            </w:r>
          </w:p>
        </w:tc>
        <w:tc>
          <w:tcPr>
            <w:tcW w:w="647"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5</w:t>
            </w:r>
          </w:p>
        </w:tc>
        <w:tc>
          <w:tcPr>
            <w:tcW w:w="647"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0</w:t>
            </w:r>
          </w:p>
        </w:tc>
        <w:tc>
          <w:tcPr>
            <w:tcW w:w="646"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8</w:t>
            </w:r>
          </w:p>
        </w:tc>
        <w:tc>
          <w:tcPr>
            <w:tcW w:w="647"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0</w:t>
            </w:r>
          </w:p>
        </w:tc>
        <w:tc>
          <w:tcPr>
            <w:tcW w:w="646"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0</w:t>
            </w:r>
          </w:p>
        </w:tc>
        <w:tc>
          <w:tcPr>
            <w:tcW w:w="647"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0</w:t>
            </w:r>
          </w:p>
        </w:tc>
        <w:tc>
          <w:tcPr>
            <w:tcW w:w="647"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6</w:t>
            </w:r>
          </w:p>
        </w:tc>
      </w:tr>
    </w:tbl>
    <w:p w:rsidR="009F768E" w:rsidRPr="009F768E" w:rsidRDefault="009F768E" w:rsidP="009F768E">
      <w:pPr>
        <w:widowControl w:val="0"/>
        <w:autoSpaceDE w:val="0"/>
        <w:autoSpaceDN w:val="0"/>
        <w:adjustRightInd w:val="0"/>
        <w:jc w:val="center"/>
        <w:rPr>
          <w:b/>
          <w:sz w:val="20"/>
          <w:szCs w:val="20"/>
        </w:rPr>
      </w:pPr>
    </w:p>
    <w:p w:rsidR="009F768E" w:rsidRPr="008F44C3" w:rsidRDefault="009F768E" w:rsidP="009F768E">
      <w:pPr>
        <w:widowControl w:val="0"/>
        <w:autoSpaceDE w:val="0"/>
        <w:autoSpaceDN w:val="0"/>
        <w:adjustRightInd w:val="0"/>
        <w:jc w:val="center"/>
        <w:rPr>
          <w:b/>
        </w:rPr>
      </w:pPr>
      <w:r w:rsidRPr="008F44C3">
        <w:rPr>
          <w:b/>
        </w:rPr>
        <w:t>Раздел 1. Данные об объекте культурного наследия, включенном</w:t>
      </w:r>
    </w:p>
    <w:p w:rsidR="009F768E" w:rsidRPr="008F44C3" w:rsidRDefault="009F768E" w:rsidP="009F768E">
      <w:pPr>
        <w:widowControl w:val="0"/>
        <w:autoSpaceDE w:val="0"/>
        <w:autoSpaceDN w:val="0"/>
        <w:adjustRightInd w:val="0"/>
        <w:jc w:val="center"/>
        <w:rPr>
          <w:b/>
        </w:rPr>
      </w:pPr>
      <w:r w:rsidRPr="008F44C3">
        <w:rPr>
          <w:b/>
        </w:rPr>
        <w:t>в единый государственный реестр объектов культурного наследия</w:t>
      </w:r>
    </w:p>
    <w:p w:rsidR="009F768E" w:rsidRPr="008F44C3" w:rsidRDefault="009F768E" w:rsidP="009F768E">
      <w:pPr>
        <w:widowControl w:val="0"/>
        <w:autoSpaceDE w:val="0"/>
        <w:autoSpaceDN w:val="0"/>
        <w:adjustRightInd w:val="0"/>
        <w:jc w:val="center"/>
        <w:rPr>
          <w:b/>
        </w:rPr>
      </w:pPr>
      <w:r w:rsidRPr="008F44C3">
        <w:rPr>
          <w:b/>
        </w:rPr>
        <w:t>(памятников истории и культуры) народов Российской Федерации</w:t>
      </w:r>
    </w:p>
    <w:p w:rsidR="009F768E" w:rsidRPr="008F44C3" w:rsidRDefault="009F768E" w:rsidP="009F768E">
      <w:pPr>
        <w:widowControl w:val="0"/>
        <w:autoSpaceDE w:val="0"/>
        <w:autoSpaceDN w:val="0"/>
        <w:adjustRightInd w:val="0"/>
        <w:jc w:val="center"/>
        <w:rPr>
          <w:i/>
          <w:vertAlign w:val="superscript"/>
        </w:rPr>
      </w:pPr>
      <w:r w:rsidRPr="008F44C3">
        <w:rPr>
          <w:i/>
          <w:vertAlign w:val="superscript"/>
        </w:rPr>
        <w:t xml:space="preserve">(заполняются в случае, предусмотренном </w:t>
      </w:r>
      <w:hyperlink r:id="rId9" w:history="1">
        <w:r w:rsidRPr="008F44C3">
          <w:rPr>
            <w:i/>
            <w:vertAlign w:val="superscript"/>
          </w:rPr>
          <w:t>п. 5 ст. 47.6</w:t>
        </w:r>
      </w:hyperlink>
      <w:r w:rsidRPr="008F44C3">
        <w:rPr>
          <w:i/>
          <w:vertAlign w:val="superscript"/>
        </w:rPr>
        <w:t xml:space="preserve"> Федерального закона от 25.06.2002 № 73-ФЗ "Об объектах культурного наследия (памятниках истории и культуры) народов Российской Федерации")</w:t>
      </w:r>
    </w:p>
    <w:p w:rsidR="009F768E" w:rsidRPr="008F44C3" w:rsidRDefault="009F768E" w:rsidP="009F768E">
      <w:pPr>
        <w:widowControl w:val="0"/>
        <w:autoSpaceDE w:val="0"/>
        <w:autoSpaceDN w:val="0"/>
        <w:adjustRightInd w:val="0"/>
        <w:ind w:firstLine="709"/>
        <w:jc w:val="both"/>
      </w:pPr>
      <w:r w:rsidRPr="008F44C3">
        <w:t xml:space="preserve">Отметка о наличии или отсутствии паспорта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 </w:t>
      </w:r>
      <w:proofErr w:type="gramStart"/>
      <w:r w:rsidRPr="008F44C3">
        <w:t>отношении</w:t>
      </w:r>
      <w:proofErr w:type="gramEnd"/>
      <w:r w:rsidRPr="008F44C3">
        <w:t xml:space="preserve"> которого утверждено охранное обязательство (далее - объект культурного наследия):</w:t>
      </w:r>
    </w:p>
    <w:tbl>
      <w:tblPr>
        <w:tblW w:w="5000" w:type="pct"/>
        <w:tblCellMar>
          <w:top w:w="102" w:type="dxa"/>
          <w:left w:w="62" w:type="dxa"/>
          <w:bottom w:w="102" w:type="dxa"/>
          <w:right w:w="62" w:type="dxa"/>
        </w:tblCellMar>
        <w:tblLook w:val="0000" w:firstRow="0" w:lastRow="0" w:firstColumn="0" w:lastColumn="0" w:noHBand="0" w:noVBand="0"/>
      </w:tblPr>
      <w:tblGrid>
        <w:gridCol w:w="1367"/>
        <w:gridCol w:w="2050"/>
        <w:gridCol w:w="546"/>
        <w:gridCol w:w="1915"/>
        <w:gridCol w:w="546"/>
        <w:gridCol w:w="495"/>
        <w:gridCol w:w="2789"/>
        <w:gridCol w:w="112"/>
      </w:tblGrid>
      <w:tr w:rsidR="009F768E" w:rsidRPr="009F768E" w:rsidTr="009F768E">
        <w:tc>
          <w:tcPr>
            <w:tcW w:w="696" w:type="pct"/>
          </w:tcPr>
          <w:p w:rsidR="009F768E" w:rsidRPr="009F768E" w:rsidRDefault="009F768E" w:rsidP="009F768E">
            <w:pPr>
              <w:autoSpaceDE w:val="0"/>
              <w:autoSpaceDN w:val="0"/>
              <w:adjustRightInd w:val="0"/>
              <w:jc w:val="center"/>
              <w:rPr>
                <w:rFonts w:eastAsia="Calibri"/>
                <w:sz w:val="20"/>
                <w:szCs w:val="20"/>
              </w:rPr>
            </w:pPr>
          </w:p>
        </w:tc>
        <w:tc>
          <w:tcPr>
            <w:tcW w:w="1044" w:type="pct"/>
            <w:tcBorders>
              <w:right w:val="single" w:sz="4" w:space="0" w:color="auto"/>
            </w:tcBorders>
            <w:vAlign w:val="center"/>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 xml:space="preserve"> имеется</w:t>
            </w:r>
          </w:p>
        </w:tc>
        <w:tc>
          <w:tcPr>
            <w:tcW w:w="278" w:type="pct"/>
            <w:tcBorders>
              <w:top w:val="single" w:sz="4" w:space="0" w:color="auto"/>
              <w:left w:val="single" w:sz="4" w:space="0" w:color="auto"/>
              <w:bottom w:val="single" w:sz="4" w:space="0" w:color="auto"/>
              <w:right w:val="single" w:sz="4" w:space="0" w:color="auto"/>
            </w:tcBorders>
            <w:vAlign w:val="center"/>
          </w:tcPr>
          <w:p w:rsidR="009F768E" w:rsidRPr="009F768E" w:rsidRDefault="009F768E" w:rsidP="009F768E">
            <w:pPr>
              <w:autoSpaceDE w:val="0"/>
              <w:autoSpaceDN w:val="0"/>
              <w:adjustRightInd w:val="0"/>
              <w:ind w:left="-516" w:firstLine="142"/>
              <w:jc w:val="center"/>
              <w:rPr>
                <w:rFonts w:eastAsia="Calibri"/>
                <w:b/>
                <w:sz w:val="20"/>
                <w:szCs w:val="20"/>
                <w:lang w:val="en-US"/>
              </w:rPr>
            </w:pPr>
            <w:r w:rsidRPr="009F768E">
              <w:rPr>
                <w:rFonts w:eastAsia="Calibri"/>
                <w:b/>
                <w:sz w:val="20"/>
                <w:szCs w:val="20"/>
                <w:lang w:val="en-US"/>
              </w:rPr>
              <w:t xml:space="preserve"> V</w:t>
            </w:r>
          </w:p>
        </w:tc>
        <w:tc>
          <w:tcPr>
            <w:tcW w:w="975" w:type="pct"/>
            <w:tcBorders>
              <w:left w:val="single" w:sz="4" w:space="0" w:color="auto"/>
              <w:right w:val="single" w:sz="4" w:space="0" w:color="auto"/>
            </w:tcBorders>
            <w:vAlign w:val="center"/>
          </w:tcPr>
          <w:p w:rsidR="009F768E" w:rsidRPr="009F768E" w:rsidRDefault="009F768E" w:rsidP="009F768E">
            <w:pPr>
              <w:autoSpaceDE w:val="0"/>
              <w:autoSpaceDN w:val="0"/>
              <w:adjustRightInd w:val="0"/>
              <w:ind w:left="587" w:hanging="587"/>
              <w:jc w:val="center"/>
              <w:rPr>
                <w:rFonts w:eastAsia="Calibri"/>
                <w:sz w:val="20"/>
                <w:szCs w:val="20"/>
              </w:rPr>
            </w:pPr>
            <w:r w:rsidRPr="009F768E">
              <w:rPr>
                <w:rFonts w:eastAsia="Calibri"/>
                <w:sz w:val="20"/>
                <w:szCs w:val="20"/>
              </w:rPr>
              <w:t xml:space="preserve"> отсутствует</w:t>
            </w:r>
          </w:p>
        </w:tc>
        <w:tc>
          <w:tcPr>
            <w:tcW w:w="278" w:type="pct"/>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b/>
                <w:sz w:val="20"/>
                <w:szCs w:val="20"/>
                <w:lang w:val="en-US"/>
              </w:rPr>
            </w:pPr>
          </w:p>
        </w:tc>
        <w:tc>
          <w:tcPr>
            <w:tcW w:w="1729" w:type="pct"/>
            <w:gridSpan w:val="3"/>
            <w:tcBorders>
              <w:left w:val="single" w:sz="4" w:space="0" w:color="auto"/>
            </w:tcBorders>
          </w:tcPr>
          <w:p w:rsidR="009F768E" w:rsidRPr="009F768E" w:rsidRDefault="009F768E" w:rsidP="009F768E">
            <w:pPr>
              <w:autoSpaceDE w:val="0"/>
              <w:autoSpaceDN w:val="0"/>
              <w:adjustRightInd w:val="0"/>
              <w:jc w:val="center"/>
              <w:rPr>
                <w:rFonts w:eastAsia="Calibri"/>
                <w:sz w:val="20"/>
                <w:szCs w:val="20"/>
              </w:rPr>
            </w:pPr>
          </w:p>
        </w:tc>
      </w:tr>
      <w:tr w:rsidR="009F768E" w:rsidRPr="009F768E" w:rsidTr="009F768E">
        <w:trPr>
          <w:gridAfter w:val="1"/>
          <w:wAfter w:w="57" w:type="pct"/>
        </w:trPr>
        <w:tc>
          <w:tcPr>
            <w:tcW w:w="696" w:type="pct"/>
          </w:tcPr>
          <w:p w:rsidR="009F768E" w:rsidRPr="009F768E" w:rsidRDefault="009F768E" w:rsidP="009F768E">
            <w:pPr>
              <w:autoSpaceDE w:val="0"/>
              <w:autoSpaceDN w:val="0"/>
              <w:adjustRightInd w:val="0"/>
              <w:ind w:right="816"/>
              <w:jc w:val="center"/>
              <w:rPr>
                <w:rFonts w:eastAsia="Calibri"/>
                <w:i/>
                <w:sz w:val="20"/>
                <w:szCs w:val="20"/>
                <w:vertAlign w:val="superscript"/>
              </w:rPr>
            </w:pPr>
          </w:p>
        </w:tc>
        <w:tc>
          <w:tcPr>
            <w:tcW w:w="2827" w:type="pct"/>
            <w:gridSpan w:val="5"/>
          </w:tcPr>
          <w:p w:rsidR="009F768E" w:rsidRPr="009F768E" w:rsidRDefault="009F768E" w:rsidP="009F768E">
            <w:pPr>
              <w:autoSpaceDE w:val="0"/>
              <w:autoSpaceDN w:val="0"/>
              <w:adjustRightInd w:val="0"/>
              <w:ind w:left="505" w:hanging="505"/>
              <w:jc w:val="center"/>
              <w:rPr>
                <w:rFonts w:eastAsia="Calibri"/>
                <w:i/>
                <w:sz w:val="20"/>
                <w:szCs w:val="20"/>
                <w:vertAlign w:val="superscript"/>
              </w:rPr>
            </w:pPr>
            <w:r w:rsidRPr="009F768E">
              <w:rPr>
                <w:rFonts w:eastAsia="Calibri"/>
                <w:i/>
                <w:sz w:val="20"/>
                <w:szCs w:val="20"/>
                <w:vertAlign w:val="superscript"/>
              </w:rPr>
              <w:t xml:space="preserve"> (нужное отметить знаком "V")</w:t>
            </w:r>
          </w:p>
        </w:tc>
        <w:tc>
          <w:tcPr>
            <w:tcW w:w="1420" w:type="pct"/>
          </w:tcPr>
          <w:p w:rsidR="009F768E" w:rsidRPr="009F768E" w:rsidRDefault="009F768E" w:rsidP="009F768E">
            <w:pPr>
              <w:autoSpaceDE w:val="0"/>
              <w:autoSpaceDN w:val="0"/>
              <w:adjustRightInd w:val="0"/>
              <w:jc w:val="center"/>
              <w:rPr>
                <w:rFonts w:eastAsia="Calibri"/>
                <w:i/>
                <w:sz w:val="20"/>
                <w:szCs w:val="20"/>
                <w:vertAlign w:val="superscript"/>
              </w:rPr>
            </w:pPr>
          </w:p>
        </w:tc>
      </w:tr>
    </w:tbl>
    <w:p w:rsidR="009F768E" w:rsidRPr="008F44C3" w:rsidRDefault="009F768E" w:rsidP="009F768E">
      <w:pPr>
        <w:widowControl w:val="0"/>
        <w:autoSpaceDE w:val="0"/>
        <w:autoSpaceDN w:val="0"/>
        <w:adjustRightInd w:val="0"/>
        <w:ind w:firstLine="709"/>
        <w:jc w:val="both"/>
      </w:pPr>
      <w:r w:rsidRPr="008F44C3">
        <w:t>При наличии паспорта объекта культурного наследия он является неотъемлемой частью охранного обязательства.</w:t>
      </w:r>
    </w:p>
    <w:p w:rsidR="009F768E" w:rsidRPr="008F44C3" w:rsidRDefault="009F768E" w:rsidP="009F768E">
      <w:pPr>
        <w:widowControl w:val="0"/>
        <w:autoSpaceDE w:val="0"/>
        <w:autoSpaceDN w:val="0"/>
        <w:adjustRightInd w:val="0"/>
        <w:ind w:firstLine="709"/>
        <w:jc w:val="both"/>
        <w:rPr>
          <w:b/>
        </w:rPr>
      </w:pPr>
      <w:r w:rsidRPr="008F44C3">
        <w:rPr>
          <w:b/>
        </w:rPr>
        <w:t>При отсутствии паспорта объекта культурного наследия в охранное обязательство вносятся следующие сведения:</w:t>
      </w:r>
    </w:p>
    <w:p w:rsidR="009F768E" w:rsidRPr="008F44C3" w:rsidRDefault="009F768E" w:rsidP="009F768E">
      <w:pPr>
        <w:widowControl w:val="0"/>
        <w:autoSpaceDE w:val="0"/>
        <w:autoSpaceDN w:val="0"/>
        <w:adjustRightInd w:val="0"/>
        <w:ind w:firstLine="709"/>
        <w:jc w:val="both"/>
      </w:pPr>
      <w:r w:rsidRPr="008F44C3">
        <w:t>1. Сведения о наименовании объекта культурного наследия:</w:t>
      </w:r>
    </w:p>
    <w:tbl>
      <w:tblPr>
        <w:tblW w:w="5000" w:type="pct"/>
        <w:tblCellMar>
          <w:top w:w="102" w:type="dxa"/>
          <w:left w:w="62" w:type="dxa"/>
          <w:bottom w:w="102" w:type="dxa"/>
          <w:right w:w="62" w:type="dxa"/>
        </w:tblCellMar>
        <w:tblLook w:val="0000" w:firstRow="0" w:lastRow="0" w:firstColumn="0" w:lastColumn="0" w:noHBand="0" w:noVBand="0"/>
      </w:tblPr>
      <w:tblGrid>
        <w:gridCol w:w="9820"/>
      </w:tblGrid>
      <w:tr w:rsidR="009F768E" w:rsidRPr="009F768E" w:rsidTr="009F768E">
        <w:tc>
          <w:tcPr>
            <w:tcW w:w="5000" w:type="pct"/>
            <w:tcBorders>
              <w:top w:val="single" w:sz="4" w:space="0" w:color="auto"/>
              <w:left w:val="single" w:sz="4" w:space="0" w:color="auto"/>
              <w:bottom w:val="single" w:sz="4" w:space="0" w:color="auto"/>
              <w:right w:val="single" w:sz="4" w:space="0" w:color="auto"/>
            </w:tcBorders>
          </w:tcPr>
          <w:p w:rsidR="009F768E" w:rsidRPr="009F768E" w:rsidRDefault="009F768E" w:rsidP="009F768E">
            <w:pPr>
              <w:widowControl w:val="0"/>
              <w:autoSpaceDE w:val="0"/>
              <w:autoSpaceDN w:val="0"/>
              <w:adjustRightInd w:val="0"/>
              <w:rPr>
                <w:b/>
                <w:sz w:val="20"/>
                <w:szCs w:val="20"/>
              </w:rPr>
            </w:pPr>
          </w:p>
        </w:tc>
      </w:tr>
    </w:tbl>
    <w:p w:rsidR="009F768E" w:rsidRPr="009F768E" w:rsidRDefault="009F768E" w:rsidP="009F768E">
      <w:pPr>
        <w:widowControl w:val="0"/>
        <w:autoSpaceDE w:val="0"/>
        <w:autoSpaceDN w:val="0"/>
        <w:adjustRightInd w:val="0"/>
        <w:ind w:firstLine="709"/>
        <w:jc w:val="both"/>
        <w:rPr>
          <w:sz w:val="20"/>
          <w:szCs w:val="20"/>
        </w:rPr>
      </w:pPr>
      <w:r w:rsidRPr="009F768E">
        <w:rPr>
          <w:sz w:val="20"/>
          <w:szCs w:val="20"/>
        </w:rP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tbl>
      <w:tblPr>
        <w:tblW w:w="5000" w:type="pct"/>
        <w:tblCellMar>
          <w:top w:w="102" w:type="dxa"/>
          <w:left w:w="62" w:type="dxa"/>
          <w:bottom w:w="102" w:type="dxa"/>
          <w:right w:w="62" w:type="dxa"/>
        </w:tblCellMar>
        <w:tblLook w:val="0000" w:firstRow="0" w:lastRow="0" w:firstColumn="0" w:lastColumn="0" w:noHBand="0" w:noVBand="0"/>
      </w:tblPr>
      <w:tblGrid>
        <w:gridCol w:w="9820"/>
      </w:tblGrid>
      <w:tr w:rsidR="009F768E" w:rsidRPr="009F768E" w:rsidTr="009F768E">
        <w:tc>
          <w:tcPr>
            <w:tcW w:w="5000" w:type="pct"/>
            <w:tcBorders>
              <w:top w:val="single" w:sz="4" w:space="0" w:color="auto"/>
              <w:left w:val="single" w:sz="4" w:space="0" w:color="auto"/>
              <w:bottom w:val="single" w:sz="4" w:space="0" w:color="auto"/>
              <w:right w:val="single" w:sz="4" w:space="0" w:color="auto"/>
            </w:tcBorders>
          </w:tcPr>
          <w:p w:rsidR="009F768E" w:rsidRPr="009F768E" w:rsidRDefault="009F768E" w:rsidP="009F768E">
            <w:pPr>
              <w:widowControl w:val="0"/>
              <w:autoSpaceDE w:val="0"/>
              <w:autoSpaceDN w:val="0"/>
              <w:adjustRightInd w:val="0"/>
              <w:rPr>
                <w:b/>
                <w:sz w:val="20"/>
                <w:szCs w:val="20"/>
              </w:rPr>
            </w:pPr>
          </w:p>
        </w:tc>
      </w:tr>
    </w:tbl>
    <w:p w:rsidR="009F768E" w:rsidRPr="009F768E" w:rsidRDefault="009F768E" w:rsidP="009F768E">
      <w:pPr>
        <w:widowControl w:val="0"/>
        <w:autoSpaceDE w:val="0"/>
        <w:autoSpaceDN w:val="0"/>
        <w:adjustRightInd w:val="0"/>
        <w:ind w:firstLine="709"/>
        <w:jc w:val="both"/>
        <w:rPr>
          <w:sz w:val="20"/>
          <w:szCs w:val="20"/>
        </w:rPr>
      </w:pPr>
      <w:r w:rsidRPr="009F768E">
        <w:rPr>
          <w:sz w:val="20"/>
          <w:szCs w:val="20"/>
        </w:rPr>
        <w:lastRenderedPageBreak/>
        <w:t>3. Сведения о категории историко-культурного значения объекта культурного наследия:</w:t>
      </w:r>
    </w:p>
    <w:tbl>
      <w:tblPr>
        <w:tblW w:w="5000" w:type="pct"/>
        <w:tblCellMar>
          <w:top w:w="102" w:type="dxa"/>
          <w:left w:w="62" w:type="dxa"/>
          <w:bottom w:w="102" w:type="dxa"/>
          <w:right w:w="62" w:type="dxa"/>
        </w:tblCellMar>
        <w:tblLook w:val="0000" w:firstRow="0" w:lastRow="0" w:firstColumn="0" w:lastColumn="0" w:noHBand="0" w:noVBand="0"/>
      </w:tblPr>
      <w:tblGrid>
        <w:gridCol w:w="2216"/>
        <w:gridCol w:w="175"/>
        <w:gridCol w:w="2536"/>
        <w:gridCol w:w="175"/>
        <w:gridCol w:w="2862"/>
        <w:gridCol w:w="175"/>
        <w:gridCol w:w="1681"/>
      </w:tblGrid>
      <w:tr w:rsidR="009F768E" w:rsidRPr="009F768E" w:rsidTr="009F768E">
        <w:tc>
          <w:tcPr>
            <w:tcW w:w="1129" w:type="pct"/>
            <w:tcBorders>
              <w:right w:val="single" w:sz="4" w:space="0" w:color="auto"/>
            </w:tcBorders>
            <w:vAlign w:val="center"/>
          </w:tcPr>
          <w:p w:rsidR="009F768E" w:rsidRPr="009F768E" w:rsidRDefault="009F768E" w:rsidP="009F768E">
            <w:pPr>
              <w:autoSpaceDE w:val="0"/>
              <w:autoSpaceDN w:val="0"/>
              <w:adjustRightInd w:val="0"/>
              <w:ind w:right="-62"/>
              <w:jc w:val="both"/>
              <w:rPr>
                <w:rFonts w:eastAsia="Calibri"/>
                <w:sz w:val="20"/>
                <w:szCs w:val="20"/>
              </w:rPr>
            </w:pPr>
            <w:r w:rsidRPr="009F768E">
              <w:rPr>
                <w:rFonts w:eastAsia="Calibri"/>
                <w:sz w:val="20"/>
                <w:szCs w:val="20"/>
              </w:rPr>
              <w:t>федерального</w:t>
            </w:r>
          </w:p>
        </w:tc>
        <w:tc>
          <w:tcPr>
            <w:tcW w:w="89" w:type="pct"/>
            <w:tcBorders>
              <w:top w:val="single" w:sz="4" w:space="0" w:color="auto"/>
              <w:left w:val="single" w:sz="4" w:space="0" w:color="auto"/>
              <w:bottom w:val="single" w:sz="4" w:space="0" w:color="auto"/>
              <w:right w:val="single" w:sz="4" w:space="0" w:color="auto"/>
            </w:tcBorders>
            <w:vAlign w:val="center"/>
          </w:tcPr>
          <w:p w:rsidR="009F768E" w:rsidRPr="009F768E" w:rsidRDefault="009F768E" w:rsidP="009F768E">
            <w:pPr>
              <w:autoSpaceDE w:val="0"/>
              <w:autoSpaceDN w:val="0"/>
              <w:adjustRightInd w:val="0"/>
              <w:jc w:val="center"/>
              <w:rPr>
                <w:rFonts w:eastAsia="Calibri"/>
                <w:sz w:val="20"/>
                <w:szCs w:val="20"/>
              </w:rPr>
            </w:pPr>
          </w:p>
        </w:tc>
        <w:tc>
          <w:tcPr>
            <w:tcW w:w="1291" w:type="pct"/>
            <w:tcBorders>
              <w:left w:val="single" w:sz="4" w:space="0" w:color="auto"/>
              <w:right w:val="single" w:sz="4" w:space="0" w:color="auto"/>
            </w:tcBorders>
            <w:vAlign w:val="center"/>
          </w:tcPr>
          <w:p w:rsidR="009F768E" w:rsidRPr="009F768E" w:rsidRDefault="009F768E" w:rsidP="009F768E">
            <w:pPr>
              <w:autoSpaceDE w:val="0"/>
              <w:autoSpaceDN w:val="0"/>
              <w:adjustRightInd w:val="0"/>
              <w:jc w:val="both"/>
              <w:rPr>
                <w:rFonts w:eastAsia="Calibri"/>
                <w:sz w:val="20"/>
                <w:szCs w:val="20"/>
              </w:rPr>
            </w:pPr>
            <w:r w:rsidRPr="009F768E">
              <w:rPr>
                <w:rFonts w:eastAsia="Calibri"/>
                <w:sz w:val="20"/>
                <w:szCs w:val="20"/>
              </w:rPr>
              <w:t xml:space="preserve"> регионального</w:t>
            </w:r>
          </w:p>
        </w:tc>
        <w:tc>
          <w:tcPr>
            <w:tcW w:w="89" w:type="pct"/>
            <w:tcBorders>
              <w:top w:val="single" w:sz="4" w:space="0" w:color="auto"/>
              <w:left w:val="single" w:sz="4" w:space="0" w:color="auto"/>
              <w:bottom w:val="single" w:sz="4" w:space="0" w:color="auto"/>
              <w:right w:val="single" w:sz="4" w:space="0" w:color="auto"/>
            </w:tcBorders>
            <w:vAlign w:val="center"/>
          </w:tcPr>
          <w:p w:rsidR="009F768E" w:rsidRPr="009F768E" w:rsidRDefault="009F768E" w:rsidP="009F768E">
            <w:pPr>
              <w:autoSpaceDE w:val="0"/>
              <w:autoSpaceDN w:val="0"/>
              <w:adjustRightInd w:val="0"/>
              <w:jc w:val="center"/>
              <w:rPr>
                <w:rFonts w:eastAsia="Calibri"/>
                <w:sz w:val="20"/>
                <w:szCs w:val="20"/>
              </w:rPr>
            </w:pPr>
          </w:p>
        </w:tc>
        <w:tc>
          <w:tcPr>
            <w:tcW w:w="1457" w:type="pct"/>
            <w:tcBorders>
              <w:left w:val="single" w:sz="4" w:space="0" w:color="auto"/>
              <w:right w:val="single" w:sz="4" w:space="0" w:color="auto"/>
            </w:tcBorders>
            <w:vAlign w:val="center"/>
          </w:tcPr>
          <w:p w:rsidR="009F768E" w:rsidRPr="009F768E" w:rsidRDefault="009F768E" w:rsidP="009F768E">
            <w:pPr>
              <w:autoSpaceDE w:val="0"/>
              <w:autoSpaceDN w:val="0"/>
              <w:adjustRightInd w:val="0"/>
              <w:jc w:val="both"/>
              <w:rPr>
                <w:rFonts w:eastAsia="Calibri"/>
                <w:sz w:val="20"/>
                <w:szCs w:val="20"/>
              </w:rPr>
            </w:pPr>
            <w:r w:rsidRPr="009F768E">
              <w:rPr>
                <w:rFonts w:eastAsia="Calibri"/>
                <w:sz w:val="20"/>
                <w:szCs w:val="20"/>
              </w:rPr>
              <w:t xml:space="preserve"> муниципального</w:t>
            </w:r>
          </w:p>
        </w:tc>
        <w:tc>
          <w:tcPr>
            <w:tcW w:w="89" w:type="pct"/>
            <w:tcBorders>
              <w:top w:val="single" w:sz="4" w:space="0" w:color="auto"/>
              <w:left w:val="single" w:sz="4" w:space="0" w:color="auto"/>
              <w:bottom w:val="single" w:sz="4" w:space="0" w:color="auto"/>
              <w:right w:val="single" w:sz="4" w:space="0" w:color="auto"/>
            </w:tcBorders>
            <w:vAlign w:val="center"/>
          </w:tcPr>
          <w:p w:rsidR="009F768E" w:rsidRPr="009F768E" w:rsidRDefault="009F768E" w:rsidP="009F768E">
            <w:pPr>
              <w:autoSpaceDE w:val="0"/>
              <w:autoSpaceDN w:val="0"/>
              <w:adjustRightInd w:val="0"/>
              <w:jc w:val="both"/>
              <w:rPr>
                <w:rFonts w:eastAsia="Calibri"/>
                <w:sz w:val="20"/>
                <w:szCs w:val="20"/>
              </w:rPr>
            </w:pPr>
          </w:p>
        </w:tc>
        <w:tc>
          <w:tcPr>
            <w:tcW w:w="854" w:type="pct"/>
            <w:tcBorders>
              <w:left w:val="single" w:sz="4" w:space="0" w:color="auto"/>
            </w:tcBorders>
            <w:vAlign w:val="center"/>
          </w:tcPr>
          <w:p w:rsidR="009F768E" w:rsidRPr="009F768E" w:rsidRDefault="009F768E" w:rsidP="009F768E">
            <w:pPr>
              <w:autoSpaceDE w:val="0"/>
              <w:autoSpaceDN w:val="0"/>
              <w:adjustRightInd w:val="0"/>
              <w:ind w:right="80"/>
              <w:jc w:val="both"/>
              <w:rPr>
                <w:rFonts w:eastAsia="Calibri"/>
                <w:sz w:val="20"/>
                <w:szCs w:val="20"/>
              </w:rPr>
            </w:pPr>
            <w:r w:rsidRPr="009F768E">
              <w:rPr>
                <w:rFonts w:eastAsia="Calibri"/>
                <w:sz w:val="20"/>
                <w:szCs w:val="20"/>
              </w:rPr>
              <w:t>значения</w:t>
            </w:r>
          </w:p>
        </w:tc>
      </w:tr>
      <w:tr w:rsidR="009F768E" w:rsidRPr="009F768E" w:rsidTr="009F768E">
        <w:tc>
          <w:tcPr>
            <w:tcW w:w="5000" w:type="pct"/>
            <w:gridSpan w:val="7"/>
          </w:tcPr>
          <w:p w:rsidR="009F768E" w:rsidRPr="009F768E" w:rsidRDefault="009F768E" w:rsidP="009F768E">
            <w:pPr>
              <w:autoSpaceDE w:val="0"/>
              <w:autoSpaceDN w:val="0"/>
              <w:adjustRightInd w:val="0"/>
              <w:jc w:val="center"/>
              <w:rPr>
                <w:rFonts w:eastAsia="Calibri"/>
                <w:sz w:val="20"/>
                <w:szCs w:val="20"/>
                <w:vertAlign w:val="superscript"/>
              </w:rPr>
            </w:pPr>
            <w:r w:rsidRPr="009F768E">
              <w:rPr>
                <w:rFonts w:eastAsia="Calibri"/>
                <w:sz w:val="20"/>
                <w:szCs w:val="20"/>
                <w:vertAlign w:val="superscript"/>
              </w:rPr>
              <w:t>(нужное отметить знаком "V")</w:t>
            </w:r>
          </w:p>
        </w:tc>
      </w:tr>
    </w:tbl>
    <w:p w:rsidR="009F768E" w:rsidRPr="009F768E" w:rsidRDefault="009F768E" w:rsidP="009F768E">
      <w:pPr>
        <w:widowControl w:val="0"/>
        <w:autoSpaceDE w:val="0"/>
        <w:autoSpaceDN w:val="0"/>
        <w:adjustRightInd w:val="0"/>
        <w:ind w:firstLine="709"/>
        <w:jc w:val="both"/>
        <w:rPr>
          <w:sz w:val="20"/>
          <w:szCs w:val="20"/>
        </w:rPr>
      </w:pPr>
      <w:r w:rsidRPr="009F768E">
        <w:rPr>
          <w:sz w:val="20"/>
          <w:szCs w:val="20"/>
        </w:rPr>
        <w:t>4. Сведения о виде объекта культурного наследия:</w:t>
      </w:r>
    </w:p>
    <w:tbl>
      <w:tblPr>
        <w:tblW w:w="5000" w:type="pct"/>
        <w:tblCellMar>
          <w:top w:w="102" w:type="dxa"/>
          <w:left w:w="62" w:type="dxa"/>
          <w:bottom w:w="102" w:type="dxa"/>
          <w:right w:w="62" w:type="dxa"/>
        </w:tblCellMar>
        <w:tblLook w:val="0000" w:firstRow="0" w:lastRow="0" w:firstColumn="0" w:lastColumn="0" w:noHBand="0" w:noVBand="0"/>
      </w:tblPr>
      <w:tblGrid>
        <w:gridCol w:w="411"/>
        <w:gridCol w:w="4178"/>
        <w:gridCol w:w="410"/>
        <w:gridCol w:w="3995"/>
        <w:gridCol w:w="410"/>
        <w:gridCol w:w="416"/>
      </w:tblGrid>
      <w:tr w:rsidR="009F768E" w:rsidRPr="009F768E" w:rsidTr="009F768E">
        <w:tc>
          <w:tcPr>
            <w:tcW w:w="209" w:type="pct"/>
          </w:tcPr>
          <w:p w:rsidR="009F768E" w:rsidRPr="009F768E" w:rsidRDefault="009F768E" w:rsidP="009F768E">
            <w:pPr>
              <w:autoSpaceDE w:val="0"/>
              <w:autoSpaceDN w:val="0"/>
              <w:adjustRightInd w:val="0"/>
              <w:jc w:val="both"/>
              <w:rPr>
                <w:rFonts w:eastAsia="Calibri"/>
                <w:sz w:val="20"/>
                <w:szCs w:val="20"/>
              </w:rPr>
            </w:pPr>
          </w:p>
        </w:tc>
        <w:tc>
          <w:tcPr>
            <w:tcW w:w="2127" w:type="pct"/>
            <w:tcBorders>
              <w:right w:val="single" w:sz="4" w:space="0" w:color="auto"/>
            </w:tcBorders>
            <w:vAlign w:val="center"/>
          </w:tcPr>
          <w:p w:rsidR="009F768E" w:rsidRPr="009F768E" w:rsidRDefault="009F768E" w:rsidP="009F768E">
            <w:pPr>
              <w:autoSpaceDE w:val="0"/>
              <w:autoSpaceDN w:val="0"/>
              <w:adjustRightInd w:val="0"/>
              <w:jc w:val="both"/>
              <w:rPr>
                <w:rFonts w:eastAsia="Calibri"/>
                <w:sz w:val="20"/>
                <w:szCs w:val="20"/>
              </w:rPr>
            </w:pPr>
            <w:r w:rsidRPr="009F768E">
              <w:rPr>
                <w:rFonts w:eastAsia="Calibri"/>
                <w:sz w:val="20"/>
                <w:szCs w:val="20"/>
              </w:rPr>
              <w:t xml:space="preserve"> памятник</w:t>
            </w:r>
          </w:p>
        </w:tc>
        <w:tc>
          <w:tcPr>
            <w:tcW w:w="209" w:type="pct"/>
            <w:tcBorders>
              <w:top w:val="single" w:sz="4" w:space="0" w:color="auto"/>
              <w:left w:val="single" w:sz="4" w:space="0" w:color="auto"/>
              <w:bottom w:val="single" w:sz="4" w:space="0" w:color="auto"/>
              <w:right w:val="single" w:sz="4" w:space="0" w:color="auto"/>
            </w:tcBorders>
            <w:vAlign w:val="center"/>
          </w:tcPr>
          <w:p w:rsidR="009F768E" w:rsidRPr="009F768E" w:rsidRDefault="009F768E" w:rsidP="009F768E">
            <w:pPr>
              <w:autoSpaceDE w:val="0"/>
              <w:autoSpaceDN w:val="0"/>
              <w:adjustRightInd w:val="0"/>
              <w:jc w:val="center"/>
              <w:rPr>
                <w:rFonts w:eastAsia="Calibri"/>
                <w:sz w:val="20"/>
                <w:szCs w:val="20"/>
                <w:lang w:val="en-US"/>
              </w:rPr>
            </w:pPr>
          </w:p>
        </w:tc>
        <w:tc>
          <w:tcPr>
            <w:tcW w:w="2034" w:type="pct"/>
            <w:tcBorders>
              <w:left w:val="single" w:sz="4" w:space="0" w:color="auto"/>
              <w:right w:val="single" w:sz="4" w:space="0" w:color="auto"/>
            </w:tcBorders>
            <w:vAlign w:val="center"/>
          </w:tcPr>
          <w:p w:rsidR="009F768E" w:rsidRPr="009F768E" w:rsidRDefault="009F768E" w:rsidP="009F768E">
            <w:pPr>
              <w:autoSpaceDE w:val="0"/>
              <w:autoSpaceDN w:val="0"/>
              <w:adjustRightInd w:val="0"/>
              <w:jc w:val="both"/>
              <w:rPr>
                <w:rFonts w:eastAsia="Calibri"/>
                <w:sz w:val="20"/>
                <w:szCs w:val="20"/>
              </w:rPr>
            </w:pPr>
            <w:r w:rsidRPr="009F768E">
              <w:rPr>
                <w:rFonts w:eastAsia="Calibri"/>
                <w:sz w:val="20"/>
                <w:szCs w:val="20"/>
              </w:rPr>
              <w:t xml:space="preserve"> ансамбль</w:t>
            </w:r>
          </w:p>
        </w:tc>
        <w:tc>
          <w:tcPr>
            <w:tcW w:w="209" w:type="pct"/>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lang w:val="en-US"/>
              </w:rPr>
            </w:pPr>
          </w:p>
        </w:tc>
        <w:tc>
          <w:tcPr>
            <w:tcW w:w="212" w:type="pct"/>
            <w:tcBorders>
              <w:left w:val="single" w:sz="4" w:space="0" w:color="auto"/>
            </w:tcBorders>
          </w:tcPr>
          <w:p w:rsidR="009F768E" w:rsidRPr="009F768E" w:rsidRDefault="009F768E" w:rsidP="009F768E">
            <w:pPr>
              <w:autoSpaceDE w:val="0"/>
              <w:autoSpaceDN w:val="0"/>
              <w:adjustRightInd w:val="0"/>
              <w:jc w:val="both"/>
              <w:rPr>
                <w:rFonts w:eastAsia="Calibri"/>
                <w:sz w:val="20"/>
                <w:szCs w:val="20"/>
              </w:rPr>
            </w:pPr>
          </w:p>
        </w:tc>
      </w:tr>
      <w:tr w:rsidR="009F768E" w:rsidRPr="009F768E" w:rsidTr="009F768E">
        <w:tc>
          <w:tcPr>
            <w:tcW w:w="5000" w:type="pct"/>
            <w:gridSpan w:val="6"/>
          </w:tcPr>
          <w:p w:rsidR="009F768E" w:rsidRPr="009F768E" w:rsidRDefault="009F768E" w:rsidP="009F768E">
            <w:pPr>
              <w:autoSpaceDE w:val="0"/>
              <w:autoSpaceDN w:val="0"/>
              <w:adjustRightInd w:val="0"/>
              <w:jc w:val="center"/>
              <w:rPr>
                <w:rFonts w:eastAsia="Calibri"/>
                <w:sz w:val="20"/>
                <w:szCs w:val="20"/>
                <w:vertAlign w:val="superscript"/>
              </w:rPr>
            </w:pPr>
            <w:r w:rsidRPr="009F768E">
              <w:rPr>
                <w:rFonts w:eastAsia="Calibri"/>
                <w:sz w:val="20"/>
                <w:szCs w:val="20"/>
                <w:vertAlign w:val="superscript"/>
              </w:rPr>
              <w:t>(нужное отметить знаком "V")</w:t>
            </w:r>
          </w:p>
        </w:tc>
      </w:tr>
    </w:tbl>
    <w:p w:rsidR="009F768E" w:rsidRPr="008F44C3" w:rsidRDefault="009F768E" w:rsidP="009F768E">
      <w:pPr>
        <w:widowControl w:val="0"/>
        <w:autoSpaceDE w:val="0"/>
        <w:autoSpaceDN w:val="0"/>
        <w:adjustRightInd w:val="0"/>
        <w:ind w:firstLine="709"/>
        <w:jc w:val="both"/>
      </w:pPr>
      <w:r w:rsidRPr="008F44C3">
        <w:t>5. Номер и дата принятия акта органа государственной власти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tbl>
      <w:tblPr>
        <w:tblW w:w="9763" w:type="dxa"/>
        <w:tblInd w:w="62" w:type="dxa"/>
        <w:tblLayout w:type="fixed"/>
        <w:tblCellMar>
          <w:top w:w="102" w:type="dxa"/>
          <w:left w:w="62" w:type="dxa"/>
          <w:bottom w:w="102" w:type="dxa"/>
          <w:right w:w="62" w:type="dxa"/>
        </w:tblCellMar>
        <w:tblLook w:val="0000" w:firstRow="0" w:lastRow="0" w:firstColumn="0" w:lastColumn="0" w:noHBand="0" w:noVBand="0"/>
      </w:tblPr>
      <w:tblGrid>
        <w:gridCol w:w="9619"/>
        <w:gridCol w:w="144"/>
      </w:tblGrid>
      <w:tr w:rsidR="009F768E" w:rsidRPr="008F44C3" w:rsidTr="009F768E">
        <w:tc>
          <w:tcPr>
            <w:tcW w:w="9619" w:type="dxa"/>
            <w:tcBorders>
              <w:top w:val="single" w:sz="4" w:space="0" w:color="auto"/>
              <w:left w:val="single" w:sz="4" w:space="0" w:color="auto"/>
              <w:bottom w:val="single" w:sz="4" w:space="0" w:color="auto"/>
              <w:right w:val="single" w:sz="4" w:space="0" w:color="auto"/>
            </w:tcBorders>
          </w:tcPr>
          <w:p w:rsidR="009F768E" w:rsidRPr="008F44C3" w:rsidRDefault="009F768E" w:rsidP="009F768E">
            <w:pPr>
              <w:autoSpaceDE w:val="0"/>
              <w:autoSpaceDN w:val="0"/>
              <w:adjustRightInd w:val="0"/>
              <w:jc w:val="both"/>
              <w:rPr>
                <w:rFonts w:eastAsia="Calibri"/>
                <w:b/>
              </w:rPr>
            </w:pPr>
          </w:p>
        </w:tc>
        <w:tc>
          <w:tcPr>
            <w:tcW w:w="144" w:type="dxa"/>
            <w:tcBorders>
              <w:left w:val="single" w:sz="4" w:space="0" w:color="auto"/>
            </w:tcBorders>
          </w:tcPr>
          <w:p w:rsidR="009F768E" w:rsidRPr="008F44C3" w:rsidRDefault="009F768E" w:rsidP="009F768E">
            <w:pPr>
              <w:autoSpaceDE w:val="0"/>
              <w:autoSpaceDN w:val="0"/>
              <w:adjustRightInd w:val="0"/>
              <w:jc w:val="both"/>
              <w:rPr>
                <w:rFonts w:eastAsia="Calibri"/>
                <w:b/>
              </w:rPr>
            </w:pPr>
          </w:p>
        </w:tc>
      </w:tr>
    </w:tbl>
    <w:p w:rsidR="009F768E" w:rsidRPr="008F44C3" w:rsidRDefault="009F768E" w:rsidP="009F768E">
      <w:pPr>
        <w:widowControl w:val="0"/>
        <w:autoSpaceDE w:val="0"/>
        <w:autoSpaceDN w:val="0"/>
        <w:adjustRightInd w:val="0"/>
        <w:ind w:firstLine="709"/>
        <w:jc w:val="both"/>
      </w:pPr>
      <w:r w:rsidRPr="008F44C3">
        <w:t>6. Сведения о местонахождении объекта культурного наследия (адрес объекта или при его отсутствии описание местоположения объекта):</w:t>
      </w:r>
    </w:p>
    <w:tbl>
      <w:tblPr>
        <w:tblW w:w="5000" w:type="pct"/>
        <w:tblCellMar>
          <w:top w:w="102" w:type="dxa"/>
          <w:left w:w="62" w:type="dxa"/>
          <w:bottom w:w="102" w:type="dxa"/>
          <w:right w:w="62" w:type="dxa"/>
        </w:tblCellMar>
        <w:tblLook w:val="0000" w:firstRow="0" w:lastRow="0" w:firstColumn="0" w:lastColumn="0" w:noHBand="0" w:noVBand="0"/>
      </w:tblPr>
      <w:tblGrid>
        <w:gridCol w:w="1910"/>
        <w:gridCol w:w="226"/>
        <w:gridCol w:w="638"/>
        <w:gridCol w:w="226"/>
        <w:gridCol w:w="2141"/>
        <w:gridCol w:w="226"/>
        <w:gridCol w:w="4227"/>
        <w:gridCol w:w="114"/>
        <w:gridCol w:w="112"/>
      </w:tblGrid>
      <w:tr w:rsidR="009F768E" w:rsidRPr="009F768E" w:rsidTr="009F768E">
        <w:trPr>
          <w:gridAfter w:val="1"/>
          <w:wAfter w:w="57" w:type="pct"/>
        </w:trPr>
        <w:tc>
          <w:tcPr>
            <w:tcW w:w="4943" w:type="pct"/>
            <w:gridSpan w:val="8"/>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both"/>
              <w:rPr>
                <w:rFonts w:eastAsia="Calibri"/>
                <w:b/>
                <w:sz w:val="20"/>
                <w:szCs w:val="20"/>
              </w:rPr>
            </w:pPr>
          </w:p>
        </w:tc>
      </w:tr>
      <w:tr w:rsidR="009F768E" w:rsidRPr="009F768E" w:rsidTr="009F768E">
        <w:trPr>
          <w:gridAfter w:val="1"/>
          <w:wAfter w:w="57" w:type="pct"/>
        </w:trPr>
        <w:tc>
          <w:tcPr>
            <w:tcW w:w="4943" w:type="pct"/>
            <w:gridSpan w:val="8"/>
            <w:tcBorders>
              <w:top w:val="single" w:sz="4" w:space="0" w:color="auto"/>
              <w:bottom w:val="single" w:sz="4" w:space="0" w:color="auto"/>
            </w:tcBorders>
          </w:tcPr>
          <w:p w:rsidR="009F768E" w:rsidRPr="009F768E" w:rsidRDefault="009F768E" w:rsidP="009F768E">
            <w:pPr>
              <w:autoSpaceDE w:val="0"/>
              <w:autoSpaceDN w:val="0"/>
              <w:adjustRightInd w:val="0"/>
              <w:jc w:val="center"/>
              <w:rPr>
                <w:rFonts w:eastAsia="Calibri"/>
                <w:b/>
                <w:sz w:val="20"/>
                <w:szCs w:val="20"/>
                <w:vertAlign w:val="superscript"/>
              </w:rPr>
            </w:pPr>
            <w:r w:rsidRPr="009F768E">
              <w:rPr>
                <w:rFonts w:eastAsia="Calibri"/>
                <w:i/>
                <w:sz w:val="20"/>
                <w:szCs w:val="20"/>
                <w:vertAlign w:val="superscript"/>
              </w:rPr>
              <w:t>(Субъект Российской Федерации)</w:t>
            </w:r>
          </w:p>
        </w:tc>
      </w:tr>
      <w:tr w:rsidR="009F768E" w:rsidRPr="009F768E" w:rsidTr="009F768E">
        <w:trPr>
          <w:gridAfter w:val="1"/>
          <w:wAfter w:w="57" w:type="pct"/>
        </w:trPr>
        <w:tc>
          <w:tcPr>
            <w:tcW w:w="4943" w:type="pct"/>
            <w:gridSpan w:val="8"/>
            <w:tcBorders>
              <w:top w:val="single" w:sz="4" w:space="0" w:color="auto"/>
            </w:tcBorders>
          </w:tcPr>
          <w:p w:rsidR="009F768E" w:rsidRPr="009F768E" w:rsidRDefault="009F768E" w:rsidP="009F768E">
            <w:pPr>
              <w:autoSpaceDE w:val="0"/>
              <w:autoSpaceDN w:val="0"/>
              <w:adjustRightInd w:val="0"/>
              <w:jc w:val="center"/>
              <w:rPr>
                <w:rFonts w:eastAsia="Calibri"/>
                <w:i/>
                <w:sz w:val="20"/>
                <w:szCs w:val="20"/>
                <w:vertAlign w:val="superscript"/>
              </w:rPr>
            </w:pPr>
            <w:r w:rsidRPr="009F768E">
              <w:rPr>
                <w:rFonts w:eastAsia="Calibri"/>
                <w:i/>
                <w:sz w:val="20"/>
                <w:szCs w:val="20"/>
                <w:vertAlign w:val="superscript"/>
              </w:rPr>
              <w:t>(населенный пункт)</w:t>
            </w:r>
          </w:p>
        </w:tc>
      </w:tr>
      <w:tr w:rsidR="009F768E" w:rsidRPr="009F768E" w:rsidTr="009F768E">
        <w:tc>
          <w:tcPr>
            <w:tcW w:w="973" w:type="pct"/>
            <w:tcBorders>
              <w:right w:val="single" w:sz="4" w:space="0" w:color="auto"/>
            </w:tcBorders>
            <w:vAlign w:val="center"/>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переулок</w:t>
            </w:r>
          </w:p>
        </w:tc>
        <w:tc>
          <w:tcPr>
            <w:tcW w:w="115" w:type="pct"/>
            <w:tcBorders>
              <w:top w:val="single" w:sz="4" w:space="0" w:color="auto"/>
              <w:left w:val="single" w:sz="4" w:space="0" w:color="auto"/>
              <w:bottom w:val="single" w:sz="4" w:space="0" w:color="auto"/>
              <w:right w:val="single" w:sz="4" w:space="0" w:color="auto"/>
            </w:tcBorders>
            <w:vAlign w:val="center"/>
          </w:tcPr>
          <w:p w:rsidR="009F768E" w:rsidRPr="009F768E" w:rsidRDefault="009F768E" w:rsidP="009F768E">
            <w:pPr>
              <w:autoSpaceDE w:val="0"/>
              <w:autoSpaceDN w:val="0"/>
              <w:adjustRightInd w:val="0"/>
              <w:rPr>
                <w:rFonts w:eastAsia="Calibri"/>
                <w:b/>
                <w:sz w:val="20"/>
                <w:szCs w:val="20"/>
              </w:rPr>
            </w:pPr>
            <w:r w:rsidRPr="009F768E">
              <w:rPr>
                <w:rFonts w:eastAsia="Calibri"/>
                <w:b/>
                <w:sz w:val="20"/>
                <w:szCs w:val="20"/>
              </w:rPr>
              <w:t xml:space="preserve"> </w:t>
            </w:r>
          </w:p>
        </w:tc>
        <w:tc>
          <w:tcPr>
            <w:tcW w:w="325" w:type="pct"/>
            <w:tcBorders>
              <w:left w:val="single" w:sz="4" w:space="0" w:color="auto"/>
              <w:right w:val="single" w:sz="4" w:space="0" w:color="auto"/>
            </w:tcBorders>
            <w:vAlign w:val="center"/>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 xml:space="preserve"> д.</w:t>
            </w:r>
          </w:p>
        </w:tc>
        <w:tc>
          <w:tcPr>
            <w:tcW w:w="115" w:type="pct"/>
            <w:tcBorders>
              <w:top w:val="single" w:sz="4" w:space="0" w:color="auto"/>
              <w:left w:val="single" w:sz="4" w:space="0" w:color="auto"/>
              <w:bottom w:val="single" w:sz="4" w:space="0" w:color="auto"/>
              <w:right w:val="single" w:sz="4" w:space="0" w:color="auto"/>
            </w:tcBorders>
            <w:vAlign w:val="center"/>
          </w:tcPr>
          <w:p w:rsidR="009F768E" w:rsidRPr="009F768E" w:rsidRDefault="009F768E" w:rsidP="009F768E">
            <w:pPr>
              <w:autoSpaceDE w:val="0"/>
              <w:autoSpaceDN w:val="0"/>
              <w:adjustRightInd w:val="0"/>
              <w:jc w:val="center"/>
              <w:rPr>
                <w:rFonts w:eastAsia="Calibri"/>
                <w:b/>
                <w:sz w:val="20"/>
                <w:szCs w:val="20"/>
              </w:rPr>
            </w:pPr>
          </w:p>
        </w:tc>
        <w:tc>
          <w:tcPr>
            <w:tcW w:w="1090" w:type="pct"/>
            <w:tcBorders>
              <w:left w:val="single" w:sz="4" w:space="0" w:color="auto"/>
              <w:right w:val="single" w:sz="4" w:space="0" w:color="auto"/>
            </w:tcBorders>
            <w:vAlign w:val="center"/>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 xml:space="preserve"> корп./стр. </w:t>
            </w:r>
          </w:p>
        </w:tc>
        <w:tc>
          <w:tcPr>
            <w:tcW w:w="115" w:type="pct"/>
            <w:tcBorders>
              <w:top w:val="single" w:sz="4" w:space="0" w:color="auto"/>
              <w:left w:val="single" w:sz="4" w:space="0" w:color="auto"/>
              <w:bottom w:val="single" w:sz="4" w:space="0" w:color="auto"/>
              <w:right w:val="single" w:sz="4" w:space="0" w:color="auto"/>
            </w:tcBorders>
            <w:vAlign w:val="center"/>
          </w:tcPr>
          <w:p w:rsidR="009F768E" w:rsidRPr="009F768E" w:rsidRDefault="009F768E" w:rsidP="009F768E">
            <w:pPr>
              <w:autoSpaceDE w:val="0"/>
              <w:autoSpaceDN w:val="0"/>
              <w:adjustRightInd w:val="0"/>
              <w:jc w:val="center"/>
              <w:rPr>
                <w:rFonts w:eastAsia="Calibri"/>
                <w:sz w:val="20"/>
                <w:szCs w:val="20"/>
              </w:rPr>
            </w:pPr>
          </w:p>
        </w:tc>
        <w:tc>
          <w:tcPr>
            <w:tcW w:w="2152" w:type="pct"/>
            <w:tcBorders>
              <w:left w:val="single" w:sz="4" w:space="0" w:color="auto"/>
              <w:right w:val="single" w:sz="4" w:space="0" w:color="auto"/>
            </w:tcBorders>
            <w:vAlign w:val="center"/>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 xml:space="preserve"> помещение/квартира</w:t>
            </w:r>
          </w:p>
        </w:tc>
        <w:tc>
          <w:tcPr>
            <w:tcW w:w="115" w:type="pct"/>
            <w:gridSpan w:val="2"/>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b/>
                <w:sz w:val="20"/>
                <w:szCs w:val="20"/>
              </w:rPr>
            </w:pPr>
          </w:p>
        </w:tc>
      </w:tr>
    </w:tbl>
    <w:p w:rsidR="009F768E" w:rsidRPr="009F768E" w:rsidRDefault="009F768E" w:rsidP="009F768E">
      <w:pPr>
        <w:widowControl w:val="0"/>
        <w:autoSpaceDE w:val="0"/>
        <w:autoSpaceDN w:val="0"/>
        <w:adjustRightInd w:val="0"/>
        <w:ind w:firstLine="709"/>
        <w:jc w:val="both"/>
        <w:rPr>
          <w:sz w:val="20"/>
          <w:szCs w:val="20"/>
        </w:rPr>
      </w:pPr>
      <w:r w:rsidRPr="009F768E">
        <w:rPr>
          <w:sz w:val="20"/>
          <w:szCs w:val="20"/>
        </w:rPr>
        <w:t>иные сведения:</w:t>
      </w:r>
    </w:p>
    <w:tbl>
      <w:tblPr>
        <w:tblW w:w="9638" w:type="dxa"/>
        <w:tblInd w:w="62" w:type="dxa"/>
        <w:tblLayout w:type="fixed"/>
        <w:tblCellMar>
          <w:top w:w="102" w:type="dxa"/>
          <w:left w:w="62" w:type="dxa"/>
          <w:bottom w:w="102" w:type="dxa"/>
          <w:right w:w="62" w:type="dxa"/>
        </w:tblCellMar>
        <w:tblLook w:val="0000" w:firstRow="0" w:lastRow="0" w:firstColumn="0" w:lastColumn="0" w:noHBand="0" w:noVBand="0"/>
      </w:tblPr>
      <w:tblGrid>
        <w:gridCol w:w="9638"/>
      </w:tblGrid>
      <w:tr w:rsidR="009F768E" w:rsidRPr="009F768E" w:rsidTr="009F768E">
        <w:trPr>
          <w:trHeight w:val="420"/>
        </w:trPr>
        <w:tc>
          <w:tcPr>
            <w:tcW w:w="9638"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ind w:firstLine="708"/>
              <w:jc w:val="both"/>
              <w:rPr>
                <w:sz w:val="20"/>
                <w:szCs w:val="20"/>
              </w:rPr>
            </w:pPr>
          </w:p>
        </w:tc>
      </w:tr>
    </w:tbl>
    <w:p w:rsidR="009F768E" w:rsidRPr="008F44C3" w:rsidRDefault="009F768E" w:rsidP="009F768E">
      <w:pPr>
        <w:widowControl w:val="0"/>
        <w:autoSpaceDE w:val="0"/>
        <w:autoSpaceDN w:val="0"/>
        <w:adjustRightInd w:val="0"/>
        <w:ind w:firstLine="709"/>
        <w:jc w:val="both"/>
      </w:pPr>
      <w:r w:rsidRPr="008F44C3">
        <w:t>7. Сведения о границах территории объекта культурного наследия (для объектов археологического наследия прилагается графическое отражение границ на плане земельного участка, в границах которого он располагается):</w:t>
      </w:r>
    </w:p>
    <w:tbl>
      <w:tblPr>
        <w:tblW w:w="5000" w:type="pct"/>
        <w:tblCellMar>
          <w:top w:w="102" w:type="dxa"/>
          <w:left w:w="62" w:type="dxa"/>
          <w:bottom w:w="102" w:type="dxa"/>
          <w:right w:w="62" w:type="dxa"/>
        </w:tblCellMar>
        <w:tblLook w:val="0000" w:firstRow="0" w:lastRow="0" w:firstColumn="0" w:lastColumn="0" w:noHBand="0" w:noVBand="0"/>
      </w:tblPr>
      <w:tblGrid>
        <w:gridCol w:w="9820"/>
      </w:tblGrid>
      <w:tr w:rsidR="009F768E" w:rsidRPr="008F44C3" w:rsidTr="009F768E">
        <w:tc>
          <w:tcPr>
            <w:tcW w:w="5000" w:type="pct"/>
            <w:tcBorders>
              <w:top w:val="single" w:sz="4" w:space="0" w:color="auto"/>
              <w:left w:val="single" w:sz="4" w:space="0" w:color="auto"/>
              <w:bottom w:val="single" w:sz="4" w:space="0" w:color="auto"/>
              <w:right w:val="single" w:sz="4" w:space="0" w:color="auto"/>
            </w:tcBorders>
          </w:tcPr>
          <w:p w:rsidR="009F768E" w:rsidRPr="008F44C3" w:rsidRDefault="009F768E" w:rsidP="009F768E">
            <w:pPr>
              <w:autoSpaceDE w:val="0"/>
              <w:autoSpaceDN w:val="0"/>
              <w:adjustRightInd w:val="0"/>
              <w:jc w:val="both"/>
              <w:rPr>
                <w:rFonts w:eastAsia="Calibri"/>
              </w:rPr>
            </w:pPr>
          </w:p>
        </w:tc>
      </w:tr>
    </w:tbl>
    <w:p w:rsidR="009F768E" w:rsidRPr="008F44C3" w:rsidRDefault="009F768E" w:rsidP="009F768E">
      <w:pPr>
        <w:widowControl w:val="0"/>
        <w:autoSpaceDE w:val="0"/>
        <w:autoSpaceDN w:val="0"/>
        <w:adjustRightInd w:val="0"/>
        <w:ind w:firstLine="709"/>
        <w:jc w:val="both"/>
      </w:pPr>
      <w:r w:rsidRPr="008F44C3">
        <w:t>8. Описание предмета охраны объекта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9F768E" w:rsidRPr="008F44C3" w:rsidTr="009F768E">
        <w:tc>
          <w:tcPr>
            <w:tcW w:w="5000" w:type="pct"/>
            <w:shd w:val="clear" w:color="auto" w:fill="auto"/>
          </w:tcPr>
          <w:p w:rsidR="009F768E" w:rsidRPr="008F44C3" w:rsidRDefault="009F768E" w:rsidP="009F768E">
            <w:pPr>
              <w:autoSpaceDE w:val="0"/>
              <w:autoSpaceDN w:val="0"/>
              <w:adjustRightInd w:val="0"/>
              <w:jc w:val="both"/>
              <w:rPr>
                <w:rFonts w:eastAsia="Calibri" w:cs="Arial"/>
              </w:rPr>
            </w:pPr>
          </w:p>
        </w:tc>
      </w:tr>
    </w:tbl>
    <w:p w:rsidR="009F768E" w:rsidRPr="008F44C3" w:rsidRDefault="009F768E" w:rsidP="009F768E">
      <w:pPr>
        <w:widowControl w:val="0"/>
        <w:autoSpaceDE w:val="0"/>
        <w:autoSpaceDN w:val="0"/>
        <w:adjustRightInd w:val="0"/>
        <w:ind w:firstLine="709"/>
        <w:jc w:val="both"/>
      </w:pPr>
      <w:r w:rsidRPr="008F44C3">
        <w:t>9. Фотографическое (иное графическое) изображение объекта (на момент утверждения охранного обязательства):</w:t>
      </w:r>
    </w:p>
    <w:p w:rsidR="009F768E" w:rsidRPr="008F44C3" w:rsidRDefault="009F768E" w:rsidP="009F768E">
      <w:pPr>
        <w:widowControl w:val="0"/>
        <w:autoSpaceDE w:val="0"/>
        <w:autoSpaceDN w:val="0"/>
        <w:adjustRightInd w:val="0"/>
        <w:jc w:val="both"/>
      </w:pPr>
      <w:r w:rsidRPr="008F44C3">
        <w:t xml:space="preserve">Прилагается: изображений </w:t>
      </w:r>
    </w:p>
    <w:p w:rsidR="009F768E" w:rsidRPr="008F44C3" w:rsidRDefault="009F768E" w:rsidP="009F768E">
      <w:pPr>
        <w:widowControl w:val="0"/>
        <w:autoSpaceDE w:val="0"/>
        <w:autoSpaceDN w:val="0"/>
        <w:adjustRightInd w:val="0"/>
        <w:rPr>
          <w:i/>
          <w:vertAlign w:val="superscript"/>
        </w:rPr>
      </w:pPr>
      <w:r w:rsidRPr="008F44C3">
        <w:rPr>
          <w:i/>
          <w:vertAlign w:val="superscript"/>
        </w:rPr>
        <w:t>(указать количество)</w:t>
      </w:r>
    </w:p>
    <w:p w:rsidR="009F768E" w:rsidRPr="008F44C3" w:rsidRDefault="009F768E" w:rsidP="009F768E">
      <w:pPr>
        <w:widowControl w:val="0"/>
        <w:autoSpaceDE w:val="0"/>
        <w:autoSpaceDN w:val="0"/>
        <w:adjustRightInd w:val="0"/>
        <w:ind w:firstLine="709"/>
        <w:jc w:val="both"/>
      </w:pPr>
      <w:r w:rsidRPr="008F44C3">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наследия/земельного участка, в границах которого располагается объект археологического наследия, в границах зон охраны другого объекта культурного наследия:</w:t>
      </w:r>
    </w:p>
    <w:tbl>
      <w:tblPr>
        <w:tblW w:w="9695" w:type="dxa"/>
        <w:tblInd w:w="62" w:type="dxa"/>
        <w:tblLayout w:type="fixed"/>
        <w:tblCellMar>
          <w:top w:w="102" w:type="dxa"/>
          <w:left w:w="62" w:type="dxa"/>
          <w:bottom w:w="102" w:type="dxa"/>
          <w:right w:w="62" w:type="dxa"/>
        </w:tblCellMar>
        <w:tblLook w:val="0000" w:firstRow="0" w:lastRow="0" w:firstColumn="0" w:lastColumn="0" w:noHBand="0" w:noVBand="0"/>
      </w:tblPr>
      <w:tblGrid>
        <w:gridCol w:w="9695"/>
      </w:tblGrid>
      <w:tr w:rsidR="009F768E" w:rsidRPr="008F44C3" w:rsidTr="009F768E">
        <w:tc>
          <w:tcPr>
            <w:tcW w:w="9695" w:type="dxa"/>
            <w:tcBorders>
              <w:top w:val="single" w:sz="4" w:space="0" w:color="auto"/>
              <w:left w:val="single" w:sz="4" w:space="0" w:color="auto"/>
              <w:bottom w:val="single" w:sz="4" w:space="0" w:color="auto"/>
              <w:right w:val="single" w:sz="4" w:space="0" w:color="auto"/>
            </w:tcBorders>
          </w:tcPr>
          <w:p w:rsidR="009F768E" w:rsidRPr="008F44C3" w:rsidRDefault="009F768E" w:rsidP="009F768E">
            <w:pPr>
              <w:autoSpaceDE w:val="0"/>
              <w:autoSpaceDN w:val="0"/>
              <w:adjustRightInd w:val="0"/>
              <w:jc w:val="both"/>
              <w:rPr>
                <w:rFonts w:eastAsia="Calibri"/>
              </w:rPr>
            </w:pPr>
          </w:p>
        </w:tc>
      </w:tr>
    </w:tbl>
    <w:p w:rsidR="009F768E" w:rsidRPr="008F44C3" w:rsidRDefault="009F768E" w:rsidP="009F768E">
      <w:pPr>
        <w:widowControl w:val="0"/>
        <w:autoSpaceDE w:val="0"/>
        <w:autoSpaceDN w:val="0"/>
        <w:adjustRightInd w:val="0"/>
        <w:ind w:firstLine="709"/>
        <w:jc w:val="both"/>
      </w:pPr>
      <w:r w:rsidRPr="008F44C3">
        <w:t xml:space="preserve">11. </w:t>
      </w:r>
      <w:proofErr w:type="gramStart"/>
      <w:r w:rsidRPr="008F44C3">
        <w:t xml:space="preserve">Сведения о требованиях к осуществлению деятельности в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об особом режиме использования земельного участка, в границах которого располагается объект археологического наследия, установленных </w:t>
      </w:r>
      <w:hyperlink r:id="rId10" w:history="1">
        <w:r w:rsidRPr="008F44C3">
          <w:t>статьей 5.1</w:t>
        </w:r>
      </w:hyperlink>
      <w:r w:rsidRPr="008F44C3">
        <w:t xml:space="preserve"> Федерального закона от 25.06.2002 № 73-ФЗ "Об объектах культурного наследия (памятниках истории и культуры) народов Российской Федерации" (далее</w:t>
      </w:r>
      <w:proofErr w:type="gramEnd"/>
      <w:r w:rsidRPr="008F44C3">
        <w:t xml:space="preserve"> - </w:t>
      </w:r>
      <w:proofErr w:type="gramStart"/>
      <w:r w:rsidRPr="008F44C3">
        <w:t>Закон 73-ФЗ):</w:t>
      </w:r>
      <w:proofErr w:type="gramEnd"/>
    </w:p>
    <w:p w:rsidR="009F768E" w:rsidRPr="008F44C3" w:rsidRDefault="009F768E" w:rsidP="009F768E">
      <w:pPr>
        <w:widowControl w:val="0"/>
        <w:autoSpaceDE w:val="0"/>
        <w:autoSpaceDN w:val="0"/>
        <w:adjustRightInd w:val="0"/>
        <w:ind w:firstLine="709"/>
        <w:jc w:val="both"/>
      </w:pPr>
      <w:proofErr w:type="gramStart"/>
      <w:r w:rsidRPr="008F44C3">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w:t>
      </w:r>
      <w:r w:rsidRPr="008F44C3">
        <w:lastRenderedPageBreak/>
        <w:t>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9F768E" w:rsidRPr="008F44C3" w:rsidRDefault="009F768E" w:rsidP="009F768E">
      <w:pPr>
        <w:widowControl w:val="0"/>
        <w:autoSpaceDE w:val="0"/>
        <w:autoSpaceDN w:val="0"/>
        <w:adjustRightInd w:val="0"/>
        <w:ind w:firstLine="709"/>
        <w:jc w:val="both"/>
      </w:pPr>
      <w:r w:rsidRPr="008F44C3">
        <w:t>2) на территории памятника, ансамбля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9F768E" w:rsidRPr="008F44C3" w:rsidRDefault="009F768E" w:rsidP="009F768E">
      <w:pPr>
        <w:widowControl w:val="0"/>
        <w:autoSpaceDE w:val="0"/>
        <w:autoSpaceDN w:val="0"/>
        <w:adjustRightInd w:val="0"/>
        <w:ind w:firstLine="709"/>
        <w:jc w:val="both"/>
      </w:pPr>
      <w:r w:rsidRPr="008F44C3">
        <w:t xml:space="preserve">3) в случае нахождения памятника или ансамбля на территории достопримечательного места подлежат также выполнению требования и ограничения, установленные в соответствии со </w:t>
      </w:r>
      <w:hyperlink r:id="rId11" w:history="1">
        <w:r w:rsidRPr="008F44C3">
          <w:t>статьей 5.1</w:t>
        </w:r>
      </w:hyperlink>
      <w:r w:rsidRPr="008F44C3">
        <w:t xml:space="preserve"> Закона 73-ФЗ, для осуществления хозяйственной деятельности на территории достопримечательного места;</w:t>
      </w:r>
    </w:p>
    <w:p w:rsidR="009F768E" w:rsidRPr="008F44C3" w:rsidRDefault="009F768E" w:rsidP="009F768E">
      <w:pPr>
        <w:widowControl w:val="0"/>
        <w:autoSpaceDE w:val="0"/>
        <w:autoSpaceDN w:val="0"/>
        <w:adjustRightInd w:val="0"/>
        <w:ind w:firstLine="709"/>
        <w:jc w:val="both"/>
      </w:pPr>
      <w:proofErr w:type="gramStart"/>
      <w:r w:rsidRPr="008F44C3">
        <w:t xml:space="preserve">4)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w:t>
      </w:r>
      <w:hyperlink r:id="rId12" w:history="1">
        <w:r w:rsidRPr="008F44C3">
          <w:t>Законом</w:t>
        </w:r>
      </w:hyperlink>
      <w:r w:rsidRPr="008F44C3">
        <w:t xml:space="preserve"> 73-ФЗ, земляных, строительных, мелиоративных, хозяйственных работ, указанных в </w:t>
      </w:r>
      <w:hyperlink r:id="rId13" w:history="1">
        <w:r w:rsidRPr="008F44C3">
          <w:t>статье 30</w:t>
        </w:r>
      </w:hyperlink>
      <w:r w:rsidRPr="008F44C3">
        <w:t xml:space="preserve"> Закона 73-ФЗ работ по использованию лесов и иных работ при условии обеспечения сохранности объекта археологического наследия, а также обеспечения доступа граждан к указанному объекту.</w:t>
      </w:r>
      <w:proofErr w:type="gramEnd"/>
    </w:p>
    <w:p w:rsidR="009F768E" w:rsidRPr="008F44C3" w:rsidRDefault="009F768E" w:rsidP="009F768E">
      <w:pPr>
        <w:widowControl w:val="0"/>
        <w:autoSpaceDE w:val="0"/>
        <w:autoSpaceDN w:val="0"/>
        <w:adjustRightInd w:val="0"/>
        <w:ind w:firstLine="709"/>
        <w:jc w:val="both"/>
      </w:pPr>
      <w:r w:rsidRPr="008F44C3">
        <w:t xml:space="preserve">12. Иные сведения, предусмотренные </w:t>
      </w:r>
      <w:hyperlink r:id="rId14" w:history="1">
        <w:r w:rsidRPr="008F44C3">
          <w:t>Законом</w:t>
        </w:r>
      </w:hyperlink>
      <w:r w:rsidRPr="008F44C3">
        <w:t xml:space="preserve"> 73-ФЗ:</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95"/>
      </w:tblGrid>
      <w:tr w:rsidR="009F768E" w:rsidRPr="009F768E" w:rsidTr="009F768E">
        <w:tc>
          <w:tcPr>
            <w:tcW w:w="9695" w:type="dxa"/>
            <w:tcBorders>
              <w:top w:val="single" w:sz="4" w:space="0" w:color="auto"/>
              <w:left w:val="single" w:sz="4" w:space="0" w:color="auto"/>
              <w:bottom w:val="single" w:sz="4" w:space="0" w:color="auto"/>
              <w:right w:val="single" w:sz="4" w:space="0" w:color="auto"/>
            </w:tcBorders>
          </w:tcPr>
          <w:p w:rsidR="009F768E" w:rsidRPr="008F44C3" w:rsidRDefault="009F768E" w:rsidP="009F768E">
            <w:pPr>
              <w:autoSpaceDE w:val="0"/>
              <w:autoSpaceDN w:val="0"/>
              <w:adjustRightInd w:val="0"/>
              <w:ind w:firstLine="709"/>
              <w:jc w:val="both"/>
              <w:rPr>
                <w:rFonts w:eastAsia="Calibri"/>
              </w:rPr>
            </w:pPr>
            <w:r w:rsidRPr="008F44C3">
              <w:rPr>
                <w:rFonts w:eastAsia="Calibri"/>
              </w:rPr>
              <w:t>В соответствии с п. 14, ст. 47.6 Закона 73-ФЗ действие охранного обязательства прекращается со дня принятия Правительством Российской Федерации решения об исключении объекта культурного наследия из реестра.</w:t>
            </w:r>
          </w:p>
          <w:p w:rsidR="009F768E" w:rsidRPr="008F44C3" w:rsidRDefault="009F768E" w:rsidP="009F768E">
            <w:pPr>
              <w:ind w:firstLine="709"/>
              <w:jc w:val="both"/>
            </w:pPr>
            <w:r w:rsidRPr="008F44C3">
              <w:t xml:space="preserve">Объект культурного наследия находится на территории исторического поселения регионального значения город Псков, согласно Постановлению Администрации Псковской области от 02.06.2014 № 239 "Об утверждении перечня исторических поселений регионального значения, имеющих особое значение для истории и культуры Псковской области". Границы территории исторического поселения регионального значения город Псков, его предмет охраны, </w:t>
            </w:r>
            <w:r w:rsidRPr="008F44C3">
              <w:rPr>
                <w:iCs/>
                <w:color w:val="000000"/>
                <w:kern w:val="1"/>
              </w:rPr>
              <w:t xml:space="preserve">требования к градостроительным регламентам, разработанным применительно к территориальным зонам, расположенным в границе территории исторического поселения </w:t>
            </w:r>
            <w:r w:rsidRPr="008F44C3">
              <w:rPr>
                <w:rFonts w:eastAsia="Andale Sans UI"/>
                <w:iCs/>
                <w:color w:val="000000"/>
                <w:kern w:val="1"/>
              </w:rPr>
              <w:t xml:space="preserve">регионального значения город Псков, </w:t>
            </w:r>
            <w:proofErr w:type="spellStart"/>
            <w:r w:rsidRPr="008F44C3">
              <w:rPr>
                <w:rFonts w:eastAsia="Andale Sans UI"/>
                <w:iCs/>
                <w:color w:val="000000"/>
                <w:kern w:val="1"/>
              </w:rPr>
              <w:t>утвержденны</w:t>
            </w:r>
            <w:proofErr w:type="spellEnd"/>
            <w:r w:rsidRPr="008F44C3">
              <w:rPr>
                <w:rFonts w:eastAsia="Andale Sans UI"/>
                <w:iCs/>
                <w:color w:val="000000"/>
                <w:kern w:val="1"/>
              </w:rPr>
              <w:t xml:space="preserve"> приказом Государственного комитета Псковской области по охране объектов культурного наследия от </w:t>
            </w:r>
            <w:r w:rsidRPr="008F44C3">
              <w:rPr>
                <w:rFonts w:eastAsia="Arial Unicode MS"/>
                <w:kern w:val="1"/>
              </w:rPr>
              <w:t>28.12. 2016 г. № 564.</w:t>
            </w:r>
          </w:p>
          <w:p w:rsidR="009F768E" w:rsidRPr="008F44C3" w:rsidRDefault="009F768E" w:rsidP="009F768E">
            <w:pPr>
              <w:ind w:firstLine="709"/>
              <w:jc w:val="both"/>
            </w:pPr>
            <w:r w:rsidRPr="008F44C3">
              <w:t xml:space="preserve">Объект культурного наследия находится в границах территории объекта археологического наследия "Культурный слой древнего Пскова" (Постановление </w:t>
            </w:r>
            <w:proofErr w:type="gramStart"/>
            <w:r w:rsidRPr="008F44C3">
              <w:t>СМ</w:t>
            </w:r>
            <w:proofErr w:type="gramEnd"/>
            <w:r w:rsidRPr="008F44C3">
              <w:t xml:space="preserve"> РСФСР от 04.12.1974г. №624). Границы территории объекта культурного наследия "Культурный слой древнего Пскова VII-XVII вв." утверждены Приказом Государственного комитета Псковской области по охране объектов культурного наследия № 96 от 14.02.2014 г.</w:t>
            </w:r>
          </w:p>
          <w:p w:rsidR="009F768E" w:rsidRPr="009F768E" w:rsidRDefault="009F768E" w:rsidP="009F768E">
            <w:pPr>
              <w:ind w:firstLine="709"/>
              <w:jc w:val="both"/>
              <w:rPr>
                <w:sz w:val="20"/>
                <w:szCs w:val="20"/>
              </w:rPr>
            </w:pPr>
            <w:r w:rsidRPr="008F44C3">
              <w:t>В соответствии со ст. 27 Федерального закона от 25.06.2002 № 73-ФЗ (ред. от 05.04.2016) "Об объектах культурного наследия (памятниках истории и культуры) народов Российской Федерации" на объектах культурного наследия, включенных в реестр, должны быть установлены надписи и обозначения, содержащие информацию об объекте культурного наследия (далее - информационные надписи и обозначения). Надписи выполняются на русском языке - государственном языке Российской Федерации и на государственных языках республик - субъектов Российской Федерации. Обязанность по установке информационных надписей и обозначений на объекты культурного наследия возлагается на собственников объектов.</w:t>
            </w:r>
          </w:p>
        </w:tc>
      </w:tr>
    </w:tbl>
    <w:p w:rsidR="009F768E" w:rsidRPr="009F768E" w:rsidRDefault="009F768E" w:rsidP="009F768E">
      <w:pPr>
        <w:autoSpaceDE w:val="0"/>
        <w:autoSpaceDN w:val="0"/>
        <w:adjustRightInd w:val="0"/>
        <w:jc w:val="both"/>
        <w:rPr>
          <w:rFonts w:eastAsia="Calibri"/>
          <w:sz w:val="20"/>
          <w:szCs w:val="20"/>
        </w:rPr>
      </w:pPr>
    </w:p>
    <w:p w:rsidR="009F768E" w:rsidRPr="008F44C3" w:rsidRDefault="009F768E" w:rsidP="009F768E">
      <w:pPr>
        <w:widowControl w:val="0"/>
        <w:autoSpaceDE w:val="0"/>
        <w:autoSpaceDN w:val="0"/>
        <w:adjustRightInd w:val="0"/>
        <w:jc w:val="center"/>
        <w:rPr>
          <w:b/>
        </w:rPr>
      </w:pPr>
      <w:r w:rsidRPr="008F44C3">
        <w:rPr>
          <w:b/>
        </w:rPr>
        <w:t>Раздел 2. Требования к сохранению объекта культурного наследия</w:t>
      </w:r>
    </w:p>
    <w:p w:rsidR="009F768E" w:rsidRPr="008F44C3" w:rsidRDefault="009F768E" w:rsidP="009F768E">
      <w:pPr>
        <w:widowControl w:val="0"/>
        <w:autoSpaceDE w:val="0"/>
        <w:autoSpaceDN w:val="0"/>
        <w:adjustRightInd w:val="0"/>
        <w:jc w:val="center"/>
        <w:rPr>
          <w:i/>
          <w:vertAlign w:val="superscript"/>
        </w:rPr>
      </w:pPr>
      <w:r w:rsidRPr="008F44C3">
        <w:rPr>
          <w:i/>
          <w:vertAlign w:val="superscript"/>
        </w:rPr>
        <w:t xml:space="preserve">(заполняется в соответствии со </w:t>
      </w:r>
      <w:hyperlink r:id="rId15" w:history="1">
        <w:r w:rsidRPr="008F44C3">
          <w:rPr>
            <w:i/>
            <w:vertAlign w:val="superscript"/>
          </w:rPr>
          <w:t>статьей 47.2</w:t>
        </w:r>
      </w:hyperlink>
      <w:r w:rsidRPr="008F44C3">
        <w:rPr>
          <w:i/>
          <w:vertAlign w:val="superscript"/>
        </w:rPr>
        <w:t xml:space="preserve"> Закона 73-ФЗ)</w:t>
      </w:r>
    </w:p>
    <w:p w:rsidR="009F768E" w:rsidRPr="008F44C3" w:rsidRDefault="009F768E" w:rsidP="009F768E">
      <w:pPr>
        <w:widowControl w:val="0"/>
        <w:autoSpaceDE w:val="0"/>
        <w:autoSpaceDN w:val="0"/>
        <w:adjustRightInd w:val="0"/>
        <w:ind w:firstLine="709"/>
        <w:jc w:val="both"/>
      </w:pPr>
      <w:r w:rsidRPr="008F44C3">
        <w:t xml:space="preserve">13. Требования к сохранению объекта культурного наследия, включенного в единый </w:t>
      </w:r>
      <w:r w:rsidRPr="008F44C3">
        <w:lastRenderedPageBreak/>
        <w:t>государственный реестр объектов культурного наследия (памятников истории и культуры) народов Российской Федерации, предусматривают 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w:t>
      </w:r>
    </w:p>
    <w:p w:rsidR="009F768E" w:rsidRPr="008F44C3" w:rsidRDefault="009F768E" w:rsidP="009F768E">
      <w:pPr>
        <w:widowControl w:val="0"/>
        <w:autoSpaceDE w:val="0"/>
        <w:autoSpaceDN w:val="0"/>
        <w:adjustRightInd w:val="0"/>
        <w:ind w:firstLine="709"/>
        <w:jc w:val="both"/>
      </w:pPr>
      <w:r w:rsidRPr="008F44C3">
        <w:t>Состав (перечень) и сроки (периодичность) проведения работ по сохранению объекта культурного наследия, в отношении которого утверждено охранное обязательство, определяются соответствующим органом охраны объектов культурного наследия: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95"/>
      </w:tblGrid>
      <w:tr w:rsidR="009F768E" w:rsidRPr="009F768E" w:rsidTr="009F768E">
        <w:tc>
          <w:tcPr>
            <w:tcW w:w="9695"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both"/>
              <w:rPr>
                <w:rFonts w:eastAsia="Calibri"/>
                <w:sz w:val="20"/>
                <w:szCs w:val="20"/>
              </w:rPr>
            </w:pPr>
            <w:r w:rsidRPr="009F768E">
              <w:rPr>
                <w:rFonts w:eastAsia="Calibri"/>
                <w:sz w:val="20"/>
                <w:szCs w:val="20"/>
              </w:rPr>
              <w:t>Государственным комитетом Псковской области по охране объектов культурного наследия</w:t>
            </w:r>
          </w:p>
        </w:tc>
      </w:tr>
      <w:tr w:rsidR="009F768E" w:rsidRPr="008F44C3" w:rsidTr="009F768E">
        <w:tc>
          <w:tcPr>
            <w:tcW w:w="9695" w:type="dxa"/>
            <w:tcBorders>
              <w:top w:val="single" w:sz="4" w:space="0" w:color="auto"/>
            </w:tcBorders>
          </w:tcPr>
          <w:p w:rsidR="009F768E" w:rsidRPr="008F44C3" w:rsidRDefault="009F768E" w:rsidP="009F768E">
            <w:pPr>
              <w:autoSpaceDE w:val="0"/>
              <w:autoSpaceDN w:val="0"/>
              <w:adjustRightInd w:val="0"/>
              <w:jc w:val="center"/>
              <w:rPr>
                <w:rFonts w:eastAsia="Calibri"/>
                <w:i/>
                <w:vertAlign w:val="superscript"/>
              </w:rPr>
            </w:pPr>
            <w:r w:rsidRPr="008F44C3">
              <w:rPr>
                <w:rFonts w:eastAsia="Calibri"/>
                <w:i/>
                <w:vertAlign w:val="superscript"/>
              </w:rPr>
              <w:t>(указать наименование органа охраны объектов культурного наследия, утвердившего охранное обязательство)</w:t>
            </w:r>
          </w:p>
        </w:tc>
      </w:tr>
    </w:tbl>
    <w:p w:rsidR="009F768E" w:rsidRPr="008F44C3" w:rsidRDefault="009F768E" w:rsidP="009F768E">
      <w:pPr>
        <w:widowControl w:val="0"/>
        <w:autoSpaceDE w:val="0"/>
        <w:autoSpaceDN w:val="0"/>
        <w:adjustRightInd w:val="0"/>
        <w:ind w:firstLine="709"/>
        <w:jc w:val="both"/>
      </w:pPr>
      <w:r w:rsidRPr="008F44C3">
        <w:t xml:space="preserve">на основании акта технического состояния объекта культурного наследия, составленного в порядке, установленном </w:t>
      </w:r>
      <w:hyperlink r:id="rId16" w:history="1">
        <w:r w:rsidRPr="008F44C3">
          <w:t>пунктом 2 статьи 47.2</w:t>
        </w:r>
      </w:hyperlink>
      <w:r w:rsidRPr="008F44C3">
        <w:t xml:space="preserve"> Закона 73-ФЗ.</w:t>
      </w:r>
    </w:p>
    <w:p w:rsidR="009F768E" w:rsidRPr="008F44C3" w:rsidRDefault="009F768E" w:rsidP="009F768E">
      <w:pPr>
        <w:widowControl w:val="0"/>
        <w:autoSpaceDE w:val="0"/>
        <w:autoSpaceDN w:val="0"/>
        <w:adjustRightInd w:val="0"/>
        <w:ind w:firstLine="709"/>
        <w:jc w:val="both"/>
      </w:pPr>
      <w:r w:rsidRPr="008F44C3">
        <w:t xml:space="preserve">14. </w:t>
      </w:r>
      <w:proofErr w:type="gramStart"/>
      <w:r w:rsidRPr="008F44C3">
        <w:t xml:space="preserve">Лицо (лица), указанное (указанные) в </w:t>
      </w:r>
      <w:hyperlink r:id="rId17" w:history="1">
        <w:r w:rsidRPr="008F44C3">
          <w:t>пункте 11 статьи 47.6</w:t>
        </w:r>
      </w:hyperlink>
      <w:r w:rsidRPr="008F44C3">
        <w:t xml:space="preserve"> Закона 73-ФЗ, обязано (обязаны) обеспечить финансирование и организацию проведения научно-исследовательских, изыскательских, проектных работ, консервации, ремонта, реставрации и иных работ, направленных на обеспечение физической сохранности объекта культурного наследия и сохранение предмета охраны объекта культурного наследия, в порядке, установленном </w:t>
      </w:r>
      <w:hyperlink r:id="rId18" w:history="1">
        <w:r w:rsidRPr="008F44C3">
          <w:t>Законом</w:t>
        </w:r>
      </w:hyperlink>
      <w:r w:rsidRPr="008F44C3">
        <w:t xml:space="preserve"> 73-ФЗ.</w:t>
      </w:r>
      <w:proofErr w:type="gramEnd"/>
    </w:p>
    <w:p w:rsidR="009F768E" w:rsidRPr="008F44C3" w:rsidRDefault="009F768E" w:rsidP="009F768E">
      <w:pPr>
        <w:widowControl w:val="0"/>
        <w:autoSpaceDE w:val="0"/>
        <w:autoSpaceDN w:val="0"/>
        <w:adjustRightInd w:val="0"/>
        <w:ind w:firstLine="709"/>
        <w:jc w:val="both"/>
      </w:pPr>
      <w:proofErr w:type="gramStart"/>
      <w:r w:rsidRPr="008F44C3">
        <w:t>В случае обнаружения при проведении работ по сохранению объекта культурного наследия объектов, обладающих признаками объекта культурного наследия, в том числе объектов археологического наследия, собственник или иной законный владелец обязан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региональный орган охраны объектов культурного наследия:</w:t>
      </w:r>
      <w:proofErr w:type="gramEnd"/>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95"/>
      </w:tblGrid>
      <w:tr w:rsidR="009F768E" w:rsidRPr="009F768E" w:rsidTr="009F768E">
        <w:tc>
          <w:tcPr>
            <w:tcW w:w="9695"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both"/>
              <w:rPr>
                <w:rFonts w:eastAsia="Calibri"/>
                <w:sz w:val="20"/>
                <w:szCs w:val="20"/>
              </w:rPr>
            </w:pPr>
            <w:r w:rsidRPr="009F768E">
              <w:rPr>
                <w:rFonts w:eastAsia="Calibri"/>
                <w:sz w:val="20"/>
                <w:szCs w:val="20"/>
              </w:rPr>
              <w:t>Государственный комитет Псковской области по охране объектов культурного наследия</w:t>
            </w:r>
          </w:p>
        </w:tc>
      </w:tr>
      <w:tr w:rsidR="009F768E" w:rsidRPr="008F44C3" w:rsidTr="009F768E">
        <w:tc>
          <w:tcPr>
            <w:tcW w:w="9695" w:type="dxa"/>
            <w:tcBorders>
              <w:top w:val="single" w:sz="4" w:space="0" w:color="auto"/>
            </w:tcBorders>
          </w:tcPr>
          <w:p w:rsidR="009F768E" w:rsidRPr="008F44C3" w:rsidRDefault="009F768E" w:rsidP="009F768E">
            <w:pPr>
              <w:autoSpaceDE w:val="0"/>
              <w:autoSpaceDN w:val="0"/>
              <w:adjustRightInd w:val="0"/>
              <w:jc w:val="center"/>
              <w:rPr>
                <w:rFonts w:eastAsia="Calibri"/>
                <w:i/>
                <w:vertAlign w:val="superscript"/>
              </w:rPr>
            </w:pPr>
            <w:proofErr w:type="gramStart"/>
            <w:r w:rsidRPr="008F44C3">
              <w:rPr>
                <w:rFonts w:eastAsia="Calibri"/>
                <w:i/>
                <w:vertAlign w:val="superscript"/>
              </w:rPr>
              <w:t>(указать наименование соответствующего регионального органа охраны объектов культурного наследия.</w:t>
            </w:r>
            <w:proofErr w:type="gramEnd"/>
            <w:r w:rsidRPr="008F44C3">
              <w:rPr>
                <w:rFonts w:eastAsia="Calibri"/>
                <w:i/>
                <w:vertAlign w:val="superscript"/>
              </w:rPr>
              <w:t xml:space="preserve"> </w:t>
            </w:r>
            <w:proofErr w:type="gramStart"/>
            <w:r w:rsidRPr="008F44C3">
              <w:rPr>
                <w:rFonts w:eastAsia="Calibri"/>
                <w:i/>
                <w:vertAlign w:val="superscript"/>
              </w:rPr>
              <w:t>В случае если охранное обязательство утверждено не данным органом охраны, указать его полное наименование и почтовый адрес)</w:t>
            </w:r>
            <w:proofErr w:type="gramEnd"/>
          </w:p>
        </w:tc>
      </w:tr>
    </w:tbl>
    <w:p w:rsidR="009F768E" w:rsidRPr="008F44C3" w:rsidRDefault="009F768E" w:rsidP="009F768E">
      <w:pPr>
        <w:widowControl w:val="0"/>
        <w:autoSpaceDE w:val="0"/>
        <w:autoSpaceDN w:val="0"/>
        <w:adjustRightInd w:val="0"/>
        <w:ind w:firstLine="709"/>
        <w:jc w:val="both"/>
      </w:pPr>
      <w:r w:rsidRPr="008F44C3">
        <w:t xml:space="preserve">Дальнейшее взаимодействие с региональным органом охраны объектов культурного наследия собственник или иной законный владелец объекта культурного наследия обязан осуществлять в порядке, установленном </w:t>
      </w:r>
      <w:hyperlink r:id="rId19" w:history="1">
        <w:r w:rsidRPr="008F44C3">
          <w:t>статьей</w:t>
        </w:r>
      </w:hyperlink>
      <w:r w:rsidRPr="008F44C3">
        <w:t xml:space="preserve"> 36 Закона 73-ФЗ.</w:t>
      </w:r>
    </w:p>
    <w:p w:rsidR="009F768E" w:rsidRPr="008F44C3" w:rsidRDefault="009F768E" w:rsidP="009F768E">
      <w:pPr>
        <w:widowControl w:val="0"/>
        <w:autoSpaceDE w:val="0"/>
        <w:autoSpaceDN w:val="0"/>
        <w:adjustRightInd w:val="0"/>
        <w:ind w:firstLine="709"/>
        <w:jc w:val="both"/>
      </w:pPr>
      <w:r w:rsidRPr="008F44C3">
        <w:t xml:space="preserve">15. Работы по сохранению объекта культурного наследия должны организовываться собственником или иным законным владельцем объекта культурного наследия в соответствии с порядком, предусмотренным </w:t>
      </w:r>
      <w:hyperlink r:id="rId20" w:history="1">
        <w:r w:rsidRPr="008F44C3">
          <w:t>статьей 45</w:t>
        </w:r>
      </w:hyperlink>
      <w:r w:rsidRPr="008F44C3">
        <w:t xml:space="preserve"> Закона 73-ФЗ.</w:t>
      </w:r>
    </w:p>
    <w:p w:rsidR="009F768E" w:rsidRPr="008F44C3" w:rsidRDefault="009F768E" w:rsidP="009F768E">
      <w:pPr>
        <w:widowControl w:val="0"/>
        <w:autoSpaceDE w:val="0"/>
        <w:autoSpaceDN w:val="0"/>
        <w:adjustRightInd w:val="0"/>
        <w:ind w:firstLine="709"/>
        <w:jc w:val="both"/>
      </w:pPr>
      <w:r w:rsidRPr="008F44C3">
        <w:t>16. Собственник (иной законный владелец) земельного участка, в границах которого расположен объект археологического наследия, обязан:</w:t>
      </w:r>
    </w:p>
    <w:p w:rsidR="009F768E" w:rsidRPr="008F44C3" w:rsidRDefault="009F768E" w:rsidP="009F768E">
      <w:pPr>
        <w:widowControl w:val="0"/>
        <w:autoSpaceDE w:val="0"/>
        <w:autoSpaceDN w:val="0"/>
        <w:adjustRightInd w:val="0"/>
        <w:ind w:firstLine="709"/>
        <w:jc w:val="both"/>
      </w:pPr>
      <w:r w:rsidRPr="008F44C3">
        <w:t>обеспечивать неизменность внешнего облика;</w:t>
      </w:r>
    </w:p>
    <w:p w:rsidR="009F768E" w:rsidRPr="008F44C3" w:rsidRDefault="009F768E" w:rsidP="009F768E">
      <w:pPr>
        <w:widowControl w:val="0"/>
        <w:autoSpaceDE w:val="0"/>
        <w:autoSpaceDN w:val="0"/>
        <w:adjustRightInd w:val="0"/>
        <w:ind w:firstLine="709"/>
        <w:jc w:val="both"/>
      </w:pPr>
      <w:r w:rsidRPr="008F44C3">
        <w:t>сохранять целостность, структуру объекта археологического наследия;</w:t>
      </w:r>
    </w:p>
    <w:p w:rsidR="009F768E" w:rsidRPr="008F44C3" w:rsidRDefault="009F768E" w:rsidP="009F768E">
      <w:pPr>
        <w:widowControl w:val="0"/>
        <w:autoSpaceDE w:val="0"/>
        <w:autoSpaceDN w:val="0"/>
        <w:adjustRightInd w:val="0"/>
        <w:ind w:firstLine="709"/>
        <w:jc w:val="both"/>
      </w:pPr>
      <w:r w:rsidRPr="008F44C3">
        <w:t xml:space="preserve">организовывать и финансировать спасательные археологические полевые работы на данном объекте археологического наследия в случае, предусмотренном </w:t>
      </w:r>
      <w:hyperlink r:id="rId21" w:history="1">
        <w:r w:rsidRPr="008F44C3">
          <w:t>статьей 40</w:t>
        </w:r>
      </w:hyperlink>
      <w:r w:rsidRPr="008F44C3">
        <w:t xml:space="preserve">, и в порядке, установленном </w:t>
      </w:r>
      <w:hyperlink r:id="rId22" w:history="1">
        <w:r w:rsidRPr="008F44C3">
          <w:t>статьей 45.1</w:t>
        </w:r>
      </w:hyperlink>
      <w:r w:rsidRPr="008F44C3">
        <w:t xml:space="preserve"> Закона 73-ФЗ.</w:t>
      </w:r>
    </w:p>
    <w:p w:rsidR="009F768E" w:rsidRPr="008F44C3" w:rsidRDefault="009F768E" w:rsidP="009F768E">
      <w:pPr>
        <w:widowControl w:val="0"/>
        <w:autoSpaceDE w:val="0"/>
        <w:autoSpaceDN w:val="0"/>
        <w:adjustRightInd w:val="0"/>
        <w:jc w:val="center"/>
        <w:rPr>
          <w:b/>
        </w:rPr>
      </w:pPr>
    </w:p>
    <w:p w:rsidR="009F768E" w:rsidRPr="008F44C3" w:rsidRDefault="009F768E" w:rsidP="009F768E">
      <w:pPr>
        <w:widowControl w:val="0"/>
        <w:autoSpaceDE w:val="0"/>
        <w:autoSpaceDN w:val="0"/>
        <w:adjustRightInd w:val="0"/>
        <w:jc w:val="center"/>
        <w:rPr>
          <w:b/>
        </w:rPr>
      </w:pPr>
      <w:r w:rsidRPr="008F44C3">
        <w:rPr>
          <w:b/>
        </w:rPr>
        <w:t>Раздел 3. Требования к содержанию объекта культурного наследия</w:t>
      </w:r>
    </w:p>
    <w:p w:rsidR="009F768E" w:rsidRPr="008F44C3" w:rsidRDefault="009F768E" w:rsidP="009F768E">
      <w:pPr>
        <w:widowControl w:val="0"/>
        <w:autoSpaceDE w:val="0"/>
        <w:autoSpaceDN w:val="0"/>
        <w:adjustRightInd w:val="0"/>
        <w:jc w:val="center"/>
        <w:rPr>
          <w:i/>
          <w:vertAlign w:val="superscript"/>
        </w:rPr>
      </w:pPr>
      <w:r w:rsidRPr="008F44C3">
        <w:rPr>
          <w:i/>
          <w:vertAlign w:val="superscript"/>
        </w:rPr>
        <w:t xml:space="preserve">(заполняется в соответствии со </w:t>
      </w:r>
      <w:hyperlink r:id="rId23" w:history="1">
        <w:r w:rsidRPr="008F44C3">
          <w:rPr>
            <w:i/>
            <w:vertAlign w:val="superscript"/>
          </w:rPr>
          <w:t>статьей 47.3</w:t>
        </w:r>
      </w:hyperlink>
      <w:r w:rsidRPr="008F44C3">
        <w:rPr>
          <w:i/>
          <w:vertAlign w:val="superscript"/>
        </w:rPr>
        <w:t xml:space="preserve"> Закона 73-ФЗ)</w:t>
      </w:r>
    </w:p>
    <w:p w:rsidR="009F768E" w:rsidRPr="008F44C3" w:rsidRDefault="009F768E" w:rsidP="009F768E">
      <w:pPr>
        <w:widowControl w:val="0"/>
        <w:autoSpaceDE w:val="0"/>
        <w:autoSpaceDN w:val="0"/>
        <w:adjustRightInd w:val="0"/>
        <w:ind w:firstLine="709"/>
        <w:jc w:val="both"/>
      </w:pPr>
      <w:r w:rsidRPr="008F44C3">
        <w:t xml:space="preserve">17. </w:t>
      </w:r>
      <w:proofErr w:type="gramStart"/>
      <w:r w:rsidRPr="008F44C3">
        <w:t xml:space="preserve">При содержании и использовании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w:t>
      </w:r>
      <w:hyperlink r:id="rId24" w:history="1">
        <w:r w:rsidRPr="008F44C3">
          <w:t>пункте 11 статьи 47.6</w:t>
        </w:r>
      </w:hyperlink>
      <w:r w:rsidRPr="008F44C3">
        <w:t xml:space="preserve"> Закона 73-ФЗ, обязаны:</w:t>
      </w:r>
      <w:proofErr w:type="gramEnd"/>
    </w:p>
    <w:p w:rsidR="009F768E" w:rsidRPr="008F44C3" w:rsidRDefault="009F768E" w:rsidP="009F768E">
      <w:pPr>
        <w:widowControl w:val="0"/>
        <w:autoSpaceDE w:val="0"/>
        <w:autoSpaceDN w:val="0"/>
        <w:adjustRightInd w:val="0"/>
        <w:ind w:firstLine="709"/>
        <w:jc w:val="both"/>
      </w:pPr>
      <w:r w:rsidRPr="008F44C3">
        <w:t xml:space="preserve">1) осуществлять расходы на содержание объекта культурного наследия и поддержание </w:t>
      </w:r>
      <w:r w:rsidRPr="008F44C3">
        <w:lastRenderedPageBreak/>
        <w:t>его в надлежащем техническом, санитарном и противопожарном состоянии;</w:t>
      </w:r>
    </w:p>
    <w:p w:rsidR="009F768E" w:rsidRPr="008F44C3" w:rsidRDefault="009F768E" w:rsidP="009F768E">
      <w:pPr>
        <w:widowControl w:val="0"/>
        <w:autoSpaceDE w:val="0"/>
        <w:autoSpaceDN w:val="0"/>
        <w:adjustRightInd w:val="0"/>
        <w:ind w:firstLine="709"/>
        <w:jc w:val="both"/>
      </w:pPr>
      <w:r w:rsidRPr="008F44C3">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9F768E" w:rsidRPr="008F44C3" w:rsidRDefault="009F768E" w:rsidP="009F768E">
      <w:pPr>
        <w:widowControl w:val="0"/>
        <w:autoSpaceDE w:val="0"/>
        <w:autoSpaceDN w:val="0"/>
        <w:adjustRightInd w:val="0"/>
        <w:ind w:firstLine="709"/>
        <w:jc w:val="both"/>
      </w:pPr>
      <w:r w:rsidRPr="008F44C3">
        <w:t>3) не проводить работы, изменяющие облик, объемно-планировочные и конструктивные решения и структуры, интерьер объекта культурного наследия в случае, если предмет охраны объекта культурного наследия не определен;</w:t>
      </w:r>
    </w:p>
    <w:p w:rsidR="009F768E" w:rsidRPr="008F44C3" w:rsidRDefault="009F768E" w:rsidP="009F768E">
      <w:pPr>
        <w:widowControl w:val="0"/>
        <w:autoSpaceDE w:val="0"/>
        <w:autoSpaceDN w:val="0"/>
        <w:adjustRightInd w:val="0"/>
        <w:ind w:firstLine="709"/>
        <w:jc w:val="both"/>
      </w:pPr>
      <w:r w:rsidRPr="008F44C3">
        <w:t xml:space="preserve">4) соблюдать установленные </w:t>
      </w:r>
      <w:hyperlink r:id="rId25" w:history="1">
        <w:r w:rsidRPr="008F44C3">
          <w:t>статьей 5.1</w:t>
        </w:r>
      </w:hyperlink>
      <w:r w:rsidRPr="008F44C3">
        <w:t xml:space="preserve"> Закона 73-ФЗ требования к осуществлению деятельности в границах территории объекта культурного наследия,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9F768E" w:rsidRPr="008F44C3" w:rsidRDefault="009F768E" w:rsidP="009F768E">
      <w:pPr>
        <w:widowControl w:val="0"/>
        <w:autoSpaceDE w:val="0"/>
        <w:autoSpaceDN w:val="0"/>
        <w:adjustRightInd w:val="0"/>
        <w:ind w:firstLine="709"/>
        <w:jc w:val="both"/>
      </w:pPr>
      <w:r w:rsidRPr="008F44C3">
        <w:t>5)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9F768E" w:rsidRPr="008F44C3" w:rsidRDefault="009F768E" w:rsidP="009F768E">
      <w:pPr>
        <w:widowControl w:val="0"/>
        <w:autoSpaceDE w:val="0"/>
        <w:autoSpaceDN w:val="0"/>
        <w:adjustRightInd w:val="0"/>
        <w:ind w:firstLine="709"/>
        <w:jc w:val="both"/>
      </w:pPr>
      <w:r w:rsidRPr="008F44C3">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9F768E" w:rsidRPr="008F44C3" w:rsidRDefault="009F768E" w:rsidP="009F768E">
      <w:pPr>
        <w:widowControl w:val="0"/>
        <w:autoSpaceDE w:val="0"/>
        <w:autoSpaceDN w:val="0"/>
        <w:adjustRightInd w:val="0"/>
        <w:ind w:firstLine="709"/>
        <w:jc w:val="both"/>
      </w:pPr>
      <w:r w:rsidRPr="008F44C3">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9F768E" w:rsidRPr="008F44C3" w:rsidRDefault="009F768E" w:rsidP="009F768E">
      <w:pPr>
        <w:widowControl w:val="0"/>
        <w:autoSpaceDE w:val="0"/>
        <w:autoSpaceDN w:val="0"/>
        <w:adjustRightInd w:val="0"/>
        <w:ind w:firstLine="709"/>
        <w:jc w:val="both"/>
      </w:pPr>
      <w:r w:rsidRPr="008F44C3">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9F768E" w:rsidRPr="008F44C3" w:rsidRDefault="009F768E" w:rsidP="009F768E">
      <w:pPr>
        <w:widowControl w:val="0"/>
        <w:autoSpaceDE w:val="0"/>
        <w:autoSpaceDN w:val="0"/>
        <w:adjustRightInd w:val="0"/>
        <w:ind w:firstLine="709"/>
        <w:jc w:val="both"/>
      </w:pPr>
      <w:r w:rsidRPr="008F44C3">
        <w:t>6) незамедлительно извещать:</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95"/>
      </w:tblGrid>
      <w:tr w:rsidR="009F768E" w:rsidRPr="009F768E" w:rsidTr="009F768E">
        <w:tc>
          <w:tcPr>
            <w:tcW w:w="9695"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both"/>
              <w:rPr>
                <w:rFonts w:eastAsia="Calibri"/>
                <w:sz w:val="20"/>
                <w:szCs w:val="20"/>
              </w:rPr>
            </w:pPr>
            <w:r w:rsidRPr="009F768E">
              <w:rPr>
                <w:rFonts w:eastAsia="Calibri"/>
                <w:sz w:val="20"/>
                <w:szCs w:val="20"/>
              </w:rPr>
              <w:t>Государственный комитет Псковской области по охране объектов культурного наследия</w:t>
            </w:r>
          </w:p>
        </w:tc>
      </w:tr>
      <w:tr w:rsidR="009F768E" w:rsidRPr="009F768E" w:rsidTr="009F768E">
        <w:tc>
          <w:tcPr>
            <w:tcW w:w="9695" w:type="dxa"/>
            <w:tcBorders>
              <w:top w:val="single" w:sz="4" w:space="0" w:color="auto"/>
            </w:tcBorders>
          </w:tcPr>
          <w:p w:rsidR="009F768E" w:rsidRPr="008F44C3" w:rsidRDefault="009F768E" w:rsidP="009F768E">
            <w:pPr>
              <w:autoSpaceDE w:val="0"/>
              <w:autoSpaceDN w:val="0"/>
              <w:adjustRightInd w:val="0"/>
              <w:jc w:val="center"/>
              <w:rPr>
                <w:rFonts w:eastAsia="Calibri"/>
                <w:vertAlign w:val="superscript"/>
              </w:rPr>
            </w:pPr>
            <w:r w:rsidRPr="008F44C3">
              <w:rPr>
                <w:rFonts w:eastAsia="Calibri"/>
                <w:i/>
                <w:vertAlign w:val="superscript"/>
              </w:rPr>
              <w:t>(указать наименование органа охраны объектов культурного наследия, утвердившего охранное обязательство</w:t>
            </w:r>
            <w:r w:rsidRPr="008F44C3">
              <w:rPr>
                <w:rFonts w:eastAsia="Calibri"/>
                <w:vertAlign w:val="superscript"/>
              </w:rPr>
              <w:t>)</w:t>
            </w:r>
          </w:p>
        </w:tc>
      </w:tr>
    </w:tbl>
    <w:p w:rsidR="009F768E" w:rsidRPr="008F44C3" w:rsidRDefault="009F768E" w:rsidP="009F768E">
      <w:pPr>
        <w:widowControl w:val="0"/>
        <w:autoSpaceDE w:val="0"/>
        <w:autoSpaceDN w:val="0"/>
        <w:adjustRightInd w:val="0"/>
        <w:ind w:firstLine="709"/>
        <w:jc w:val="both"/>
      </w:pPr>
      <w:r w:rsidRPr="008F44C3">
        <w:t xml:space="preserve">обо всех известных ему повреждениях, авариях или об иных обстоятельствах, причинивших </w:t>
      </w:r>
      <w:proofErr w:type="gramStart"/>
      <w:r w:rsidRPr="008F44C3">
        <w:t>вред</w:t>
      </w:r>
      <w:proofErr w:type="gramEnd"/>
      <w:r w:rsidRPr="008F44C3">
        <w:t xml:space="preserve"> объекту культурного наследия, включая объект археологического наследия, земельному участку в границах территории объекта культурного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9F768E" w:rsidRPr="008F44C3" w:rsidRDefault="009F768E" w:rsidP="009F768E">
      <w:pPr>
        <w:widowControl w:val="0"/>
        <w:autoSpaceDE w:val="0"/>
        <w:autoSpaceDN w:val="0"/>
        <w:adjustRightInd w:val="0"/>
        <w:ind w:firstLine="709"/>
        <w:jc w:val="both"/>
      </w:pPr>
      <w:r w:rsidRPr="008F44C3">
        <w:t>7) не допускать ухудшения состояния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поддерживать территорию объекта культурного наследия в благоустроенном состоянии.</w:t>
      </w:r>
    </w:p>
    <w:p w:rsidR="009F768E" w:rsidRPr="008F44C3" w:rsidRDefault="009F768E" w:rsidP="009F768E">
      <w:pPr>
        <w:widowControl w:val="0"/>
        <w:autoSpaceDE w:val="0"/>
        <w:autoSpaceDN w:val="0"/>
        <w:adjustRightInd w:val="0"/>
        <w:ind w:firstLine="709"/>
        <w:jc w:val="both"/>
      </w:pPr>
      <w:r w:rsidRPr="008F44C3">
        <w:t>18. Собственник жилого помещения, являющегося объектом культурного наследия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p>
    <w:p w:rsidR="009F768E" w:rsidRPr="008F44C3" w:rsidRDefault="009F768E" w:rsidP="009F768E">
      <w:pPr>
        <w:widowControl w:val="0"/>
        <w:autoSpaceDE w:val="0"/>
        <w:autoSpaceDN w:val="0"/>
        <w:adjustRightInd w:val="0"/>
        <w:ind w:firstLine="709"/>
        <w:jc w:val="both"/>
      </w:pPr>
      <w:r w:rsidRPr="008F44C3">
        <w:t xml:space="preserve">19. </w:t>
      </w:r>
      <w:proofErr w:type="gramStart"/>
      <w:r w:rsidRPr="008F44C3">
        <w:t xml:space="preserve">В случае обнаружения при проведении работ на земельном участке в границах территории объекта культурного наследия объектов,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w:t>
      </w:r>
      <w:hyperlink r:id="rId26" w:history="1">
        <w:r w:rsidRPr="008F44C3">
          <w:t>пункте 11 статьи 47.6</w:t>
        </w:r>
      </w:hyperlink>
      <w:r w:rsidRPr="008F44C3">
        <w:t xml:space="preserve"> Закона 73-ФЗ, осуществляют действия, предусмотренные </w:t>
      </w:r>
      <w:hyperlink r:id="rId27" w:history="1">
        <w:r w:rsidRPr="008F44C3">
          <w:t>подпунктом 2 пункта 3 статьи 47.2</w:t>
        </w:r>
      </w:hyperlink>
      <w:r w:rsidRPr="008F44C3">
        <w:t xml:space="preserve"> Закона 73-ФЗ.</w:t>
      </w:r>
      <w:proofErr w:type="gramEnd"/>
    </w:p>
    <w:p w:rsidR="009F768E" w:rsidRPr="008F44C3" w:rsidRDefault="009F768E" w:rsidP="009F768E">
      <w:pPr>
        <w:widowControl w:val="0"/>
        <w:autoSpaceDE w:val="0"/>
        <w:autoSpaceDN w:val="0"/>
        <w:adjustRightInd w:val="0"/>
        <w:ind w:firstLine="709"/>
        <w:jc w:val="both"/>
      </w:pPr>
      <w:r w:rsidRPr="008F44C3">
        <w:t xml:space="preserve">20. </w:t>
      </w:r>
      <w:proofErr w:type="gramStart"/>
      <w:r w:rsidRPr="008F44C3">
        <w:t xml:space="preserve">В случае если содержание или использование объекта культурного наследия, </w:t>
      </w:r>
      <w:r w:rsidRPr="008F44C3">
        <w:lastRenderedPageBreak/>
        <w:t>включенного в единый государственный реестр объектов культурного наследия (памятников истории и культуры) народов Российской Федерации, а также земельного участка, в границах которого располагается объект археологического наследия, может привести к ухудшению состояния данного объекта культурного наследия и (или) предмета охраны данного объекта культурного наследия, в предписании, направляемом</w:t>
      </w:r>
      <w:proofErr w:type="gramEnd"/>
    </w:p>
    <w:tbl>
      <w:tblPr>
        <w:tblW w:w="9695" w:type="dxa"/>
        <w:tblInd w:w="62" w:type="dxa"/>
        <w:tblLayout w:type="fixed"/>
        <w:tblCellMar>
          <w:top w:w="102" w:type="dxa"/>
          <w:left w:w="62" w:type="dxa"/>
          <w:bottom w:w="102" w:type="dxa"/>
          <w:right w:w="62" w:type="dxa"/>
        </w:tblCellMar>
        <w:tblLook w:val="0000" w:firstRow="0" w:lastRow="0" w:firstColumn="0" w:lastColumn="0" w:noHBand="0" w:noVBand="0"/>
      </w:tblPr>
      <w:tblGrid>
        <w:gridCol w:w="9695"/>
      </w:tblGrid>
      <w:tr w:rsidR="009F768E" w:rsidRPr="009F768E" w:rsidTr="009F768E">
        <w:tc>
          <w:tcPr>
            <w:tcW w:w="9695"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both"/>
              <w:rPr>
                <w:rFonts w:eastAsia="Calibri"/>
                <w:sz w:val="20"/>
                <w:szCs w:val="20"/>
              </w:rPr>
            </w:pPr>
            <w:r w:rsidRPr="009F768E">
              <w:rPr>
                <w:rFonts w:eastAsia="Calibri"/>
                <w:sz w:val="20"/>
                <w:szCs w:val="20"/>
              </w:rPr>
              <w:t>Государственным комитетом Псковской области по охране объектов культурного наследия</w:t>
            </w:r>
          </w:p>
        </w:tc>
      </w:tr>
      <w:tr w:rsidR="009F768E" w:rsidRPr="009F768E" w:rsidTr="009F768E">
        <w:tc>
          <w:tcPr>
            <w:tcW w:w="9695" w:type="dxa"/>
            <w:tcBorders>
              <w:top w:val="single" w:sz="4" w:space="0" w:color="auto"/>
            </w:tcBorders>
          </w:tcPr>
          <w:p w:rsidR="009F768E" w:rsidRPr="009F768E" w:rsidRDefault="009F768E" w:rsidP="009F768E">
            <w:pPr>
              <w:autoSpaceDE w:val="0"/>
              <w:autoSpaceDN w:val="0"/>
              <w:adjustRightInd w:val="0"/>
              <w:jc w:val="center"/>
              <w:rPr>
                <w:rFonts w:eastAsia="Calibri"/>
                <w:sz w:val="20"/>
                <w:szCs w:val="20"/>
                <w:vertAlign w:val="superscript"/>
              </w:rPr>
            </w:pPr>
            <w:r w:rsidRPr="009F768E">
              <w:rPr>
                <w:rFonts w:eastAsia="Calibri"/>
                <w:i/>
                <w:sz w:val="20"/>
                <w:szCs w:val="20"/>
                <w:vertAlign w:val="superscript"/>
              </w:rPr>
              <w:t>(</w:t>
            </w:r>
            <w:r w:rsidRPr="008F44C3">
              <w:rPr>
                <w:rFonts w:eastAsia="Calibri"/>
                <w:i/>
                <w:vertAlign w:val="superscript"/>
              </w:rPr>
              <w:t>указать наименование органа охраны объектов культурного наследия, утвердившего охранное обязательство</w:t>
            </w:r>
            <w:r w:rsidRPr="009F768E">
              <w:rPr>
                <w:rFonts w:eastAsia="Calibri"/>
                <w:sz w:val="20"/>
                <w:szCs w:val="20"/>
                <w:vertAlign w:val="superscript"/>
              </w:rPr>
              <w:t>)</w:t>
            </w:r>
          </w:p>
        </w:tc>
      </w:tr>
    </w:tbl>
    <w:p w:rsidR="009F768E" w:rsidRPr="008B3CD8" w:rsidRDefault="009F768E" w:rsidP="009F768E">
      <w:pPr>
        <w:widowControl w:val="0"/>
        <w:autoSpaceDE w:val="0"/>
        <w:autoSpaceDN w:val="0"/>
        <w:adjustRightInd w:val="0"/>
        <w:ind w:firstLine="709"/>
        <w:jc w:val="both"/>
      </w:pPr>
      <w:r w:rsidRPr="008B3CD8">
        <w:t>собственнику или иному законному владельцу объекта культурного наследия, устанавливаются следующие требования:</w:t>
      </w:r>
    </w:p>
    <w:p w:rsidR="009F768E" w:rsidRPr="008B3CD8" w:rsidRDefault="009F768E" w:rsidP="009F768E">
      <w:pPr>
        <w:widowControl w:val="0"/>
        <w:autoSpaceDE w:val="0"/>
        <w:autoSpaceDN w:val="0"/>
        <w:adjustRightInd w:val="0"/>
        <w:ind w:firstLine="709"/>
        <w:jc w:val="both"/>
      </w:pPr>
      <w:r w:rsidRPr="008B3CD8">
        <w:t xml:space="preserve">1) к видам хозяйственной деятельности с использованием объекта культурного наследия, включенного в реестр, земельного участка, в границах которого располагается объект археологического наследия, либо к видам хозяйственной деятельности, оказывающим воздействие на указанные объекты, в том числе ограничение хозяйственной деятельности; </w:t>
      </w:r>
    </w:p>
    <w:p w:rsidR="009F768E" w:rsidRPr="008B3CD8" w:rsidRDefault="009F768E" w:rsidP="009F768E">
      <w:pPr>
        <w:widowControl w:val="0"/>
        <w:autoSpaceDE w:val="0"/>
        <w:autoSpaceDN w:val="0"/>
        <w:adjustRightInd w:val="0"/>
        <w:ind w:firstLine="709"/>
        <w:jc w:val="both"/>
      </w:pPr>
      <w:r w:rsidRPr="008B3CD8">
        <w:t xml:space="preserve">2) к использованию объекта культурного наследия, включенного в реестр, земельного участка, в границах которого располагается объект археологического наследия, при осуществлении хозяйственной деятельности, </w:t>
      </w:r>
      <w:proofErr w:type="gramStart"/>
      <w:r w:rsidRPr="008B3CD8">
        <w:t>предусматривающие</w:t>
      </w:r>
      <w:proofErr w:type="gramEnd"/>
      <w:r w:rsidRPr="008B3CD8">
        <w:t xml:space="preserve"> в том числе ограничение технических и иных параметров воздействия на объект культурного наследия;</w:t>
      </w:r>
    </w:p>
    <w:p w:rsidR="009F768E" w:rsidRPr="008B3CD8" w:rsidRDefault="009F768E" w:rsidP="009F768E">
      <w:pPr>
        <w:widowControl w:val="0"/>
        <w:autoSpaceDE w:val="0"/>
        <w:autoSpaceDN w:val="0"/>
        <w:adjustRightInd w:val="0"/>
        <w:ind w:firstLine="709"/>
        <w:jc w:val="both"/>
      </w:pPr>
      <w:r w:rsidRPr="008B3CD8">
        <w:t>3) к благоустройству в границах территории объекта культурного наследия, включенного реестр, земельного участка, в границах которого располагается объект археологического наследия.</w:t>
      </w:r>
    </w:p>
    <w:p w:rsidR="009F768E" w:rsidRPr="009F768E" w:rsidRDefault="009F768E" w:rsidP="009F768E">
      <w:pPr>
        <w:widowControl w:val="0"/>
        <w:autoSpaceDE w:val="0"/>
        <w:autoSpaceDN w:val="0"/>
        <w:adjustRightInd w:val="0"/>
        <w:jc w:val="center"/>
        <w:rPr>
          <w:b/>
          <w:sz w:val="20"/>
          <w:szCs w:val="20"/>
        </w:rPr>
      </w:pPr>
    </w:p>
    <w:p w:rsidR="009F768E" w:rsidRPr="008B3CD8" w:rsidRDefault="009F768E" w:rsidP="009F768E">
      <w:pPr>
        <w:widowControl w:val="0"/>
        <w:autoSpaceDE w:val="0"/>
        <w:autoSpaceDN w:val="0"/>
        <w:adjustRightInd w:val="0"/>
        <w:jc w:val="center"/>
        <w:rPr>
          <w:b/>
        </w:rPr>
      </w:pPr>
      <w:r w:rsidRPr="008B3CD8">
        <w:rPr>
          <w:b/>
        </w:rPr>
        <w:t>Раздел 4. Требования к обеспечению доступа граждан</w:t>
      </w:r>
    </w:p>
    <w:p w:rsidR="009F768E" w:rsidRPr="008B3CD8" w:rsidRDefault="009F768E" w:rsidP="009F768E">
      <w:pPr>
        <w:widowControl w:val="0"/>
        <w:autoSpaceDE w:val="0"/>
        <w:autoSpaceDN w:val="0"/>
        <w:adjustRightInd w:val="0"/>
        <w:jc w:val="center"/>
        <w:rPr>
          <w:b/>
        </w:rPr>
      </w:pPr>
      <w:r w:rsidRPr="008B3CD8">
        <w:rPr>
          <w:b/>
        </w:rPr>
        <w:t>Российской Федерации, иностранных граждан и лиц без гражданства</w:t>
      </w:r>
    </w:p>
    <w:p w:rsidR="009F768E" w:rsidRPr="008B3CD8" w:rsidRDefault="009F768E" w:rsidP="009F768E">
      <w:pPr>
        <w:widowControl w:val="0"/>
        <w:autoSpaceDE w:val="0"/>
        <w:autoSpaceDN w:val="0"/>
        <w:adjustRightInd w:val="0"/>
        <w:jc w:val="center"/>
        <w:rPr>
          <w:b/>
        </w:rPr>
      </w:pPr>
      <w:r w:rsidRPr="008B3CD8">
        <w:rPr>
          <w:b/>
        </w:rPr>
        <w:t>к объекту культурного наследия, включенному в реестр</w:t>
      </w:r>
    </w:p>
    <w:p w:rsidR="009F768E" w:rsidRPr="008B3CD8" w:rsidRDefault="009F768E" w:rsidP="009F768E">
      <w:pPr>
        <w:widowControl w:val="0"/>
        <w:autoSpaceDE w:val="0"/>
        <w:autoSpaceDN w:val="0"/>
        <w:adjustRightInd w:val="0"/>
        <w:jc w:val="center"/>
        <w:rPr>
          <w:i/>
          <w:vertAlign w:val="superscript"/>
        </w:rPr>
      </w:pPr>
      <w:r w:rsidRPr="008B3CD8">
        <w:rPr>
          <w:i/>
          <w:vertAlign w:val="superscript"/>
        </w:rPr>
        <w:t xml:space="preserve">(заполняется в соответствии со </w:t>
      </w:r>
      <w:hyperlink r:id="rId28" w:history="1">
        <w:r w:rsidRPr="008B3CD8">
          <w:rPr>
            <w:i/>
            <w:vertAlign w:val="superscript"/>
          </w:rPr>
          <w:t>статьей 47.4</w:t>
        </w:r>
      </w:hyperlink>
      <w:r w:rsidRPr="008B3CD8">
        <w:rPr>
          <w:i/>
          <w:vertAlign w:val="superscript"/>
        </w:rPr>
        <w:t xml:space="preserve"> Закона 73-ФЗ)</w:t>
      </w:r>
    </w:p>
    <w:p w:rsidR="009F768E" w:rsidRPr="008B3CD8" w:rsidRDefault="009F768E" w:rsidP="009F768E">
      <w:pPr>
        <w:widowControl w:val="0"/>
        <w:autoSpaceDE w:val="0"/>
        <w:autoSpaceDN w:val="0"/>
        <w:adjustRightInd w:val="0"/>
        <w:ind w:firstLine="709"/>
        <w:jc w:val="both"/>
      </w:pPr>
      <w:r w:rsidRPr="008B3CD8">
        <w:t xml:space="preserve">21. </w:t>
      </w:r>
      <w:proofErr w:type="gramStart"/>
      <w:r w:rsidRPr="008B3CD8">
        <w:t xml:space="preserve">Условия доступа к объекту культурного наследия, включенному в реестр (периодичность, длительность и иные характеристики доступа), устанавливаются соответствующим органом охраны объектов культурного наследия, определенным </w:t>
      </w:r>
      <w:hyperlink r:id="rId29" w:history="1">
        <w:r w:rsidRPr="008B3CD8">
          <w:t>пунктом 7 статьи 47.6</w:t>
        </w:r>
      </w:hyperlink>
      <w:r w:rsidRPr="008B3CD8">
        <w:t xml:space="preserve"> Закона 73-ФЗ, с учетом мнения собственника или иного законного владельца такого объекта, а также с учетом вида объекта культурного наследия, включенного в реестр, категории его историко-культурного значения, предмета охраны, физического состояния объекта культурного</w:t>
      </w:r>
      <w:proofErr w:type="gramEnd"/>
      <w:r w:rsidRPr="008B3CD8">
        <w:t xml:space="preserve"> наследия, требований к его сохранению, характера современного использования данного объекта культурного наследия, включенного в реестр.</w:t>
      </w:r>
    </w:p>
    <w:p w:rsidR="009F768E" w:rsidRPr="008B3CD8" w:rsidRDefault="009F768E" w:rsidP="009F768E">
      <w:pPr>
        <w:widowControl w:val="0"/>
        <w:autoSpaceDE w:val="0"/>
        <w:autoSpaceDN w:val="0"/>
        <w:adjustRightInd w:val="0"/>
        <w:ind w:firstLine="709"/>
        <w:jc w:val="both"/>
      </w:pPr>
      <w:r w:rsidRPr="008B3CD8">
        <w:t>Условия доступа к объектам культурного наследия, включенным в реестр, используемым в качестве жилых помещений, а также к объектам культурного наследия религиозного назначения, включенным в реестр, устанавливаются соответствующим органом охраны объектов культурного наследия по согласованию с собственниками или иными законными владельцами этих объектов культурного наследия.</w:t>
      </w:r>
    </w:p>
    <w:p w:rsidR="009F768E" w:rsidRPr="008B3CD8" w:rsidRDefault="009F768E" w:rsidP="009F768E">
      <w:pPr>
        <w:widowControl w:val="0"/>
        <w:autoSpaceDE w:val="0"/>
        <w:autoSpaceDN w:val="0"/>
        <w:adjustRightInd w:val="0"/>
        <w:ind w:firstLine="709"/>
        <w:jc w:val="both"/>
      </w:pPr>
      <w:r w:rsidRPr="008B3CD8">
        <w:t>При определении условий доступа к памятникам или ансамблям религиозного назначения учитываются требования к внешнему виду и поведению лиц, находящихся в границах территорий указанных объектов культурного наследия религиозного назначения, соответствующие внутренним установлениям религиозной организации, если такие установления не противоречат законодательству Российской Федерации.</w:t>
      </w:r>
    </w:p>
    <w:p w:rsidR="009F768E" w:rsidRPr="008B3CD8" w:rsidRDefault="009F768E" w:rsidP="009F768E">
      <w:pPr>
        <w:widowControl w:val="0"/>
        <w:autoSpaceDE w:val="0"/>
        <w:autoSpaceDN w:val="0"/>
        <w:adjustRightInd w:val="0"/>
        <w:ind w:firstLine="709"/>
        <w:jc w:val="both"/>
      </w:pPr>
      <w:r w:rsidRPr="008B3CD8">
        <w:t>В случае</w:t>
      </w:r>
      <w:proofErr w:type="gramStart"/>
      <w:r w:rsidRPr="008B3CD8">
        <w:t>,</w:t>
      </w:r>
      <w:proofErr w:type="gramEnd"/>
      <w:r w:rsidRPr="008B3CD8">
        <w:t xml:space="preserve"> если интерьер объекта культурного наследия не относится к предмету охраны объекта культурного наследия, требование к обеспечению доступа во внутренние помещения объекта культурного наследия, включенного в реестр, не может быть установлено.</w:t>
      </w:r>
    </w:p>
    <w:p w:rsidR="009F768E" w:rsidRPr="008B3CD8" w:rsidRDefault="009F768E" w:rsidP="009F768E">
      <w:pPr>
        <w:widowControl w:val="0"/>
        <w:autoSpaceDE w:val="0"/>
        <w:autoSpaceDN w:val="0"/>
        <w:adjustRightInd w:val="0"/>
        <w:ind w:firstLine="709"/>
        <w:jc w:val="both"/>
      </w:pPr>
      <w:proofErr w:type="gramStart"/>
      <w:r w:rsidRPr="008B3CD8">
        <w:t xml:space="preserve">Условия доступа к объектам культурного наследия, расположенным на территории Российской Федерации и предоставленным в соответствии с международными договорами Российской Федерации дипломатическим представительствам и консульским учреждениям иностранных государств в Российской Федерации, международным организациям, а также к </w:t>
      </w:r>
      <w:r w:rsidRPr="008B3CD8">
        <w:lastRenderedPageBreak/>
        <w:t>объектам культурного наследия, находящимся в собственности иностранных государств и международных организаций, устанавливаются в соответствии с международными договорами Российской Федерации.</w:t>
      </w:r>
      <w:proofErr w:type="gramEnd"/>
    </w:p>
    <w:p w:rsidR="009F768E" w:rsidRPr="008B3CD8" w:rsidRDefault="009F768E" w:rsidP="009F768E">
      <w:pPr>
        <w:widowControl w:val="0"/>
        <w:autoSpaceDE w:val="0"/>
        <w:autoSpaceDN w:val="0"/>
        <w:adjustRightInd w:val="0"/>
        <w:ind w:firstLine="709"/>
        <w:jc w:val="both"/>
      </w:pPr>
      <w:r w:rsidRPr="008B3CD8">
        <w:t>Физические и юридические лица, проводящие археологические полевые работы, имеют право доступа к объектам археологического наследия, археологические полевые работы на которых предусмотрены разрешением (открытым листом) на проведение археологических полевых работ. Физическим и юридическим лицам, проводящим археологические полевые работы, в целях проведения указанных работ собственниками и (или) пользователями земельных участков, в границах которых расположены объекты археологического наследия, должен быть беспечен доступ к земельным участкам, участкам водных объектов, участкам лесного фонда, на территорию, определенную разрешением (открытым листом) на проведение археологических полевых работ.</w:t>
      </w:r>
    </w:p>
    <w:p w:rsidR="009F768E" w:rsidRPr="009F768E" w:rsidRDefault="009F768E" w:rsidP="009F768E">
      <w:pPr>
        <w:widowControl w:val="0"/>
        <w:autoSpaceDE w:val="0"/>
        <w:autoSpaceDN w:val="0"/>
        <w:adjustRightInd w:val="0"/>
        <w:jc w:val="both"/>
        <w:rPr>
          <w:sz w:val="20"/>
          <w:szCs w:val="20"/>
        </w:rPr>
      </w:pPr>
    </w:p>
    <w:p w:rsidR="009F768E" w:rsidRPr="008B3CD8" w:rsidRDefault="009F768E" w:rsidP="009F768E">
      <w:pPr>
        <w:keepNext/>
        <w:widowControl w:val="0"/>
        <w:autoSpaceDE w:val="0"/>
        <w:autoSpaceDN w:val="0"/>
        <w:adjustRightInd w:val="0"/>
        <w:jc w:val="center"/>
        <w:rPr>
          <w:b/>
        </w:rPr>
      </w:pPr>
      <w:r w:rsidRPr="008B3CD8">
        <w:rPr>
          <w:b/>
        </w:rPr>
        <w:t>Раздел 5. Требования к размещению наружной рекламы на объектах</w:t>
      </w:r>
    </w:p>
    <w:p w:rsidR="009F768E" w:rsidRPr="008B3CD8" w:rsidRDefault="009F768E" w:rsidP="009F768E">
      <w:pPr>
        <w:keepNext/>
        <w:widowControl w:val="0"/>
        <w:autoSpaceDE w:val="0"/>
        <w:autoSpaceDN w:val="0"/>
        <w:adjustRightInd w:val="0"/>
        <w:jc w:val="center"/>
        <w:rPr>
          <w:b/>
        </w:rPr>
      </w:pPr>
      <w:r w:rsidRPr="008B3CD8">
        <w:rPr>
          <w:b/>
        </w:rPr>
        <w:t xml:space="preserve">культурного наследия, их </w:t>
      </w:r>
      <w:proofErr w:type="gramStart"/>
      <w:r w:rsidRPr="008B3CD8">
        <w:rPr>
          <w:b/>
        </w:rPr>
        <w:t>территориях</w:t>
      </w:r>
      <w:proofErr w:type="gramEnd"/>
    </w:p>
    <w:p w:rsidR="009F768E" w:rsidRPr="008B3CD8" w:rsidRDefault="009F768E" w:rsidP="009F768E">
      <w:pPr>
        <w:keepNext/>
        <w:widowControl w:val="0"/>
        <w:autoSpaceDE w:val="0"/>
        <w:autoSpaceDN w:val="0"/>
        <w:adjustRightInd w:val="0"/>
        <w:jc w:val="center"/>
        <w:rPr>
          <w:i/>
          <w:vertAlign w:val="superscript"/>
        </w:rPr>
      </w:pPr>
      <w:r w:rsidRPr="008B3CD8">
        <w:rPr>
          <w:i/>
          <w:vertAlign w:val="superscript"/>
        </w:rPr>
        <w:t xml:space="preserve">(заполняется в случаях, определенных подпунктом </w:t>
      </w:r>
      <w:hyperlink r:id="rId30" w:history="1">
        <w:r w:rsidRPr="008B3CD8">
          <w:rPr>
            <w:i/>
            <w:vertAlign w:val="superscript"/>
          </w:rPr>
          <w:t>4 пункта 2 статьи 47.6</w:t>
        </w:r>
      </w:hyperlink>
      <w:r w:rsidRPr="008B3CD8">
        <w:rPr>
          <w:i/>
          <w:vertAlign w:val="superscript"/>
        </w:rPr>
        <w:t xml:space="preserve"> Закона 73-ФЗ)</w:t>
      </w:r>
    </w:p>
    <w:p w:rsidR="009F768E" w:rsidRPr="008B3CD8" w:rsidRDefault="009F768E" w:rsidP="009F768E">
      <w:pPr>
        <w:widowControl w:val="0"/>
        <w:autoSpaceDE w:val="0"/>
        <w:autoSpaceDN w:val="0"/>
        <w:adjustRightInd w:val="0"/>
        <w:ind w:firstLine="709"/>
        <w:jc w:val="both"/>
      </w:pPr>
      <w:r w:rsidRPr="008B3CD8">
        <w:t>22. Требования к размещению наружной рекламы:</w:t>
      </w:r>
    </w:p>
    <w:p w:rsidR="009F768E" w:rsidRPr="008B3CD8" w:rsidRDefault="009F768E" w:rsidP="009F768E">
      <w:pPr>
        <w:widowControl w:val="0"/>
        <w:autoSpaceDE w:val="0"/>
        <w:autoSpaceDN w:val="0"/>
        <w:adjustRightInd w:val="0"/>
        <w:ind w:firstLine="709"/>
        <w:jc w:val="both"/>
      </w:pPr>
      <w:r w:rsidRPr="008B3CD8">
        <w:t>Не допускается распространение наружной рекламы на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на их территориях, за исключением достопримечательных мест.</w:t>
      </w:r>
    </w:p>
    <w:p w:rsidR="009F768E" w:rsidRPr="008B3CD8" w:rsidRDefault="009F768E" w:rsidP="009F768E">
      <w:pPr>
        <w:widowControl w:val="0"/>
        <w:autoSpaceDE w:val="0"/>
        <w:autoSpaceDN w:val="0"/>
        <w:adjustRightInd w:val="0"/>
        <w:ind w:firstLine="709"/>
        <w:jc w:val="both"/>
      </w:pPr>
      <w:r w:rsidRPr="008B3CD8">
        <w:t>Запрет или ограничение распространения наружной рекламы на объектах культурного наследия, находящихся в границах достопримечательного места и включенных в единый государственный реестр объектов культурного наследия (памятников истории и культуры) народов Российской Федерации, а также</w:t>
      </w:r>
    </w:p>
    <w:p w:rsidR="009F768E" w:rsidRPr="008B3CD8" w:rsidRDefault="009F768E" w:rsidP="009F768E">
      <w:pPr>
        <w:widowControl w:val="0"/>
        <w:autoSpaceDE w:val="0"/>
        <w:autoSpaceDN w:val="0"/>
        <w:adjustRightInd w:val="0"/>
        <w:ind w:firstLine="709"/>
        <w:jc w:val="both"/>
      </w:pPr>
      <w:r w:rsidRPr="008B3CD8">
        <w:t xml:space="preserve">требования к ее распространению устанавливаются соответствующим органом охраны объектов культурного наследия, определенным </w:t>
      </w:r>
      <w:hyperlink r:id="rId31" w:history="1">
        <w:r w:rsidRPr="008B3CD8">
          <w:t>пунктом 7 статьи 47.6</w:t>
        </w:r>
      </w:hyperlink>
      <w:r w:rsidRPr="008B3CD8">
        <w:t xml:space="preserve"> Закона 73-ФЗ, и вносятся в правила землепользования и застройки, разработанные в соответствии с Градостроительным </w:t>
      </w:r>
      <w:hyperlink r:id="rId32" w:history="1">
        <w:r w:rsidRPr="008B3CD8">
          <w:t>кодексом</w:t>
        </w:r>
      </w:hyperlink>
      <w:r w:rsidRPr="008B3CD8">
        <w:t xml:space="preserve"> Российской Федерации.</w:t>
      </w:r>
    </w:p>
    <w:p w:rsidR="009F768E" w:rsidRPr="008B3CD8" w:rsidRDefault="009F768E" w:rsidP="009F768E">
      <w:pPr>
        <w:widowControl w:val="0"/>
        <w:autoSpaceDE w:val="0"/>
        <w:autoSpaceDN w:val="0"/>
        <w:adjustRightInd w:val="0"/>
        <w:ind w:firstLine="709"/>
        <w:jc w:val="both"/>
      </w:pPr>
      <w:proofErr w:type="gramStart"/>
      <w:r w:rsidRPr="008B3CD8">
        <w:t>Указанные требования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w:t>
      </w:r>
      <w:proofErr w:type="gramEnd"/>
      <w:r w:rsidRPr="008B3CD8">
        <w:t xml:space="preserve"> площади (пространства). В таком случае актом соответствующего органа охраны объектов культурного наследия устанавливаются требования к размещению наружной рекламы на данном объекте культурного наследия (либо его территории), включая место (места) ее возможного размещения, требования к внешнему виду, цветовым решениям, способам крепления.</w:t>
      </w:r>
    </w:p>
    <w:p w:rsidR="009F768E" w:rsidRPr="009F768E" w:rsidRDefault="009F768E" w:rsidP="009F768E">
      <w:pPr>
        <w:widowControl w:val="0"/>
        <w:autoSpaceDE w:val="0"/>
        <w:autoSpaceDN w:val="0"/>
        <w:adjustRightInd w:val="0"/>
        <w:jc w:val="both"/>
        <w:rPr>
          <w:sz w:val="20"/>
          <w:szCs w:val="20"/>
        </w:rPr>
      </w:pPr>
    </w:p>
    <w:p w:rsidR="009F768E" w:rsidRPr="00475346" w:rsidRDefault="009F768E" w:rsidP="009F768E">
      <w:pPr>
        <w:widowControl w:val="0"/>
        <w:autoSpaceDE w:val="0"/>
        <w:autoSpaceDN w:val="0"/>
        <w:adjustRightInd w:val="0"/>
        <w:jc w:val="center"/>
        <w:rPr>
          <w:b/>
        </w:rPr>
      </w:pPr>
      <w:r w:rsidRPr="00475346">
        <w:rPr>
          <w:b/>
        </w:rPr>
        <w:t xml:space="preserve">Раздел 6. </w:t>
      </w:r>
      <w:proofErr w:type="gramStart"/>
      <w:r w:rsidRPr="00475346">
        <w:rPr>
          <w:b/>
        </w:rPr>
        <w:t>Иные обязанности лица (лиц), указанного (указанных)</w:t>
      </w:r>
      <w:proofErr w:type="gramEnd"/>
    </w:p>
    <w:p w:rsidR="009F768E" w:rsidRPr="00475346" w:rsidRDefault="009F768E" w:rsidP="009F768E">
      <w:pPr>
        <w:widowControl w:val="0"/>
        <w:autoSpaceDE w:val="0"/>
        <w:autoSpaceDN w:val="0"/>
        <w:adjustRightInd w:val="0"/>
        <w:jc w:val="center"/>
        <w:rPr>
          <w:b/>
        </w:rPr>
      </w:pPr>
      <w:r w:rsidRPr="00475346">
        <w:rPr>
          <w:b/>
        </w:rPr>
        <w:t>в пункте 11 статьи 47.6 Федерального закона от 25.06.2002 № 73-ФЗ</w:t>
      </w:r>
    </w:p>
    <w:p w:rsidR="009F768E" w:rsidRPr="00475346" w:rsidRDefault="009F768E" w:rsidP="009F768E">
      <w:pPr>
        <w:widowControl w:val="0"/>
        <w:autoSpaceDE w:val="0"/>
        <w:autoSpaceDN w:val="0"/>
        <w:adjustRightInd w:val="0"/>
        <w:jc w:val="center"/>
        <w:rPr>
          <w:b/>
        </w:rPr>
      </w:pPr>
      <w:r w:rsidRPr="00475346">
        <w:rPr>
          <w:b/>
        </w:rPr>
        <w:t>"Об объектах культурного наследия (памятниках истории и культуры)</w:t>
      </w:r>
    </w:p>
    <w:p w:rsidR="009F768E" w:rsidRPr="00475346" w:rsidRDefault="009F768E" w:rsidP="009F768E">
      <w:pPr>
        <w:widowControl w:val="0"/>
        <w:autoSpaceDE w:val="0"/>
        <w:autoSpaceDN w:val="0"/>
        <w:adjustRightInd w:val="0"/>
        <w:jc w:val="center"/>
        <w:rPr>
          <w:b/>
        </w:rPr>
      </w:pPr>
      <w:r w:rsidRPr="00475346">
        <w:rPr>
          <w:b/>
        </w:rPr>
        <w:t>народов Российской Федерации"</w:t>
      </w:r>
    </w:p>
    <w:p w:rsidR="009F768E" w:rsidRPr="00475346" w:rsidRDefault="009F768E" w:rsidP="009F768E">
      <w:pPr>
        <w:widowControl w:val="0"/>
        <w:autoSpaceDE w:val="0"/>
        <w:autoSpaceDN w:val="0"/>
        <w:adjustRightInd w:val="0"/>
        <w:ind w:firstLine="709"/>
        <w:jc w:val="both"/>
      </w:pPr>
      <w:r w:rsidRPr="00475346">
        <w:t xml:space="preserve">23. </w:t>
      </w:r>
      <w:proofErr w:type="gramStart"/>
      <w:r w:rsidRPr="00475346">
        <w:t xml:space="preserve">Для лица (лиц), указанного (указанных) в </w:t>
      </w:r>
      <w:hyperlink r:id="rId33" w:history="1">
        <w:r w:rsidRPr="00475346">
          <w:t>пункте 11 статьи 47.6</w:t>
        </w:r>
      </w:hyperlink>
      <w:r w:rsidRPr="00475346">
        <w:t xml:space="preserve"> Закона 73-ФЗ, устанавливаются обязанности:</w:t>
      </w:r>
      <w:proofErr w:type="gramEnd"/>
    </w:p>
    <w:p w:rsidR="009F768E" w:rsidRPr="00475346" w:rsidRDefault="009F768E" w:rsidP="009F768E">
      <w:pPr>
        <w:widowControl w:val="0"/>
        <w:autoSpaceDE w:val="0"/>
        <w:autoSpaceDN w:val="0"/>
        <w:adjustRightInd w:val="0"/>
        <w:ind w:firstLine="709"/>
        <w:jc w:val="both"/>
      </w:pPr>
      <w:r w:rsidRPr="00475346">
        <w:t xml:space="preserve">1) по финансированию мероприятий, обеспечивающих выполнение требований в отношении объекта культурного наследия, включенного в реестр, установленных </w:t>
      </w:r>
      <w:hyperlink r:id="rId34" w:history="1">
        <w:r w:rsidRPr="00475346">
          <w:t>статьями 47.2</w:t>
        </w:r>
      </w:hyperlink>
      <w:r w:rsidRPr="00475346">
        <w:t xml:space="preserve"> - </w:t>
      </w:r>
      <w:hyperlink r:id="rId35" w:history="1">
        <w:r w:rsidRPr="00475346">
          <w:t>47.4</w:t>
        </w:r>
      </w:hyperlink>
      <w:r w:rsidRPr="00475346">
        <w:t xml:space="preserve"> Закона 73-ФЗ;</w:t>
      </w:r>
    </w:p>
    <w:p w:rsidR="009F768E" w:rsidRPr="00475346" w:rsidRDefault="009F768E" w:rsidP="009F768E">
      <w:pPr>
        <w:widowControl w:val="0"/>
        <w:autoSpaceDE w:val="0"/>
        <w:autoSpaceDN w:val="0"/>
        <w:adjustRightInd w:val="0"/>
        <w:ind w:firstLine="709"/>
        <w:jc w:val="both"/>
      </w:pPr>
      <w:r w:rsidRPr="00475346">
        <w:t xml:space="preserve">2) по соблюдению требований к осуществлению деятельности в границах территории объекта культурного наследия, включенного в реестр, либо особого режима использования </w:t>
      </w:r>
      <w:r w:rsidRPr="00475346">
        <w:lastRenderedPageBreak/>
        <w:t xml:space="preserve">земельного участка, в границах которого располагается объект археологического наследия, установленных </w:t>
      </w:r>
      <w:hyperlink r:id="rId36" w:history="1">
        <w:r w:rsidRPr="00475346">
          <w:t>статьей 5.1</w:t>
        </w:r>
      </w:hyperlink>
      <w:r w:rsidRPr="00475346">
        <w:t xml:space="preserve"> Закона 73-ФЗ.</w:t>
      </w:r>
    </w:p>
    <w:p w:rsidR="009F768E" w:rsidRPr="00475346" w:rsidRDefault="009F768E" w:rsidP="009F768E">
      <w:pPr>
        <w:widowControl w:val="0"/>
        <w:autoSpaceDE w:val="0"/>
        <w:autoSpaceDN w:val="0"/>
        <w:adjustRightInd w:val="0"/>
        <w:ind w:firstLine="709"/>
        <w:jc w:val="both"/>
      </w:pPr>
      <w:r w:rsidRPr="00475346">
        <w:t xml:space="preserve">24. </w:t>
      </w:r>
      <w:proofErr w:type="gramStart"/>
      <w:r w:rsidRPr="00475346">
        <w:t xml:space="preserve">Собственник, иной законный владелец, пользователи объекта культурного наследия, земельного участка, в границах которого располагается объект археологического наследия (в случае, указанном в </w:t>
      </w:r>
      <w:hyperlink r:id="rId37" w:history="1">
        <w:r w:rsidRPr="00475346">
          <w:t>пункте 11</w:t>
        </w:r>
      </w:hyperlink>
      <w:r w:rsidRPr="00475346">
        <w:t xml:space="preserve"> статьи 47.6 Закона 73-ФЗ), а также все лица, привлеченные ими к проведению работ по сохранению (содержанию) объекта культурного наследия, обязаны соблюдать требования, запреты и ограничения, установленные законодательством об охране объектов культурного наследия.</w:t>
      </w:r>
      <w:proofErr w:type="gramEnd"/>
    </w:p>
    <w:p w:rsidR="009F768E" w:rsidRPr="00475346" w:rsidRDefault="009F768E" w:rsidP="009F768E">
      <w:pPr>
        <w:widowControl w:val="0"/>
        <w:autoSpaceDE w:val="0"/>
        <w:autoSpaceDN w:val="0"/>
        <w:adjustRightInd w:val="0"/>
        <w:ind w:firstLine="709"/>
        <w:jc w:val="both"/>
      </w:pPr>
      <w:r w:rsidRPr="00475346">
        <w:t>25. Дополнительные требования в отношении объекта культурного наследия:</w:t>
      </w:r>
    </w:p>
    <w:tbl>
      <w:tblPr>
        <w:tblW w:w="9695" w:type="dxa"/>
        <w:tblInd w:w="62" w:type="dxa"/>
        <w:tblLayout w:type="fixed"/>
        <w:tblCellMar>
          <w:top w:w="102" w:type="dxa"/>
          <w:left w:w="62" w:type="dxa"/>
          <w:bottom w:w="102" w:type="dxa"/>
          <w:right w:w="62" w:type="dxa"/>
        </w:tblCellMar>
        <w:tblLook w:val="0000" w:firstRow="0" w:lastRow="0" w:firstColumn="0" w:lastColumn="0" w:noHBand="0" w:noVBand="0"/>
      </w:tblPr>
      <w:tblGrid>
        <w:gridCol w:w="9695"/>
      </w:tblGrid>
      <w:tr w:rsidR="009F768E" w:rsidRPr="009F768E" w:rsidTr="009F768E">
        <w:tc>
          <w:tcPr>
            <w:tcW w:w="9695" w:type="dxa"/>
            <w:tcBorders>
              <w:top w:val="single" w:sz="4" w:space="0" w:color="auto"/>
              <w:left w:val="single" w:sz="4" w:space="0" w:color="auto"/>
              <w:bottom w:val="single" w:sz="4" w:space="0" w:color="auto"/>
              <w:right w:val="single" w:sz="4" w:space="0" w:color="auto"/>
            </w:tcBorders>
          </w:tcPr>
          <w:p w:rsidR="009F768E" w:rsidRPr="00475346" w:rsidRDefault="009F768E" w:rsidP="009F768E">
            <w:pPr>
              <w:autoSpaceDE w:val="0"/>
              <w:autoSpaceDN w:val="0"/>
              <w:adjustRightInd w:val="0"/>
              <w:ind w:firstLine="709"/>
              <w:jc w:val="both"/>
              <w:rPr>
                <w:rFonts w:eastAsia="Calibri"/>
              </w:rPr>
            </w:pPr>
            <w:r w:rsidRPr="00475346">
              <w:rPr>
                <w:rFonts w:eastAsia="Calibri"/>
              </w:rPr>
              <w:t xml:space="preserve">1. </w:t>
            </w:r>
            <w:proofErr w:type="gramStart"/>
            <w:r w:rsidRPr="00475346">
              <w:t xml:space="preserve">Лицу, указанному в пункте 11 статьи 47.6 Закона 73 -ФЗ (далее – Ответственное лицо), </w:t>
            </w:r>
            <w:r w:rsidRPr="00475346">
              <w:rPr>
                <w:rFonts w:eastAsia="Calibri"/>
              </w:rPr>
              <w:t>ежегодно в срок до 1 июля года, следующего за отчетным, направлять в Государственный комитет Псковской области по охране объектов культурного наследия уведомление о выполнении требований охранного обязательства.</w:t>
            </w:r>
            <w:proofErr w:type="gramEnd"/>
            <w:r w:rsidRPr="00475346">
              <w:rPr>
                <w:rFonts w:eastAsia="Calibri"/>
              </w:rPr>
              <w:t xml:space="preserve"> К уведомлению приложить фотографии изображений объекта культурного наследия, позволяющие зафиксировать индивидуальные особенности объекта культурного наследия на момент предоставления уведомления.</w:t>
            </w:r>
          </w:p>
          <w:p w:rsidR="009F768E" w:rsidRPr="00475346" w:rsidRDefault="009F768E" w:rsidP="009F768E">
            <w:pPr>
              <w:autoSpaceDE w:val="0"/>
              <w:autoSpaceDN w:val="0"/>
              <w:adjustRightInd w:val="0"/>
              <w:ind w:firstLine="709"/>
              <w:jc w:val="both"/>
              <w:rPr>
                <w:rFonts w:eastAsia="Calibri"/>
              </w:rPr>
            </w:pPr>
            <w:r w:rsidRPr="00475346">
              <w:rPr>
                <w:rFonts w:eastAsia="Calibri"/>
              </w:rPr>
              <w:t xml:space="preserve">2. Допускается размещение на фасаде объекта культурного наследия информационных досок и обозначений с площадью информационного поля не более 0,3 </w:t>
            </w:r>
            <w:proofErr w:type="spellStart"/>
            <w:r w:rsidRPr="00475346">
              <w:rPr>
                <w:rFonts w:eastAsia="Calibri"/>
              </w:rPr>
              <w:t>кв</w:t>
            </w:r>
            <w:proofErr w:type="gramStart"/>
            <w:r w:rsidRPr="00475346">
              <w:rPr>
                <w:rFonts w:eastAsia="Calibri"/>
              </w:rPr>
              <w:t>.м</w:t>
            </w:r>
            <w:proofErr w:type="spellEnd"/>
            <w:proofErr w:type="gramEnd"/>
            <w:r w:rsidRPr="00475346">
              <w:rPr>
                <w:rFonts w:eastAsia="Calibri"/>
              </w:rPr>
              <w:t xml:space="preserve"> по согласованию с Государственным комитетом Псковской области по охране объектов культурного наследия.</w:t>
            </w:r>
          </w:p>
          <w:p w:rsidR="009F768E" w:rsidRPr="00475346" w:rsidRDefault="009F768E" w:rsidP="009F768E">
            <w:pPr>
              <w:ind w:firstLine="709"/>
              <w:jc w:val="both"/>
            </w:pPr>
            <w:r w:rsidRPr="00475346">
              <w:t>3. Ответственному лицу Государственным комитетом Псковской области по охране объектов культурного наследия (далее – Госорган) направляется акт обследования технического состояния объекта культурного наследия (далее - акт), составленный в порядке, установленном пунктом 2 статьи 47.2Закона 73-ФЗ. В случае несогласия Ответственного лица с направленным актом в части установления состава (перечня) видов работ по сохранению объекта культурного наследия и сроков (периодичности) проведения таких работ Ответственное лицо представляет в Госорган обоснованные возражения и предложения в письменной форме в течение30 календарных дней с момента получения акта.</w:t>
            </w:r>
          </w:p>
          <w:p w:rsidR="009F768E" w:rsidRPr="00475346" w:rsidRDefault="009F768E" w:rsidP="009F768E">
            <w:pPr>
              <w:ind w:firstLine="709"/>
              <w:jc w:val="both"/>
            </w:pPr>
            <w:r w:rsidRPr="00475346">
              <w:t xml:space="preserve">В случае отсутствия таковых возражений акт считается действующим в предложенной редакции. </w:t>
            </w:r>
          </w:p>
          <w:p w:rsidR="009F768E" w:rsidRPr="00475346" w:rsidRDefault="009F768E" w:rsidP="009F768E">
            <w:pPr>
              <w:ind w:firstLine="709"/>
              <w:jc w:val="both"/>
            </w:pPr>
            <w:proofErr w:type="gramStart"/>
            <w:r w:rsidRPr="00475346">
              <w:t>В соответствии с пунктом 6.3 Порядка подготовки и утверждения охранного обязательства собственника или иного законного владельца объекта культурного наследия, включенного в единый реестр объектов культурного наследия, утвержденного приказом Министерства культуры Российской Федерации от 01.07.2015 № 1887, требования к составу и срокам (периодичности) проведения работ по сохранению объекта культурного наследия могут быть установлены предписаниями соответствующего органа охраны, выдаваемыми в порядке, установленном законодательством.</w:t>
            </w:r>
            <w:proofErr w:type="gramEnd"/>
          </w:p>
          <w:p w:rsidR="009F768E" w:rsidRPr="009F768E" w:rsidRDefault="009F768E" w:rsidP="009F768E">
            <w:pPr>
              <w:ind w:firstLine="709"/>
              <w:jc w:val="both"/>
              <w:rPr>
                <w:sz w:val="20"/>
                <w:szCs w:val="20"/>
              </w:rPr>
            </w:pPr>
            <w:r w:rsidRPr="00475346">
              <w:t>4. В случае перехода права собственности или иного права владения объектом культурного наследия, а также в случае изменения реквизитов, Ответственное лицо обязано уведомить об этом Госорган в течение 15 календарных дней.</w:t>
            </w:r>
          </w:p>
        </w:tc>
      </w:tr>
    </w:tbl>
    <w:p w:rsidR="009F768E" w:rsidRPr="009F768E" w:rsidRDefault="009F768E" w:rsidP="009F768E">
      <w:pPr>
        <w:keepNext/>
        <w:jc w:val="center"/>
        <w:rPr>
          <w:sz w:val="28"/>
          <w:szCs w:val="28"/>
        </w:rPr>
      </w:pPr>
    </w:p>
    <w:p w:rsidR="009F768E" w:rsidRPr="009F768E" w:rsidRDefault="009F768E" w:rsidP="009F768E">
      <w:pPr>
        <w:keepNext/>
        <w:pBdr>
          <w:top w:val="single" w:sz="4" w:space="1" w:color="auto"/>
        </w:pBdr>
        <w:jc w:val="center"/>
        <w:rPr>
          <w:sz w:val="28"/>
          <w:szCs w:val="28"/>
        </w:rPr>
      </w:pPr>
    </w:p>
    <w:p w:rsidR="009F768E" w:rsidRPr="009F768E" w:rsidRDefault="009F768E" w:rsidP="009F768E">
      <w:pPr>
        <w:keepNext/>
        <w:jc w:val="center"/>
        <w:rPr>
          <w:sz w:val="28"/>
          <w:szCs w:val="28"/>
        </w:rPr>
      </w:pPr>
    </w:p>
    <w:p w:rsidR="009F768E" w:rsidRPr="009F768E" w:rsidRDefault="009F768E" w:rsidP="009F768E">
      <w:pPr>
        <w:keepNext/>
        <w:jc w:val="center"/>
        <w:rPr>
          <w:sz w:val="28"/>
          <w:szCs w:val="28"/>
        </w:rPr>
      </w:pPr>
    </w:p>
    <w:p w:rsidR="009F768E" w:rsidRPr="009F768E" w:rsidRDefault="009F768E" w:rsidP="009F768E">
      <w:pPr>
        <w:keepNext/>
        <w:jc w:val="center"/>
        <w:rPr>
          <w:sz w:val="28"/>
          <w:szCs w:val="28"/>
        </w:rPr>
      </w:pPr>
    </w:p>
    <w:tbl>
      <w:tblPr>
        <w:tblW w:w="5001" w:type="pct"/>
        <w:tblCellMar>
          <w:left w:w="71" w:type="dxa"/>
          <w:right w:w="71" w:type="dxa"/>
        </w:tblCellMar>
        <w:tblLook w:val="0000" w:firstRow="0" w:lastRow="0" w:firstColumn="0" w:lastColumn="0" w:noHBand="0" w:noVBand="0"/>
      </w:tblPr>
      <w:tblGrid>
        <w:gridCol w:w="5644"/>
        <w:gridCol w:w="2025"/>
        <w:gridCol w:w="2171"/>
      </w:tblGrid>
      <w:tr w:rsidR="009F768E" w:rsidRPr="009F768E" w:rsidTr="009F768E">
        <w:tc>
          <w:tcPr>
            <w:tcW w:w="2868" w:type="pct"/>
          </w:tcPr>
          <w:p w:rsidR="009F768E" w:rsidRPr="008F44C3" w:rsidRDefault="009F768E" w:rsidP="009F768E">
            <w:pPr>
              <w:keepNext/>
              <w:jc w:val="both"/>
            </w:pPr>
            <w:r w:rsidRPr="008F44C3">
              <w:t>Глава города Пскова</w:t>
            </w:r>
          </w:p>
        </w:tc>
        <w:tc>
          <w:tcPr>
            <w:tcW w:w="1029" w:type="pct"/>
          </w:tcPr>
          <w:p w:rsidR="009F768E" w:rsidRPr="008F44C3" w:rsidRDefault="009F768E" w:rsidP="009F768E">
            <w:pPr>
              <w:keepNext/>
              <w:jc w:val="center"/>
            </w:pPr>
          </w:p>
        </w:tc>
        <w:tc>
          <w:tcPr>
            <w:tcW w:w="1103" w:type="pct"/>
            <w:vAlign w:val="bottom"/>
          </w:tcPr>
          <w:p w:rsidR="009F768E" w:rsidRPr="008F44C3" w:rsidRDefault="009F768E" w:rsidP="009F768E">
            <w:pPr>
              <w:keepNext/>
              <w:jc w:val="center"/>
            </w:pPr>
            <w:r w:rsidRPr="008F44C3">
              <w:t>И.Н. Цецерский</w:t>
            </w:r>
          </w:p>
        </w:tc>
      </w:tr>
    </w:tbl>
    <w:p w:rsidR="009F768E" w:rsidRPr="009F768E" w:rsidRDefault="009F768E" w:rsidP="009F768E">
      <w:pPr>
        <w:spacing w:after="120"/>
        <w:ind w:firstLine="567"/>
        <w:jc w:val="both"/>
        <w:rPr>
          <w:szCs w:val="20"/>
        </w:rPr>
      </w:pPr>
    </w:p>
    <w:p w:rsidR="009F768E" w:rsidRPr="009F768E" w:rsidRDefault="009F768E" w:rsidP="009F768E">
      <w:pPr>
        <w:keepNext/>
        <w:jc w:val="right"/>
        <w:outlineLvl w:val="2"/>
        <w:rPr>
          <w:sz w:val="28"/>
          <w:szCs w:val="28"/>
        </w:rPr>
        <w:sectPr w:rsidR="009F768E" w:rsidRPr="009F768E" w:rsidSect="009F768E">
          <w:footerReference w:type="default" r:id="rId38"/>
          <w:pgSz w:w="11907" w:h="16840"/>
          <w:pgMar w:top="1304" w:right="680" w:bottom="1077" w:left="1531" w:header="851" w:footer="442" w:gutter="0"/>
          <w:pgNumType w:start="1"/>
          <w:cols w:space="720"/>
          <w:titlePg/>
        </w:sectPr>
      </w:pPr>
    </w:p>
    <w:tbl>
      <w:tblPr>
        <w:tblW w:w="5103" w:type="dxa"/>
        <w:jc w:val="right"/>
        <w:tblCellMar>
          <w:left w:w="70" w:type="dxa"/>
          <w:right w:w="70" w:type="dxa"/>
        </w:tblCellMar>
        <w:tblLook w:val="0000" w:firstRow="0" w:lastRow="0" w:firstColumn="0" w:lastColumn="0" w:noHBand="0" w:noVBand="0"/>
      </w:tblPr>
      <w:tblGrid>
        <w:gridCol w:w="5103"/>
      </w:tblGrid>
      <w:tr w:rsidR="009F768E" w:rsidRPr="009F768E" w:rsidTr="009F768E">
        <w:trPr>
          <w:jc w:val="right"/>
        </w:trPr>
        <w:tc>
          <w:tcPr>
            <w:tcW w:w="5000" w:type="pct"/>
          </w:tcPr>
          <w:p w:rsidR="009F768E" w:rsidRPr="008F44C3" w:rsidRDefault="009F768E" w:rsidP="009F768E">
            <w:pPr>
              <w:keepNext/>
              <w:jc w:val="right"/>
              <w:outlineLvl w:val="2"/>
              <w:rPr>
                <w:lang w:val="en-US"/>
              </w:rPr>
            </w:pPr>
            <w:r w:rsidRPr="008F44C3">
              <w:lastRenderedPageBreak/>
              <w:t xml:space="preserve">Приложение </w:t>
            </w:r>
            <w:r w:rsidRPr="008F44C3">
              <w:rPr>
                <w:lang w:val="en-US"/>
              </w:rPr>
              <w:t>3</w:t>
            </w:r>
          </w:p>
        </w:tc>
      </w:tr>
      <w:tr w:rsidR="009F768E" w:rsidRPr="009F768E" w:rsidTr="009F768E">
        <w:trPr>
          <w:jc w:val="right"/>
        </w:trPr>
        <w:tc>
          <w:tcPr>
            <w:tcW w:w="5000" w:type="pct"/>
          </w:tcPr>
          <w:p w:rsidR="009F768E" w:rsidRPr="008F44C3" w:rsidRDefault="009F768E" w:rsidP="009F768E">
            <w:pPr>
              <w:keepNext/>
              <w:jc w:val="right"/>
              <w:outlineLvl w:val="2"/>
            </w:pPr>
            <w:r w:rsidRPr="008F44C3">
              <w:t>к Решению Псковской городской Думы</w:t>
            </w:r>
          </w:p>
          <w:p w:rsidR="009F768E" w:rsidRPr="008F44C3" w:rsidRDefault="00DA3D1E" w:rsidP="009F768E">
            <w:pPr>
              <w:jc w:val="right"/>
            </w:pPr>
            <w:r>
              <w:t>от 06.04.2018 № 236</w:t>
            </w:r>
          </w:p>
        </w:tc>
      </w:tr>
    </w:tbl>
    <w:p w:rsidR="009F768E" w:rsidRPr="009F768E" w:rsidRDefault="009F768E" w:rsidP="009F768E">
      <w:pPr>
        <w:jc w:val="center"/>
        <w:rPr>
          <w:b/>
          <w:sz w:val="28"/>
          <w:szCs w:val="28"/>
        </w:rPr>
      </w:pPr>
    </w:p>
    <w:p w:rsidR="009F768E" w:rsidRPr="008F44C3" w:rsidRDefault="009F768E" w:rsidP="009F768E">
      <w:pPr>
        <w:jc w:val="center"/>
        <w:rPr>
          <w:b/>
        </w:rPr>
      </w:pPr>
      <w:r w:rsidRPr="008F44C3">
        <w:rPr>
          <w:b/>
        </w:rPr>
        <w:t xml:space="preserve">Копия Паспорта объекта культурного наследия федерального значения </w:t>
      </w:r>
    </w:p>
    <w:p w:rsidR="009F768E" w:rsidRPr="008F44C3" w:rsidRDefault="009F768E" w:rsidP="009F768E">
      <w:pPr>
        <w:keepNext/>
        <w:jc w:val="center"/>
        <w:rPr>
          <w:b/>
        </w:rPr>
      </w:pPr>
      <w:r w:rsidRPr="008F44C3">
        <w:rPr>
          <w:b/>
        </w:rPr>
        <w:t xml:space="preserve">"Дом, в котором в 1856-1864 гг. жила </w:t>
      </w:r>
    </w:p>
    <w:p w:rsidR="009F768E" w:rsidRPr="008F44C3" w:rsidRDefault="009F768E" w:rsidP="009F768E">
      <w:pPr>
        <w:keepNext/>
        <w:jc w:val="center"/>
        <w:rPr>
          <w:b/>
        </w:rPr>
      </w:pPr>
      <w:r w:rsidRPr="008F44C3">
        <w:rPr>
          <w:b/>
        </w:rPr>
        <w:t>революционерка Перовская Софья Львовна",</w:t>
      </w:r>
    </w:p>
    <w:p w:rsidR="009F768E" w:rsidRPr="008F44C3" w:rsidRDefault="009F768E" w:rsidP="009F768E">
      <w:pPr>
        <w:keepNext/>
        <w:jc w:val="center"/>
        <w:rPr>
          <w:b/>
        </w:rPr>
      </w:pPr>
      <w:proofErr w:type="gramStart"/>
      <w:r w:rsidRPr="008F44C3">
        <w:rPr>
          <w:b/>
        </w:rPr>
        <w:t>расположенного</w:t>
      </w:r>
      <w:proofErr w:type="gramEnd"/>
      <w:r w:rsidRPr="008F44C3">
        <w:rPr>
          <w:b/>
        </w:rPr>
        <w:t xml:space="preserve"> по адресу: г. Псков, ул. Советская, д. 42</w:t>
      </w:r>
    </w:p>
    <w:p w:rsidR="009F768E" w:rsidRPr="008F44C3" w:rsidRDefault="009F768E" w:rsidP="009F768E">
      <w:pPr>
        <w:shd w:val="clear" w:color="auto" w:fill="FFFFFF"/>
        <w:ind w:firstLine="567"/>
        <w:jc w:val="right"/>
        <w:rPr>
          <w:color w:val="000000"/>
          <w:spacing w:val="-3"/>
          <w:w w:val="86"/>
        </w:rPr>
      </w:pPr>
    </w:p>
    <w:p w:rsidR="009F768E" w:rsidRPr="008F44C3" w:rsidRDefault="009F768E" w:rsidP="009F768E">
      <w:pPr>
        <w:pBdr>
          <w:top w:val="single" w:sz="4" w:space="1" w:color="auto"/>
        </w:pBdr>
        <w:shd w:val="clear" w:color="auto" w:fill="FFFFFF"/>
        <w:ind w:firstLine="567"/>
        <w:jc w:val="right"/>
      </w:pPr>
      <w:r w:rsidRPr="008F44C3">
        <w:rPr>
          <w:color w:val="000000"/>
        </w:rPr>
        <w:t>Утверждено</w:t>
      </w:r>
    </w:p>
    <w:p w:rsidR="009F768E" w:rsidRPr="008F44C3" w:rsidRDefault="009F768E" w:rsidP="009F768E">
      <w:pPr>
        <w:shd w:val="clear" w:color="auto" w:fill="FFFFFF"/>
        <w:ind w:firstLine="567"/>
        <w:jc w:val="right"/>
      </w:pPr>
      <w:r w:rsidRPr="008F44C3">
        <w:rPr>
          <w:color w:val="000000"/>
        </w:rPr>
        <w:t>приказом Министерства культуры</w:t>
      </w:r>
    </w:p>
    <w:p w:rsidR="009F768E" w:rsidRPr="008F44C3" w:rsidRDefault="009F768E" w:rsidP="009F768E">
      <w:pPr>
        <w:shd w:val="clear" w:color="auto" w:fill="FFFFFF"/>
        <w:ind w:firstLine="567"/>
        <w:jc w:val="right"/>
      </w:pPr>
      <w:r w:rsidRPr="008F44C3">
        <w:rPr>
          <w:color w:val="000000"/>
        </w:rPr>
        <w:t>Российской Федерации</w:t>
      </w:r>
    </w:p>
    <w:p w:rsidR="009F768E" w:rsidRPr="008F44C3" w:rsidRDefault="009F768E" w:rsidP="009F768E">
      <w:pPr>
        <w:shd w:val="clear" w:color="auto" w:fill="FFFFFF"/>
        <w:ind w:firstLine="567"/>
        <w:jc w:val="right"/>
        <w:rPr>
          <w:color w:val="000000"/>
        </w:rPr>
      </w:pPr>
      <w:r w:rsidRPr="008F44C3">
        <w:rPr>
          <w:color w:val="000000"/>
        </w:rPr>
        <w:t>от 2 июля 2015 г. №1906</w:t>
      </w:r>
    </w:p>
    <w:p w:rsidR="009F768E" w:rsidRPr="008F44C3" w:rsidRDefault="009F768E" w:rsidP="009F768E">
      <w:pPr>
        <w:shd w:val="clear" w:color="auto" w:fill="FFFFFF"/>
        <w:ind w:left="7795"/>
        <w:jc w:val="right"/>
        <w:rPr>
          <w:color w:val="000000"/>
        </w:rPr>
      </w:pPr>
      <w:r w:rsidRPr="008F44C3">
        <w:rPr>
          <w:color w:val="000000"/>
        </w:rPr>
        <w:t>Экземпляр № 3</w:t>
      </w:r>
    </w:p>
    <w:tbl>
      <w:tblPr>
        <w:tblW w:w="0" w:type="auto"/>
        <w:jc w:val="right"/>
        <w:tblInd w:w="62" w:type="dxa"/>
        <w:tblCellMar>
          <w:top w:w="102" w:type="dxa"/>
          <w:left w:w="62" w:type="dxa"/>
          <w:bottom w:w="102" w:type="dxa"/>
          <w:right w:w="62" w:type="dxa"/>
        </w:tblCellMar>
        <w:tblLook w:val="0000" w:firstRow="0" w:lastRow="0" w:firstColumn="0" w:lastColumn="0" w:noHBand="0" w:noVBand="0"/>
      </w:tblPr>
      <w:tblGrid>
        <w:gridCol w:w="244"/>
        <w:gridCol w:w="244"/>
        <w:gridCol w:w="244"/>
        <w:gridCol w:w="244"/>
        <w:gridCol w:w="244"/>
        <w:gridCol w:w="244"/>
        <w:gridCol w:w="244"/>
        <w:gridCol w:w="244"/>
        <w:gridCol w:w="244"/>
        <w:gridCol w:w="244"/>
        <w:gridCol w:w="244"/>
        <w:gridCol w:w="244"/>
        <w:gridCol w:w="244"/>
        <w:gridCol w:w="244"/>
        <w:gridCol w:w="244"/>
      </w:tblGrid>
      <w:tr w:rsidR="009F768E" w:rsidRPr="008F44C3" w:rsidTr="009F768E">
        <w:trPr>
          <w:jc w:val="right"/>
        </w:trPr>
        <w:tc>
          <w:tcPr>
            <w:tcW w:w="0" w:type="auto"/>
            <w:tcBorders>
              <w:top w:val="single" w:sz="4" w:space="0" w:color="auto"/>
              <w:left w:val="single" w:sz="4" w:space="0" w:color="auto"/>
              <w:bottom w:val="single" w:sz="4" w:space="0" w:color="auto"/>
              <w:right w:val="single" w:sz="4" w:space="0" w:color="auto"/>
            </w:tcBorders>
          </w:tcPr>
          <w:p w:rsidR="009F768E" w:rsidRPr="008F44C3" w:rsidRDefault="009F768E" w:rsidP="009F768E">
            <w:pPr>
              <w:autoSpaceDE w:val="0"/>
              <w:autoSpaceDN w:val="0"/>
              <w:adjustRightInd w:val="0"/>
              <w:jc w:val="center"/>
              <w:rPr>
                <w:rFonts w:eastAsia="Calibri"/>
              </w:rPr>
            </w:pPr>
            <w:r w:rsidRPr="008F44C3">
              <w:rPr>
                <w:rFonts w:eastAsia="Calibri"/>
              </w:rPr>
              <w:t>6</w:t>
            </w:r>
          </w:p>
        </w:tc>
        <w:tc>
          <w:tcPr>
            <w:tcW w:w="0" w:type="auto"/>
            <w:tcBorders>
              <w:top w:val="single" w:sz="4" w:space="0" w:color="auto"/>
              <w:left w:val="single" w:sz="4" w:space="0" w:color="auto"/>
              <w:bottom w:val="single" w:sz="4" w:space="0" w:color="auto"/>
              <w:right w:val="single" w:sz="4" w:space="0" w:color="auto"/>
            </w:tcBorders>
          </w:tcPr>
          <w:p w:rsidR="009F768E" w:rsidRPr="008F44C3" w:rsidRDefault="009F768E" w:rsidP="009F768E">
            <w:pPr>
              <w:autoSpaceDE w:val="0"/>
              <w:autoSpaceDN w:val="0"/>
              <w:adjustRightInd w:val="0"/>
              <w:jc w:val="center"/>
              <w:rPr>
                <w:rFonts w:eastAsia="Calibri"/>
              </w:rPr>
            </w:pPr>
            <w:r w:rsidRPr="008F44C3">
              <w:rPr>
                <w:rFonts w:eastAsia="Calibri"/>
              </w:rPr>
              <w:t>0</w:t>
            </w:r>
          </w:p>
        </w:tc>
        <w:tc>
          <w:tcPr>
            <w:tcW w:w="0" w:type="auto"/>
            <w:tcBorders>
              <w:top w:val="single" w:sz="4" w:space="0" w:color="auto"/>
              <w:left w:val="single" w:sz="4" w:space="0" w:color="auto"/>
              <w:bottom w:val="single" w:sz="4" w:space="0" w:color="auto"/>
              <w:right w:val="single" w:sz="4" w:space="0" w:color="auto"/>
            </w:tcBorders>
          </w:tcPr>
          <w:p w:rsidR="009F768E" w:rsidRPr="008F44C3" w:rsidRDefault="009F768E" w:rsidP="009F768E">
            <w:pPr>
              <w:autoSpaceDE w:val="0"/>
              <w:autoSpaceDN w:val="0"/>
              <w:adjustRightInd w:val="0"/>
              <w:jc w:val="center"/>
              <w:rPr>
                <w:rFonts w:eastAsia="Calibri"/>
              </w:rPr>
            </w:pPr>
            <w:r w:rsidRPr="008F44C3">
              <w:rPr>
                <w:rFonts w:eastAsia="Calibri"/>
              </w:rPr>
              <w:t>1</w:t>
            </w:r>
          </w:p>
        </w:tc>
        <w:tc>
          <w:tcPr>
            <w:tcW w:w="0" w:type="auto"/>
            <w:tcBorders>
              <w:top w:val="single" w:sz="4" w:space="0" w:color="auto"/>
              <w:left w:val="single" w:sz="4" w:space="0" w:color="auto"/>
              <w:bottom w:val="single" w:sz="4" w:space="0" w:color="auto"/>
              <w:right w:val="single" w:sz="4" w:space="0" w:color="auto"/>
            </w:tcBorders>
          </w:tcPr>
          <w:p w:rsidR="009F768E" w:rsidRPr="008F44C3" w:rsidRDefault="009F768E" w:rsidP="009F768E">
            <w:pPr>
              <w:autoSpaceDE w:val="0"/>
              <w:autoSpaceDN w:val="0"/>
              <w:adjustRightInd w:val="0"/>
              <w:jc w:val="center"/>
              <w:rPr>
                <w:rFonts w:eastAsia="Calibri"/>
              </w:rPr>
            </w:pPr>
            <w:r w:rsidRPr="008F44C3">
              <w:rPr>
                <w:rFonts w:eastAsia="Calibri"/>
              </w:rPr>
              <w:t>5</w:t>
            </w:r>
          </w:p>
        </w:tc>
        <w:tc>
          <w:tcPr>
            <w:tcW w:w="0" w:type="auto"/>
            <w:tcBorders>
              <w:top w:val="single" w:sz="4" w:space="0" w:color="auto"/>
              <w:left w:val="single" w:sz="4" w:space="0" w:color="auto"/>
              <w:bottom w:val="single" w:sz="4" w:space="0" w:color="auto"/>
              <w:right w:val="single" w:sz="4" w:space="0" w:color="auto"/>
            </w:tcBorders>
          </w:tcPr>
          <w:p w:rsidR="009F768E" w:rsidRPr="008F44C3" w:rsidRDefault="009F768E" w:rsidP="009F768E">
            <w:pPr>
              <w:autoSpaceDE w:val="0"/>
              <w:autoSpaceDN w:val="0"/>
              <w:adjustRightInd w:val="0"/>
              <w:jc w:val="center"/>
              <w:rPr>
                <w:rFonts w:eastAsia="Calibri"/>
              </w:rPr>
            </w:pPr>
            <w:r w:rsidRPr="008F44C3">
              <w:rPr>
                <w:rFonts w:eastAsia="Calibri"/>
              </w:rPr>
              <w:t>1</w:t>
            </w:r>
          </w:p>
        </w:tc>
        <w:tc>
          <w:tcPr>
            <w:tcW w:w="0" w:type="auto"/>
            <w:tcBorders>
              <w:top w:val="single" w:sz="4" w:space="0" w:color="auto"/>
              <w:left w:val="single" w:sz="4" w:space="0" w:color="auto"/>
              <w:bottom w:val="single" w:sz="4" w:space="0" w:color="auto"/>
              <w:right w:val="single" w:sz="4" w:space="0" w:color="auto"/>
            </w:tcBorders>
          </w:tcPr>
          <w:p w:rsidR="009F768E" w:rsidRPr="008F44C3" w:rsidRDefault="009F768E" w:rsidP="009F768E">
            <w:pPr>
              <w:autoSpaceDE w:val="0"/>
              <w:autoSpaceDN w:val="0"/>
              <w:adjustRightInd w:val="0"/>
              <w:jc w:val="center"/>
              <w:rPr>
                <w:rFonts w:eastAsia="Calibri"/>
              </w:rPr>
            </w:pPr>
            <w:r w:rsidRPr="008F44C3">
              <w:rPr>
                <w:rFonts w:eastAsia="Calibri"/>
              </w:rPr>
              <w:t>0</w:t>
            </w:r>
          </w:p>
        </w:tc>
        <w:tc>
          <w:tcPr>
            <w:tcW w:w="0" w:type="auto"/>
            <w:tcBorders>
              <w:top w:val="single" w:sz="4" w:space="0" w:color="auto"/>
              <w:left w:val="single" w:sz="4" w:space="0" w:color="auto"/>
              <w:bottom w:val="single" w:sz="4" w:space="0" w:color="auto"/>
              <w:right w:val="single" w:sz="4" w:space="0" w:color="auto"/>
            </w:tcBorders>
          </w:tcPr>
          <w:p w:rsidR="009F768E" w:rsidRPr="008F44C3" w:rsidRDefault="009F768E" w:rsidP="009F768E">
            <w:pPr>
              <w:autoSpaceDE w:val="0"/>
              <w:autoSpaceDN w:val="0"/>
              <w:adjustRightInd w:val="0"/>
              <w:jc w:val="center"/>
              <w:rPr>
                <w:rFonts w:eastAsia="Calibri"/>
              </w:rPr>
            </w:pPr>
            <w:r w:rsidRPr="008F44C3">
              <w:rPr>
                <w:rFonts w:eastAsia="Calibri"/>
              </w:rPr>
              <w:t>2</w:t>
            </w:r>
          </w:p>
        </w:tc>
        <w:tc>
          <w:tcPr>
            <w:tcW w:w="0" w:type="auto"/>
            <w:tcBorders>
              <w:top w:val="single" w:sz="4" w:space="0" w:color="auto"/>
              <w:left w:val="single" w:sz="4" w:space="0" w:color="auto"/>
              <w:bottom w:val="single" w:sz="4" w:space="0" w:color="auto"/>
              <w:right w:val="single" w:sz="4" w:space="0" w:color="auto"/>
            </w:tcBorders>
          </w:tcPr>
          <w:p w:rsidR="009F768E" w:rsidRPr="008F44C3" w:rsidRDefault="009F768E" w:rsidP="009F768E">
            <w:pPr>
              <w:autoSpaceDE w:val="0"/>
              <w:autoSpaceDN w:val="0"/>
              <w:adjustRightInd w:val="0"/>
              <w:jc w:val="center"/>
              <w:rPr>
                <w:rFonts w:eastAsia="Calibri"/>
              </w:rPr>
            </w:pPr>
            <w:r w:rsidRPr="008F44C3">
              <w:rPr>
                <w:rFonts w:eastAsia="Calibri"/>
              </w:rPr>
              <w:t>2</w:t>
            </w:r>
          </w:p>
        </w:tc>
        <w:tc>
          <w:tcPr>
            <w:tcW w:w="0" w:type="auto"/>
            <w:tcBorders>
              <w:top w:val="single" w:sz="4" w:space="0" w:color="auto"/>
              <w:left w:val="single" w:sz="4" w:space="0" w:color="auto"/>
              <w:bottom w:val="single" w:sz="4" w:space="0" w:color="auto"/>
              <w:right w:val="single" w:sz="4" w:space="0" w:color="auto"/>
            </w:tcBorders>
          </w:tcPr>
          <w:p w:rsidR="009F768E" w:rsidRPr="008F44C3" w:rsidRDefault="009F768E" w:rsidP="009F768E">
            <w:pPr>
              <w:autoSpaceDE w:val="0"/>
              <w:autoSpaceDN w:val="0"/>
              <w:adjustRightInd w:val="0"/>
              <w:jc w:val="center"/>
              <w:rPr>
                <w:rFonts w:eastAsia="Calibri"/>
              </w:rPr>
            </w:pPr>
            <w:r w:rsidRPr="008F44C3">
              <w:rPr>
                <w:rFonts w:eastAsia="Calibri"/>
              </w:rPr>
              <w:t>5</w:t>
            </w:r>
          </w:p>
        </w:tc>
        <w:tc>
          <w:tcPr>
            <w:tcW w:w="0" w:type="auto"/>
            <w:tcBorders>
              <w:top w:val="single" w:sz="4" w:space="0" w:color="auto"/>
              <w:left w:val="single" w:sz="4" w:space="0" w:color="auto"/>
              <w:bottom w:val="single" w:sz="4" w:space="0" w:color="auto"/>
              <w:right w:val="single" w:sz="4" w:space="0" w:color="auto"/>
            </w:tcBorders>
          </w:tcPr>
          <w:p w:rsidR="009F768E" w:rsidRPr="008F44C3" w:rsidRDefault="009F768E" w:rsidP="009F768E">
            <w:pPr>
              <w:autoSpaceDE w:val="0"/>
              <w:autoSpaceDN w:val="0"/>
              <w:adjustRightInd w:val="0"/>
              <w:jc w:val="center"/>
              <w:rPr>
                <w:rFonts w:eastAsia="Calibri"/>
              </w:rPr>
            </w:pPr>
            <w:r w:rsidRPr="008F44C3">
              <w:rPr>
                <w:rFonts w:eastAsia="Calibri"/>
              </w:rPr>
              <w:t>0</w:t>
            </w:r>
          </w:p>
        </w:tc>
        <w:tc>
          <w:tcPr>
            <w:tcW w:w="0" w:type="auto"/>
            <w:tcBorders>
              <w:top w:val="single" w:sz="4" w:space="0" w:color="auto"/>
              <w:left w:val="single" w:sz="4" w:space="0" w:color="auto"/>
              <w:bottom w:val="single" w:sz="4" w:space="0" w:color="auto"/>
              <w:right w:val="single" w:sz="4" w:space="0" w:color="auto"/>
            </w:tcBorders>
          </w:tcPr>
          <w:p w:rsidR="009F768E" w:rsidRPr="008F44C3" w:rsidRDefault="009F768E" w:rsidP="009F768E">
            <w:pPr>
              <w:autoSpaceDE w:val="0"/>
              <w:autoSpaceDN w:val="0"/>
              <w:adjustRightInd w:val="0"/>
              <w:jc w:val="center"/>
              <w:rPr>
                <w:rFonts w:eastAsia="Calibri"/>
              </w:rPr>
            </w:pPr>
            <w:r w:rsidRPr="008F44C3">
              <w:rPr>
                <w:rFonts w:eastAsia="Calibri"/>
              </w:rPr>
              <w:t>8</w:t>
            </w:r>
          </w:p>
        </w:tc>
        <w:tc>
          <w:tcPr>
            <w:tcW w:w="0" w:type="auto"/>
            <w:tcBorders>
              <w:top w:val="single" w:sz="4" w:space="0" w:color="auto"/>
              <w:left w:val="single" w:sz="4" w:space="0" w:color="auto"/>
              <w:bottom w:val="single" w:sz="4" w:space="0" w:color="auto"/>
              <w:right w:val="single" w:sz="4" w:space="0" w:color="auto"/>
            </w:tcBorders>
          </w:tcPr>
          <w:p w:rsidR="009F768E" w:rsidRPr="008F44C3" w:rsidRDefault="009F768E" w:rsidP="009F768E">
            <w:pPr>
              <w:autoSpaceDE w:val="0"/>
              <w:autoSpaceDN w:val="0"/>
              <w:adjustRightInd w:val="0"/>
              <w:jc w:val="center"/>
              <w:rPr>
                <w:rFonts w:eastAsia="Calibri"/>
              </w:rPr>
            </w:pPr>
            <w:r w:rsidRPr="008F44C3">
              <w:rPr>
                <w:rFonts w:eastAsia="Calibri"/>
              </w:rPr>
              <w:t>0</w:t>
            </w:r>
          </w:p>
        </w:tc>
        <w:tc>
          <w:tcPr>
            <w:tcW w:w="0" w:type="auto"/>
            <w:tcBorders>
              <w:top w:val="single" w:sz="4" w:space="0" w:color="auto"/>
              <w:left w:val="single" w:sz="4" w:space="0" w:color="auto"/>
              <w:bottom w:val="single" w:sz="4" w:space="0" w:color="auto"/>
              <w:right w:val="single" w:sz="4" w:space="0" w:color="auto"/>
            </w:tcBorders>
          </w:tcPr>
          <w:p w:rsidR="009F768E" w:rsidRPr="008F44C3" w:rsidRDefault="009F768E" w:rsidP="009F768E">
            <w:pPr>
              <w:autoSpaceDE w:val="0"/>
              <w:autoSpaceDN w:val="0"/>
              <w:adjustRightInd w:val="0"/>
              <w:jc w:val="center"/>
              <w:rPr>
                <w:rFonts w:eastAsia="Calibri"/>
              </w:rPr>
            </w:pPr>
            <w:r w:rsidRPr="008F44C3">
              <w:rPr>
                <w:rFonts w:eastAsia="Calibri"/>
              </w:rPr>
              <w:t>0</w:t>
            </w:r>
          </w:p>
        </w:tc>
        <w:tc>
          <w:tcPr>
            <w:tcW w:w="0" w:type="auto"/>
            <w:tcBorders>
              <w:top w:val="single" w:sz="4" w:space="0" w:color="auto"/>
              <w:left w:val="single" w:sz="4" w:space="0" w:color="auto"/>
              <w:bottom w:val="single" w:sz="4" w:space="0" w:color="auto"/>
              <w:right w:val="single" w:sz="4" w:space="0" w:color="auto"/>
            </w:tcBorders>
          </w:tcPr>
          <w:p w:rsidR="009F768E" w:rsidRPr="008F44C3" w:rsidRDefault="009F768E" w:rsidP="009F768E">
            <w:pPr>
              <w:autoSpaceDE w:val="0"/>
              <w:autoSpaceDN w:val="0"/>
              <w:adjustRightInd w:val="0"/>
              <w:jc w:val="center"/>
              <w:rPr>
                <w:rFonts w:eastAsia="Calibri"/>
              </w:rPr>
            </w:pPr>
            <w:r w:rsidRPr="008F44C3">
              <w:rPr>
                <w:rFonts w:eastAsia="Calibri"/>
              </w:rPr>
              <w:t>0</w:t>
            </w:r>
          </w:p>
        </w:tc>
        <w:tc>
          <w:tcPr>
            <w:tcW w:w="0" w:type="auto"/>
            <w:tcBorders>
              <w:top w:val="single" w:sz="4" w:space="0" w:color="auto"/>
              <w:left w:val="single" w:sz="4" w:space="0" w:color="auto"/>
              <w:bottom w:val="single" w:sz="4" w:space="0" w:color="auto"/>
              <w:right w:val="single" w:sz="4" w:space="0" w:color="auto"/>
            </w:tcBorders>
          </w:tcPr>
          <w:p w:rsidR="009F768E" w:rsidRPr="008F44C3" w:rsidRDefault="009F768E" w:rsidP="009F768E">
            <w:pPr>
              <w:autoSpaceDE w:val="0"/>
              <w:autoSpaceDN w:val="0"/>
              <w:adjustRightInd w:val="0"/>
              <w:jc w:val="center"/>
              <w:rPr>
                <w:rFonts w:eastAsia="Calibri"/>
              </w:rPr>
            </w:pPr>
            <w:r w:rsidRPr="008F44C3">
              <w:rPr>
                <w:rFonts w:eastAsia="Calibri"/>
              </w:rPr>
              <w:t>6</w:t>
            </w:r>
          </w:p>
        </w:tc>
      </w:tr>
    </w:tbl>
    <w:p w:rsidR="009F768E" w:rsidRPr="008F44C3" w:rsidRDefault="009F768E" w:rsidP="009F768E">
      <w:pPr>
        <w:shd w:val="clear" w:color="auto" w:fill="FFFFFF"/>
        <w:ind w:firstLine="567"/>
        <w:jc w:val="right"/>
      </w:pPr>
      <w:r w:rsidRPr="008F44C3">
        <w:rPr>
          <w:color w:val="000000"/>
        </w:rPr>
        <w:t>Регистрационный номер объекта культурного</w:t>
      </w:r>
    </w:p>
    <w:p w:rsidR="009F768E" w:rsidRPr="008F44C3" w:rsidRDefault="009F768E" w:rsidP="009F768E">
      <w:pPr>
        <w:shd w:val="clear" w:color="auto" w:fill="FFFFFF"/>
        <w:ind w:firstLine="567"/>
        <w:jc w:val="right"/>
      </w:pPr>
      <w:r w:rsidRPr="008F44C3">
        <w:rPr>
          <w:color w:val="000000"/>
        </w:rPr>
        <w:t>наследия в едином государственном реестре</w:t>
      </w:r>
    </w:p>
    <w:p w:rsidR="009F768E" w:rsidRPr="008F44C3" w:rsidRDefault="009F768E" w:rsidP="009F768E">
      <w:pPr>
        <w:shd w:val="clear" w:color="auto" w:fill="FFFFFF"/>
        <w:ind w:right="10" w:firstLine="567"/>
        <w:jc w:val="right"/>
      </w:pPr>
      <w:proofErr w:type="gramStart"/>
      <w:r w:rsidRPr="008F44C3">
        <w:rPr>
          <w:color w:val="000000"/>
        </w:rPr>
        <w:t>объектов культурного наследия (памятников</w:t>
      </w:r>
      <w:proofErr w:type="gramEnd"/>
    </w:p>
    <w:p w:rsidR="009F768E" w:rsidRPr="008F44C3" w:rsidRDefault="009F768E" w:rsidP="009F768E">
      <w:pPr>
        <w:shd w:val="clear" w:color="auto" w:fill="FFFFFF"/>
        <w:ind w:firstLine="567"/>
        <w:jc w:val="right"/>
      </w:pPr>
      <w:r w:rsidRPr="008F44C3">
        <w:rPr>
          <w:color w:val="000000"/>
        </w:rPr>
        <w:t>истории и культуры) народов Российской Федерации</w:t>
      </w:r>
    </w:p>
    <w:p w:rsidR="009F768E" w:rsidRPr="008F44C3" w:rsidRDefault="009F768E" w:rsidP="009F768E">
      <w:pPr>
        <w:shd w:val="clear" w:color="auto" w:fill="FFFFFF"/>
        <w:jc w:val="center"/>
        <w:rPr>
          <w:color w:val="000000"/>
        </w:rPr>
      </w:pPr>
    </w:p>
    <w:p w:rsidR="009F768E" w:rsidRPr="008F44C3" w:rsidRDefault="009F768E" w:rsidP="009F768E">
      <w:pPr>
        <w:shd w:val="clear" w:color="auto" w:fill="FFFFFF"/>
        <w:jc w:val="center"/>
        <w:rPr>
          <w:color w:val="000000"/>
        </w:rPr>
      </w:pPr>
      <w:r w:rsidRPr="008F44C3">
        <w:rPr>
          <w:color w:val="000000"/>
        </w:rPr>
        <w:t>ПАСПОРТ</w:t>
      </w:r>
    </w:p>
    <w:p w:rsidR="009F768E" w:rsidRPr="008F44C3" w:rsidRDefault="009F768E" w:rsidP="009F768E">
      <w:pPr>
        <w:shd w:val="clear" w:color="auto" w:fill="FFFFFF"/>
        <w:jc w:val="center"/>
      </w:pPr>
      <w:r w:rsidRPr="008F44C3">
        <w:rPr>
          <w:color w:val="000000"/>
        </w:rPr>
        <w:t>ОБЪЕКТА КУЛЬТУРНОГО НАСЛЕДИЯ</w:t>
      </w:r>
    </w:p>
    <w:p w:rsidR="009F768E" w:rsidRPr="008F44C3" w:rsidRDefault="009F768E" w:rsidP="009F768E">
      <w:pPr>
        <w:shd w:val="clear" w:color="auto" w:fill="FFFFFF"/>
        <w:ind w:right="269" w:firstLine="567"/>
        <w:jc w:val="center"/>
      </w:pPr>
      <w:r w:rsidRPr="008F44C3">
        <w:rPr>
          <w:color w:val="000000"/>
        </w:rPr>
        <w:t>Фотографическое изображение объекта культурного наследия.</w:t>
      </w:r>
    </w:p>
    <w:p w:rsidR="009F768E" w:rsidRPr="008F44C3" w:rsidRDefault="009F768E" w:rsidP="009F768E">
      <w:pPr>
        <w:shd w:val="clear" w:color="auto" w:fill="FFFFFF"/>
        <w:ind w:right="269" w:firstLine="567"/>
        <w:jc w:val="center"/>
      </w:pPr>
      <w:r w:rsidRPr="008F44C3">
        <w:rPr>
          <w:color w:val="000000"/>
        </w:rPr>
        <w:t>за исключением отдельных объектов археологического наследия,</w:t>
      </w:r>
    </w:p>
    <w:p w:rsidR="009F768E" w:rsidRPr="008F44C3" w:rsidRDefault="009F768E" w:rsidP="009F768E">
      <w:pPr>
        <w:shd w:val="clear" w:color="auto" w:fill="FFFFFF"/>
        <w:ind w:right="259" w:firstLine="567"/>
        <w:jc w:val="center"/>
      </w:pPr>
      <w:r w:rsidRPr="008F44C3">
        <w:rPr>
          <w:color w:val="000000"/>
        </w:rPr>
        <w:t xml:space="preserve">фотографическое изображение которых вносится на </w:t>
      </w:r>
      <w:proofErr w:type="gramStart"/>
      <w:r w:rsidRPr="008F44C3">
        <w:rPr>
          <w:color w:val="000000"/>
        </w:rPr>
        <w:t>основании</w:t>
      </w:r>
      <w:proofErr w:type="gramEnd"/>
      <w:r w:rsidRPr="008F44C3">
        <w:rPr>
          <w:color w:val="000000"/>
        </w:rPr>
        <w:t xml:space="preserve"> решения</w:t>
      </w:r>
    </w:p>
    <w:p w:rsidR="009F768E" w:rsidRPr="008F44C3" w:rsidRDefault="009F768E" w:rsidP="009F768E">
      <w:pPr>
        <w:shd w:val="clear" w:color="auto" w:fill="FFFFFF"/>
        <w:ind w:right="259" w:firstLine="567"/>
        <w:jc w:val="center"/>
        <w:rPr>
          <w:color w:val="000000"/>
        </w:rPr>
      </w:pPr>
      <w:r w:rsidRPr="008F44C3">
        <w:rPr>
          <w:color w:val="000000"/>
        </w:rPr>
        <w:t>соответствующего органа охраны объектов культурного наследия</w:t>
      </w:r>
    </w:p>
    <w:p w:rsidR="009F768E" w:rsidRPr="009F768E" w:rsidRDefault="009F768E" w:rsidP="009F768E">
      <w:pPr>
        <w:framePr w:h="6305" w:hSpace="10080" w:vSpace="58" w:wrap="notBeside" w:vAnchor="text" w:hAnchor="page" w:x="2062" w:y="236"/>
        <w:spacing w:after="120"/>
        <w:ind w:firstLine="567"/>
        <w:jc w:val="both"/>
      </w:pPr>
      <w:r>
        <w:rPr>
          <w:noProof/>
        </w:rPr>
        <w:drawing>
          <wp:inline distT="0" distB="0" distL="0" distR="0">
            <wp:extent cx="5139055" cy="3599815"/>
            <wp:effectExtent l="0" t="0" r="444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39055" cy="3599815"/>
                    </a:xfrm>
                    <a:prstGeom prst="rect">
                      <a:avLst/>
                    </a:prstGeom>
                    <a:noFill/>
                    <a:ln>
                      <a:noFill/>
                    </a:ln>
                  </pic:spPr>
                </pic:pic>
              </a:graphicData>
            </a:graphic>
          </wp:inline>
        </w:drawing>
      </w:r>
    </w:p>
    <w:p w:rsidR="009F768E" w:rsidRPr="009F768E" w:rsidRDefault="009F768E" w:rsidP="009F768E">
      <w:pPr>
        <w:framePr w:h="6305" w:hSpace="10080" w:vSpace="58" w:wrap="notBeside" w:vAnchor="text" w:hAnchor="page" w:x="2062" w:y="236"/>
        <w:ind w:firstLine="567"/>
        <w:jc w:val="right"/>
        <w:rPr>
          <w:color w:val="000000"/>
          <w:spacing w:val="-4"/>
          <w:sz w:val="20"/>
          <w:szCs w:val="20"/>
        </w:rPr>
      </w:pPr>
      <w:r w:rsidRPr="009F768E">
        <w:rPr>
          <w:color w:val="000000"/>
          <w:spacing w:val="-4"/>
          <w:sz w:val="20"/>
          <w:szCs w:val="20"/>
        </w:rPr>
        <w:t>30.10.2014</w:t>
      </w:r>
    </w:p>
    <w:p w:rsidR="009F768E" w:rsidRPr="009F768E" w:rsidRDefault="009F768E" w:rsidP="009F768E">
      <w:pPr>
        <w:framePr w:h="6305" w:hSpace="10080" w:vSpace="58" w:wrap="notBeside" w:vAnchor="text" w:hAnchor="page" w:x="2062" w:y="236"/>
        <w:ind w:firstLine="567"/>
        <w:jc w:val="right"/>
        <w:rPr>
          <w:sz w:val="20"/>
          <w:szCs w:val="20"/>
        </w:rPr>
      </w:pPr>
      <w:r w:rsidRPr="009F768E">
        <w:rPr>
          <w:color w:val="000000"/>
          <w:spacing w:val="-4"/>
          <w:sz w:val="20"/>
          <w:szCs w:val="20"/>
        </w:rPr>
        <w:t>Дата съемки (число, месяц, год)</w:t>
      </w:r>
    </w:p>
    <w:p w:rsidR="009F768E" w:rsidRPr="009F768E" w:rsidRDefault="009F768E" w:rsidP="009F768E">
      <w:pPr>
        <w:shd w:val="clear" w:color="auto" w:fill="FFFFFF"/>
        <w:ind w:right="259" w:firstLine="567"/>
        <w:jc w:val="center"/>
        <w:rPr>
          <w:color w:val="000000"/>
          <w:sz w:val="20"/>
          <w:szCs w:val="20"/>
        </w:rPr>
      </w:pPr>
    </w:p>
    <w:p w:rsidR="009F768E" w:rsidRPr="009F768E" w:rsidRDefault="009F768E" w:rsidP="009F768E">
      <w:pPr>
        <w:spacing w:after="120"/>
        <w:jc w:val="both"/>
        <w:rPr>
          <w:sz w:val="2"/>
          <w:szCs w:val="2"/>
        </w:rPr>
      </w:pPr>
    </w:p>
    <w:p w:rsidR="009F768E" w:rsidRPr="008F44C3" w:rsidRDefault="009F768E" w:rsidP="00C76D05">
      <w:pPr>
        <w:pageBreakBefore/>
        <w:shd w:val="clear" w:color="auto" w:fill="FFFFFF"/>
        <w:ind w:firstLine="709"/>
        <w:jc w:val="both"/>
      </w:pPr>
      <w:r w:rsidRPr="008F44C3">
        <w:rPr>
          <w:color w:val="000000"/>
        </w:rPr>
        <w:lastRenderedPageBreak/>
        <w:t>1. Сведения о наименовании объекта культурного наследия:</w:t>
      </w:r>
    </w:p>
    <w:p w:rsidR="009F768E" w:rsidRPr="008F44C3" w:rsidRDefault="009F768E" w:rsidP="00C76D05">
      <w:pPr>
        <w:shd w:val="clear" w:color="auto" w:fill="FFFFFF"/>
        <w:ind w:firstLine="709"/>
        <w:jc w:val="both"/>
      </w:pPr>
      <w:r w:rsidRPr="008F44C3">
        <w:rPr>
          <w:color w:val="000000"/>
        </w:rPr>
        <w:t>Дом, в котором в 1856 - 1864 гг. жила революционерка Перовская Софья Львовна.</w:t>
      </w:r>
    </w:p>
    <w:p w:rsidR="009F768E" w:rsidRPr="008F44C3" w:rsidRDefault="009F768E" w:rsidP="00C76D05">
      <w:pPr>
        <w:shd w:val="clear" w:color="auto" w:fill="FFFFFF"/>
        <w:ind w:firstLine="709"/>
        <w:jc w:val="both"/>
        <w:rPr>
          <w:color w:val="000000"/>
        </w:rPr>
      </w:pPr>
      <w:r w:rsidRPr="008F44C3">
        <w:rPr>
          <w:color w:val="000000"/>
        </w:rP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9F768E" w:rsidRPr="008F44C3" w:rsidRDefault="009F768E" w:rsidP="00C76D05">
      <w:pPr>
        <w:shd w:val="clear" w:color="auto" w:fill="FFFFFF"/>
        <w:ind w:firstLine="709"/>
        <w:jc w:val="both"/>
      </w:pPr>
      <w:r w:rsidRPr="008F44C3">
        <w:rPr>
          <w:color w:val="000000"/>
        </w:rPr>
        <w:t>1856-1864 гг.</w:t>
      </w:r>
    </w:p>
    <w:p w:rsidR="009F768E" w:rsidRPr="008F44C3" w:rsidRDefault="009F768E" w:rsidP="00C76D05">
      <w:pPr>
        <w:shd w:val="clear" w:color="auto" w:fill="FFFFFF"/>
        <w:ind w:firstLine="709"/>
        <w:jc w:val="both"/>
        <w:rPr>
          <w:color w:val="000000"/>
        </w:rPr>
      </w:pPr>
      <w:r w:rsidRPr="008F44C3">
        <w:rPr>
          <w:color w:val="000000"/>
        </w:rPr>
        <w:t>3. Сведения о категории историко-культурного значения объекта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3305"/>
        <w:gridCol w:w="3305"/>
      </w:tblGrid>
      <w:tr w:rsidR="009F768E" w:rsidRPr="009F768E" w:rsidTr="009F768E">
        <w:tc>
          <w:tcPr>
            <w:tcW w:w="1666" w:type="pct"/>
            <w:shd w:val="clear" w:color="auto" w:fill="auto"/>
            <w:vAlign w:val="center"/>
          </w:tcPr>
          <w:p w:rsidR="009F768E" w:rsidRPr="009F768E" w:rsidRDefault="009F768E" w:rsidP="009F768E">
            <w:pPr>
              <w:jc w:val="center"/>
              <w:rPr>
                <w:color w:val="000000"/>
                <w:sz w:val="20"/>
                <w:szCs w:val="20"/>
              </w:rPr>
            </w:pPr>
            <w:r w:rsidRPr="009F768E">
              <w:rPr>
                <w:color w:val="000000"/>
                <w:sz w:val="20"/>
                <w:szCs w:val="20"/>
              </w:rPr>
              <w:t>Федерального значения</w:t>
            </w:r>
          </w:p>
        </w:tc>
        <w:tc>
          <w:tcPr>
            <w:tcW w:w="1667" w:type="pct"/>
            <w:shd w:val="clear" w:color="auto" w:fill="auto"/>
            <w:vAlign w:val="center"/>
          </w:tcPr>
          <w:p w:rsidR="009F768E" w:rsidRPr="009F768E" w:rsidRDefault="009F768E" w:rsidP="009F768E">
            <w:pPr>
              <w:jc w:val="center"/>
              <w:rPr>
                <w:color w:val="000000"/>
                <w:sz w:val="20"/>
                <w:szCs w:val="20"/>
              </w:rPr>
            </w:pPr>
            <w:r w:rsidRPr="009F768E">
              <w:rPr>
                <w:color w:val="000000"/>
                <w:sz w:val="20"/>
                <w:szCs w:val="20"/>
              </w:rPr>
              <w:t>Регионального значения</w:t>
            </w:r>
          </w:p>
        </w:tc>
        <w:tc>
          <w:tcPr>
            <w:tcW w:w="1667" w:type="pct"/>
            <w:shd w:val="clear" w:color="auto" w:fill="auto"/>
            <w:vAlign w:val="center"/>
          </w:tcPr>
          <w:p w:rsidR="009F768E" w:rsidRPr="009F768E" w:rsidRDefault="009F768E" w:rsidP="009F768E">
            <w:pPr>
              <w:shd w:val="clear" w:color="auto" w:fill="FFFFFF"/>
              <w:jc w:val="center"/>
              <w:rPr>
                <w:sz w:val="20"/>
                <w:szCs w:val="20"/>
              </w:rPr>
            </w:pPr>
            <w:r w:rsidRPr="009F768E">
              <w:rPr>
                <w:color w:val="000000"/>
                <w:sz w:val="20"/>
                <w:szCs w:val="20"/>
              </w:rPr>
              <w:t>Местного</w:t>
            </w:r>
          </w:p>
          <w:p w:rsidR="009F768E" w:rsidRPr="009F768E" w:rsidRDefault="009F768E" w:rsidP="009F768E">
            <w:pPr>
              <w:jc w:val="center"/>
              <w:rPr>
                <w:color w:val="000000"/>
                <w:sz w:val="20"/>
                <w:szCs w:val="20"/>
              </w:rPr>
            </w:pPr>
            <w:r w:rsidRPr="009F768E">
              <w:rPr>
                <w:color w:val="000000"/>
                <w:sz w:val="20"/>
                <w:szCs w:val="20"/>
              </w:rPr>
              <w:t>(муниципального) значения</w:t>
            </w:r>
          </w:p>
        </w:tc>
      </w:tr>
      <w:tr w:rsidR="009F768E" w:rsidRPr="009F768E" w:rsidTr="009F768E">
        <w:tc>
          <w:tcPr>
            <w:tcW w:w="1666" w:type="pct"/>
            <w:shd w:val="clear" w:color="auto" w:fill="auto"/>
          </w:tcPr>
          <w:p w:rsidR="009F768E" w:rsidRPr="009F768E" w:rsidRDefault="009F768E" w:rsidP="009F768E">
            <w:pPr>
              <w:jc w:val="center"/>
              <w:rPr>
                <w:color w:val="000000"/>
                <w:sz w:val="20"/>
                <w:szCs w:val="20"/>
              </w:rPr>
            </w:pPr>
            <w:r w:rsidRPr="009F768E">
              <w:rPr>
                <w:color w:val="000000"/>
                <w:sz w:val="20"/>
                <w:szCs w:val="20"/>
              </w:rPr>
              <w:t>+</w:t>
            </w:r>
          </w:p>
        </w:tc>
        <w:tc>
          <w:tcPr>
            <w:tcW w:w="1667" w:type="pct"/>
            <w:shd w:val="clear" w:color="auto" w:fill="auto"/>
          </w:tcPr>
          <w:p w:rsidR="009F768E" w:rsidRPr="009F768E" w:rsidRDefault="009F768E" w:rsidP="009F768E">
            <w:pPr>
              <w:jc w:val="both"/>
              <w:rPr>
                <w:color w:val="000000"/>
                <w:sz w:val="20"/>
                <w:szCs w:val="20"/>
              </w:rPr>
            </w:pPr>
          </w:p>
        </w:tc>
        <w:tc>
          <w:tcPr>
            <w:tcW w:w="1667" w:type="pct"/>
            <w:shd w:val="clear" w:color="auto" w:fill="auto"/>
          </w:tcPr>
          <w:p w:rsidR="009F768E" w:rsidRPr="009F768E" w:rsidRDefault="009F768E" w:rsidP="009F768E">
            <w:pPr>
              <w:jc w:val="both"/>
              <w:rPr>
                <w:color w:val="000000"/>
                <w:sz w:val="20"/>
                <w:szCs w:val="20"/>
              </w:rPr>
            </w:pPr>
          </w:p>
        </w:tc>
      </w:tr>
    </w:tbl>
    <w:p w:rsidR="009F768E" w:rsidRPr="009F768E" w:rsidRDefault="009F768E" w:rsidP="009F768E">
      <w:pPr>
        <w:shd w:val="clear" w:color="auto" w:fill="FFFFFF"/>
        <w:ind w:firstLine="709"/>
        <w:jc w:val="both"/>
        <w:rPr>
          <w:color w:val="000000"/>
          <w:sz w:val="20"/>
          <w:szCs w:val="20"/>
        </w:rPr>
      </w:pPr>
    </w:p>
    <w:p w:rsidR="009F768E" w:rsidRPr="009F768E" w:rsidRDefault="009F768E" w:rsidP="009F768E">
      <w:pPr>
        <w:shd w:val="clear" w:color="auto" w:fill="FFFFFF"/>
        <w:ind w:firstLine="709"/>
        <w:jc w:val="both"/>
        <w:rPr>
          <w:color w:val="000000"/>
          <w:sz w:val="20"/>
          <w:szCs w:val="20"/>
        </w:rPr>
      </w:pPr>
      <w:r w:rsidRPr="009F768E">
        <w:rPr>
          <w:color w:val="000000"/>
          <w:sz w:val="20"/>
          <w:szCs w:val="20"/>
        </w:rPr>
        <w:t>4. Сведения о виде объекта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3305"/>
        <w:gridCol w:w="3305"/>
      </w:tblGrid>
      <w:tr w:rsidR="009F768E" w:rsidRPr="009F768E" w:rsidTr="009F768E">
        <w:tc>
          <w:tcPr>
            <w:tcW w:w="1666" w:type="pct"/>
            <w:shd w:val="clear" w:color="auto" w:fill="auto"/>
            <w:vAlign w:val="center"/>
          </w:tcPr>
          <w:p w:rsidR="009F768E" w:rsidRPr="009F768E" w:rsidRDefault="009F768E" w:rsidP="009F768E">
            <w:pPr>
              <w:jc w:val="center"/>
              <w:rPr>
                <w:color w:val="000000"/>
                <w:sz w:val="20"/>
                <w:szCs w:val="20"/>
              </w:rPr>
            </w:pPr>
            <w:r w:rsidRPr="009F768E">
              <w:rPr>
                <w:color w:val="000000"/>
                <w:sz w:val="20"/>
                <w:szCs w:val="20"/>
              </w:rPr>
              <w:t>Памятник</w:t>
            </w:r>
          </w:p>
        </w:tc>
        <w:tc>
          <w:tcPr>
            <w:tcW w:w="1667" w:type="pct"/>
            <w:shd w:val="clear" w:color="auto" w:fill="auto"/>
            <w:vAlign w:val="center"/>
          </w:tcPr>
          <w:p w:rsidR="009F768E" w:rsidRPr="009F768E" w:rsidRDefault="009F768E" w:rsidP="009F768E">
            <w:pPr>
              <w:jc w:val="center"/>
              <w:rPr>
                <w:color w:val="000000"/>
                <w:sz w:val="20"/>
                <w:szCs w:val="20"/>
              </w:rPr>
            </w:pPr>
            <w:r w:rsidRPr="009F768E">
              <w:rPr>
                <w:color w:val="000000"/>
                <w:sz w:val="20"/>
                <w:szCs w:val="20"/>
              </w:rPr>
              <w:t>Ансамбль</w:t>
            </w:r>
          </w:p>
        </w:tc>
        <w:tc>
          <w:tcPr>
            <w:tcW w:w="1667" w:type="pct"/>
            <w:shd w:val="clear" w:color="auto" w:fill="auto"/>
            <w:vAlign w:val="center"/>
          </w:tcPr>
          <w:p w:rsidR="009F768E" w:rsidRPr="009F768E" w:rsidRDefault="009F768E" w:rsidP="009F768E">
            <w:pPr>
              <w:jc w:val="center"/>
              <w:rPr>
                <w:color w:val="000000"/>
                <w:sz w:val="20"/>
                <w:szCs w:val="20"/>
              </w:rPr>
            </w:pPr>
            <w:r w:rsidRPr="009F768E">
              <w:rPr>
                <w:color w:val="000000"/>
                <w:sz w:val="20"/>
                <w:szCs w:val="20"/>
              </w:rPr>
              <w:t>достопримечательное место</w:t>
            </w:r>
          </w:p>
        </w:tc>
      </w:tr>
      <w:tr w:rsidR="009F768E" w:rsidRPr="009F768E" w:rsidTr="009F768E">
        <w:tc>
          <w:tcPr>
            <w:tcW w:w="1666" w:type="pct"/>
            <w:shd w:val="clear" w:color="auto" w:fill="auto"/>
          </w:tcPr>
          <w:p w:rsidR="009F768E" w:rsidRPr="009F768E" w:rsidRDefault="009F768E" w:rsidP="009F768E">
            <w:pPr>
              <w:jc w:val="center"/>
              <w:rPr>
                <w:color w:val="000000"/>
                <w:sz w:val="20"/>
                <w:szCs w:val="20"/>
              </w:rPr>
            </w:pPr>
            <w:r w:rsidRPr="009F768E">
              <w:rPr>
                <w:color w:val="000000"/>
                <w:sz w:val="20"/>
                <w:szCs w:val="20"/>
              </w:rPr>
              <w:t>+</w:t>
            </w:r>
          </w:p>
        </w:tc>
        <w:tc>
          <w:tcPr>
            <w:tcW w:w="1667" w:type="pct"/>
            <w:shd w:val="clear" w:color="auto" w:fill="auto"/>
          </w:tcPr>
          <w:p w:rsidR="009F768E" w:rsidRPr="009F768E" w:rsidRDefault="009F768E" w:rsidP="009F768E">
            <w:pPr>
              <w:jc w:val="both"/>
              <w:rPr>
                <w:color w:val="000000"/>
                <w:sz w:val="20"/>
                <w:szCs w:val="20"/>
              </w:rPr>
            </w:pPr>
          </w:p>
        </w:tc>
        <w:tc>
          <w:tcPr>
            <w:tcW w:w="1667" w:type="pct"/>
            <w:shd w:val="clear" w:color="auto" w:fill="auto"/>
          </w:tcPr>
          <w:p w:rsidR="009F768E" w:rsidRPr="009F768E" w:rsidRDefault="009F768E" w:rsidP="009F768E">
            <w:pPr>
              <w:jc w:val="both"/>
              <w:rPr>
                <w:color w:val="000000"/>
                <w:sz w:val="20"/>
                <w:szCs w:val="20"/>
              </w:rPr>
            </w:pPr>
          </w:p>
        </w:tc>
      </w:tr>
    </w:tbl>
    <w:p w:rsidR="009F768E" w:rsidRPr="008F44C3" w:rsidRDefault="009F768E" w:rsidP="009F768E">
      <w:pPr>
        <w:shd w:val="clear" w:color="auto" w:fill="FFFFFF"/>
        <w:ind w:firstLine="709"/>
        <w:jc w:val="both"/>
      </w:pPr>
      <w:r w:rsidRPr="008F44C3">
        <w:rPr>
          <w:color w:val="000000"/>
        </w:rPr>
        <w:t>5. Номер и дата принятия органом государственной власти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9F768E" w:rsidRPr="008F44C3" w:rsidRDefault="009F768E" w:rsidP="009F768E">
      <w:pPr>
        <w:shd w:val="clear" w:color="auto" w:fill="FFFFFF"/>
        <w:tabs>
          <w:tab w:val="left" w:pos="9955"/>
        </w:tabs>
        <w:ind w:firstLine="709"/>
        <w:jc w:val="both"/>
      </w:pPr>
      <w:r w:rsidRPr="008F44C3">
        <w:rPr>
          <w:color w:val="000000"/>
        </w:rPr>
        <w:t>Постановление Совета Министров РСФСР от 04.12.1974 г. № 624 "О дополнении и частичном изменении постановления Совета Министров РСФСР от 30 августа 1960 г № 1327 "О| дальнейшем улучшении дела охраны памятников культуры в РСФСР".</w:t>
      </w:r>
    </w:p>
    <w:p w:rsidR="009F768E" w:rsidRPr="008F44C3" w:rsidRDefault="009F768E" w:rsidP="009F768E">
      <w:pPr>
        <w:shd w:val="clear" w:color="auto" w:fill="FFFFFF"/>
        <w:ind w:firstLine="709"/>
        <w:jc w:val="both"/>
      </w:pPr>
      <w:r w:rsidRPr="008F44C3">
        <w:rPr>
          <w:color w:val="000000"/>
        </w:rPr>
        <w:t>6. Сведения о местонахождении объекта культурного наследия (адрес объекта или при его отсутствии описание местоположения объекта):</w:t>
      </w:r>
    </w:p>
    <w:p w:rsidR="009F768E" w:rsidRPr="008F44C3" w:rsidRDefault="009F768E" w:rsidP="009F768E">
      <w:pPr>
        <w:shd w:val="clear" w:color="auto" w:fill="FFFFFF"/>
        <w:ind w:firstLine="709"/>
        <w:jc w:val="both"/>
      </w:pPr>
      <w:r w:rsidRPr="008F44C3">
        <w:rPr>
          <w:color w:val="000000"/>
        </w:rPr>
        <w:t>Псковская область, г. Псков, ул. Советская, 42.</w:t>
      </w:r>
    </w:p>
    <w:p w:rsidR="009F768E" w:rsidRPr="008F44C3" w:rsidRDefault="009F768E" w:rsidP="009F768E">
      <w:pPr>
        <w:shd w:val="clear" w:color="auto" w:fill="FFFFFF"/>
        <w:ind w:firstLine="709"/>
        <w:jc w:val="both"/>
      </w:pPr>
      <w:r w:rsidRPr="008F44C3">
        <w:rPr>
          <w:color w:val="000000"/>
        </w:rPr>
        <w:t>7. Сведения о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9F768E" w:rsidRPr="008F44C3" w:rsidRDefault="009F768E" w:rsidP="009F768E">
      <w:pPr>
        <w:shd w:val="clear" w:color="auto" w:fill="FFFFFF"/>
        <w:ind w:firstLine="709"/>
        <w:jc w:val="both"/>
        <w:rPr>
          <w:color w:val="000000"/>
        </w:rPr>
      </w:pPr>
      <w:r w:rsidRPr="008F44C3">
        <w:rPr>
          <w:color w:val="000000"/>
        </w:rPr>
        <w:t>Приказ Государственного комитета Псковской области по охране объектов культурного наследия от 21.10.2014 № 680.</w:t>
      </w:r>
    </w:p>
    <w:p w:rsidR="009F768E" w:rsidRPr="008F44C3" w:rsidRDefault="009F768E" w:rsidP="009F768E">
      <w:pPr>
        <w:shd w:val="clear" w:color="auto" w:fill="FFFFFF"/>
        <w:ind w:firstLine="709"/>
        <w:jc w:val="both"/>
      </w:pPr>
      <w:r w:rsidRPr="008F44C3">
        <w:rPr>
          <w:color w:val="000000"/>
          <w:spacing w:val="-3"/>
        </w:rPr>
        <w:t>8. Описание предмета охраны объекта культурного наследия:</w:t>
      </w:r>
    </w:p>
    <w:p w:rsidR="009F768E" w:rsidRPr="008F44C3" w:rsidRDefault="009F768E" w:rsidP="008F44C3">
      <w:pPr>
        <w:numPr>
          <w:ilvl w:val="0"/>
          <w:numId w:val="25"/>
        </w:numPr>
        <w:shd w:val="clear" w:color="auto" w:fill="FFFFFF"/>
        <w:tabs>
          <w:tab w:val="num" w:pos="567"/>
          <w:tab w:val="left" w:pos="993"/>
        </w:tabs>
        <w:ind w:left="0" w:firstLine="709"/>
        <w:jc w:val="both"/>
      </w:pPr>
      <w:r w:rsidRPr="008F44C3">
        <w:rPr>
          <w:color w:val="000000"/>
          <w:spacing w:val="-1"/>
        </w:rPr>
        <w:t>Объемно-пространственная и планировочная композиция дома.</w:t>
      </w:r>
    </w:p>
    <w:p w:rsidR="009F768E" w:rsidRPr="008F44C3" w:rsidRDefault="009F768E" w:rsidP="008F44C3">
      <w:pPr>
        <w:numPr>
          <w:ilvl w:val="0"/>
          <w:numId w:val="25"/>
        </w:numPr>
        <w:shd w:val="clear" w:color="auto" w:fill="FFFFFF"/>
        <w:tabs>
          <w:tab w:val="num" w:pos="567"/>
          <w:tab w:val="left" w:pos="993"/>
        </w:tabs>
        <w:ind w:left="0" w:firstLine="709"/>
        <w:jc w:val="both"/>
      </w:pPr>
      <w:r w:rsidRPr="008F44C3">
        <w:rPr>
          <w:color w:val="000000"/>
          <w:spacing w:val="-1"/>
        </w:rPr>
        <w:t>Архитектурная симметрично-осевая композиция главного фасада.</w:t>
      </w:r>
    </w:p>
    <w:p w:rsidR="009F768E" w:rsidRPr="008F44C3" w:rsidRDefault="009F768E" w:rsidP="008F44C3">
      <w:pPr>
        <w:numPr>
          <w:ilvl w:val="0"/>
          <w:numId w:val="25"/>
        </w:numPr>
        <w:shd w:val="clear" w:color="auto" w:fill="FFFFFF"/>
        <w:tabs>
          <w:tab w:val="num" w:pos="567"/>
          <w:tab w:val="left" w:pos="993"/>
        </w:tabs>
        <w:ind w:left="0" w:firstLine="709"/>
        <w:jc w:val="both"/>
      </w:pPr>
      <w:r w:rsidRPr="008F44C3">
        <w:rPr>
          <w:color w:val="000000"/>
        </w:rPr>
        <w:t xml:space="preserve">Элементы архитектурного декора: неглубокий ризалит, переходящий в мезонин, </w:t>
      </w:r>
      <w:r w:rsidRPr="008F44C3">
        <w:rPr>
          <w:color w:val="000000"/>
          <w:spacing w:val="-2"/>
        </w:rPr>
        <w:t xml:space="preserve">стилизованные </w:t>
      </w:r>
      <w:proofErr w:type="spellStart"/>
      <w:r w:rsidRPr="008F44C3">
        <w:rPr>
          <w:color w:val="000000"/>
          <w:spacing w:val="-2"/>
        </w:rPr>
        <w:t>каннелированные</w:t>
      </w:r>
      <w:proofErr w:type="spellEnd"/>
      <w:r w:rsidRPr="008F44C3">
        <w:rPr>
          <w:color w:val="000000"/>
          <w:spacing w:val="-2"/>
        </w:rPr>
        <w:t xml:space="preserve"> пилястры гигантского ордера с базами и капителями, фронтон </w:t>
      </w:r>
      <w:r w:rsidRPr="008F44C3">
        <w:rPr>
          <w:color w:val="000000"/>
          <w:spacing w:val="4"/>
        </w:rPr>
        <w:t xml:space="preserve">с полуциркульным окном, профилированный карниз с выносом, резные накладки - мутулы, </w:t>
      </w:r>
      <w:r w:rsidRPr="008F44C3">
        <w:rPr>
          <w:color w:val="000000"/>
          <w:spacing w:val="5"/>
        </w:rPr>
        <w:t xml:space="preserve">профилированные наличники, прямые </w:t>
      </w:r>
      <w:proofErr w:type="spellStart"/>
      <w:r w:rsidRPr="008F44C3">
        <w:rPr>
          <w:color w:val="000000"/>
          <w:spacing w:val="5"/>
        </w:rPr>
        <w:t>сандрики</w:t>
      </w:r>
      <w:proofErr w:type="spellEnd"/>
      <w:r w:rsidRPr="008F44C3">
        <w:rPr>
          <w:color w:val="000000"/>
          <w:spacing w:val="5"/>
        </w:rPr>
        <w:t xml:space="preserve"> на кронштейнах с резным растительным </w:t>
      </w:r>
      <w:r w:rsidRPr="008F44C3">
        <w:rPr>
          <w:color w:val="000000"/>
          <w:spacing w:val="-2"/>
        </w:rPr>
        <w:t>орнаментом, лучковые перемычки, замковые камни.</w:t>
      </w:r>
    </w:p>
    <w:p w:rsidR="009F768E" w:rsidRPr="008F44C3" w:rsidRDefault="009F768E" w:rsidP="00C76D05">
      <w:pPr>
        <w:numPr>
          <w:ilvl w:val="0"/>
          <w:numId w:val="25"/>
        </w:numPr>
        <w:shd w:val="clear" w:color="auto" w:fill="FFFFFF"/>
        <w:tabs>
          <w:tab w:val="num" w:pos="567"/>
          <w:tab w:val="left" w:pos="993"/>
        </w:tabs>
        <w:ind w:left="0" w:firstLine="709"/>
        <w:jc w:val="both"/>
      </w:pPr>
      <w:proofErr w:type="gramStart"/>
      <w:r w:rsidRPr="008F44C3">
        <w:rPr>
          <w:color w:val="000000"/>
          <w:spacing w:val="-5"/>
        </w:rPr>
        <w:t xml:space="preserve">Конструктивная основа дома: основания; фундаменты, деревянные стены; материал оснований, </w:t>
      </w:r>
      <w:r w:rsidRPr="008F44C3">
        <w:rPr>
          <w:color w:val="000000"/>
          <w:spacing w:val="-11"/>
        </w:rPr>
        <w:t xml:space="preserve">фундаментов, стен; </w:t>
      </w:r>
      <w:proofErr w:type="spellStart"/>
      <w:r w:rsidRPr="008F44C3">
        <w:rPr>
          <w:color w:val="000000"/>
          <w:spacing w:val="-11"/>
        </w:rPr>
        <w:t>расстекловка</w:t>
      </w:r>
      <w:proofErr w:type="spellEnd"/>
      <w:r w:rsidRPr="008F44C3">
        <w:rPr>
          <w:color w:val="000000"/>
          <w:spacing w:val="-11"/>
        </w:rPr>
        <w:t xml:space="preserve"> оконных заполнений. </w:t>
      </w:r>
      <w:proofErr w:type="gramEnd"/>
    </w:p>
    <w:p w:rsidR="009F768E" w:rsidRPr="008F44C3" w:rsidRDefault="009F768E" w:rsidP="009F768E">
      <w:pPr>
        <w:shd w:val="clear" w:color="auto" w:fill="FFFFFF"/>
        <w:ind w:firstLine="709"/>
        <w:jc w:val="both"/>
      </w:pPr>
      <w:r w:rsidRPr="008F44C3">
        <w:rPr>
          <w:color w:val="000000"/>
          <w:spacing w:val="-2"/>
        </w:rPr>
        <w:t xml:space="preserve">9. Сведения о наличии зон охраны данного объекта культурного наследия с указанием номера и </w:t>
      </w:r>
      <w:r w:rsidRPr="008F44C3">
        <w:rPr>
          <w:color w:val="000000"/>
        </w:rPr>
        <w:t xml:space="preserve">даты принятия органом государственной власти акта об утверждении указанных зон либо </w:t>
      </w:r>
      <w:r w:rsidRPr="008F44C3">
        <w:rPr>
          <w:color w:val="000000"/>
          <w:spacing w:val="2"/>
        </w:rPr>
        <w:t xml:space="preserve">информация о расположении данного объекта культурного наследия в границах зон охраны </w:t>
      </w:r>
      <w:r w:rsidRPr="008F44C3">
        <w:rPr>
          <w:color w:val="000000"/>
          <w:spacing w:val="-2"/>
        </w:rPr>
        <w:t>иного объекта культурного наследия:</w:t>
      </w:r>
    </w:p>
    <w:p w:rsidR="009F768E" w:rsidRPr="008F44C3" w:rsidRDefault="009F768E" w:rsidP="009F768E">
      <w:pPr>
        <w:shd w:val="clear" w:color="auto" w:fill="FFFFFF"/>
        <w:ind w:firstLine="709"/>
        <w:jc w:val="both"/>
      </w:pPr>
      <w:r w:rsidRPr="008F44C3">
        <w:rPr>
          <w:color w:val="000000"/>
          <w:spacing w:val="5"/>
        </w:rPr>
        <w:t>Постановление Псковского областного Собрания</w:t>
      </w:r>
      <w:r w:rsidR="00C76D05">
        <w:rPr>
          <w:color w:val="000000"/>
          <w:spacing w:val="5"/>
        </w:rPr>
        <w:t xml:space="preserve"> депутатов от 26.12.2013 № 674 «</w:t>
      </w:r>
      <w:r w:rsidRPr="008F44C3">
        <w:rPr>
          <w:color w:val="000000"/>
          <w:spacing w:val="5"/>
        </w:rPr>
        <w:t xml:space="preserve">Об </w:t>
      </w:r>
      <w:r w:rsidRPr="008F44C3">
        <w:rPr>
          <w:color w:val="000000"/>
          <w:spacing w:val="3"/>
        </w:rPr>
        <w:t xml:space="preserve">утверждении границ зон охраны, режимов использования земель и градостроительных </w:t>
      </w:r>
      <w:r w:rsidRPr="008F44C3">
        <w:rPr>
          <w:color w:val="000000"/>
          <w:spacing w:val="5"/>
        </w:rPr>
        <w:t xml:space="preserve">регламентов в границах зон охраны объекта культурного наследия федерального значения </w:t>
      </w:r>
      <w:r w:rsidR="00C76D05">
        <w:rPr>
          <w:color w:val="000000"/>
          <w:spacing w:val="-5"/>
        </w:rPr>
        <w:t>«</w:t>
      </w:r>
      <w:r w:rsidRPr="008F44C3">
        <w:rPr>
          <w:color w:val="000000"/>
          <w:spacing w:val="-5"/>
        </w:rPr>
        <w:t>Ансамбль Кремля</w:t>
      </w:r>
      <w:r w:rsidR="00C76D05">
        <w:rPr>
          <w:color w:val="000000"/>
          <w:spacing w:val="-5"/>
        </w:rPr>
        <w:t>»</w:t>
      </w:r>
      <w:r w:rsidRPr="008F44C3">
        <w:rPr>
          <w:color w:val="000000"/>
          <w:spacing w:val="-5"/>
        </w:rPr>
        <w:t>.</w:t>
      </w:r>
    </w:p>
    <w:p w:rsidR="009F768E" w:rsidRPr="008F44C3" w:rsidRDefault="009F768E" w:rsidP="009F768E">
      <w:pPr>
        <w:shd w:val="clear" w:color="auto" w:fill="FFFFFF"/>
        <w:jc w:val="both"/>
        <w:rPr>
          <w:color w:val="000000"/>
          <w:spacing w:val="-2"/>
        </w:rPr>
      </w:pPr>
    </w:p>
    <w:p w:rsidR="009F768E" w:rsidRPr="008F44C3" w:rsidRDefault="009F768E" w:rsidP="009F768E">
      <w:pPr>
        <w:shd w:val="clear" w:color="auto" w:fill="FFFFFF"/>
        <w:jc w:val="both"/>
        <w:rPr>
          <w:color w:val="000000"/>
          <w:spacing w:val="-2"/>
        </w:rPr>
      </w:pPr>
      <w:r w:rsidRPr="008F44C3">
        <w:rPr>
          <w:color w:val="000000"/>
          <w:spacing w:val="-2"/>
        </w:rPr>
        <w:t>25.08.2017</w:t>
      </w:r>
    </w:p>
    <w:p w:rsidR="009F768E" w:rsidRPr="008F44C3" w:rsidRDefault="009F768E" w:rsidP="009F768E">
      <w:pPr>
        <w:shd w:val="clear" w:color="auto" w:fill="FFFFFF"/>
        <w:jc w:val="both"/>
        <w:rPr>
          <w:color w:val="000000"/>
          <w:spacing w:val="-2"/>
        </w:rPr>
      </w:pPr>
      <w:r w:rsidRPr="008F44C3">
        <w:rPr>
          <w:color w:val="000000"/>
          <w:spacing w:val="-2"/>
        </w:rPr>
        <w:t xml:space="preserve">Дата оформления паспорта </w:t>
      </w:r>
    </w:p>
    <w:p w:rsidR="009F768E" w:rsidRDefault="009F768E" w:rsidP="00C76D05">
      <w:pPr>
        <w:shd w:val="clear" w:color="auto" w:fill="FFFFFF"/>
        <w:jc w:val="both"/>
        <w:rPr>
          <w:color w:val="000000"/>
          <w:spacing w:val="-1"/>
        </w:rPr>
      </w:pPr>
      <w:r w:rsidRPr="008F44C3">
        <w:rPr>
          <w:color w:val="000000"/>
          <w:spacing w:val="-1"/>
        </w:rPr>
        <w:t>(число, месяц, год)</w:t>
      </w:r>
    </w:p>
    <w:p w:rsidR="00C76D05" w:rsidRPr="009F768E" w:rsidRDefault="00C76D05" w:rsidP="00C76D05">
      <w:pPr>
        <w:shd w:val="clear" w:color="auto" w:fill="FFFFFF"/>
        <w:jc w:val="both"/>
        <w:rPr>
          <w:sz w:val="28"/>
          <w:szCs w:val="28"/>
        </w:rPr>
      </w:pPr>
    </w:p>
    <w:tbl>
      <w:tblPr>
        <w:tblW w:w="5001" w:type="pct"/>
        <w:tblCellMar>
          <w:left w:w="71" w:type="dxa"/>
          <w:right w:w="71" w:type="dxa"/>
        </w:tblCellMar>
        <w:tblLook w:val="0000" w:firstRow="0" w:lastRow="0" w:firstColumn="0" w:lastColumn="0" w:noHBand="0" w:noVBand="0"/>
      </w:tblPr>
      <w:tblGrid>
        <w:gridCol w:w="5644"/>
        <w:gridCol w:w="2025"/>
        <w:gridCol w:w="2171"/>
      </w:tblGrid>
      <w:tr w:rsidR="009F768E" w:rsidRPr="009F768E" w:rsidTr="009F768E">
        <w:tc>
          <w:tcPr>
            <w:tcW w:w="2868" w:type="pct"/>
          </w:tcPr>
          <w:p w:rsidR="009F768E" w:rsidRPr="00C76D05" w:rsidRDefault="009F768E" w:rsidP="009F768E">
            <w:pPr>
              <w:keepNext/>
              <w:jc w:val="both"/>
            </w:pPr>
            <w:r w:rsidRPr="00C76D05">
              <w:t>Глава города Пскова</w:t>
            </w:r>
          </w:p>
        </w:tc>
        <w:tc>
          <w:tcPr>
            <w:tcW w:w="1029" w:type="pct"/>
          </w:tcPr>
          <w:p w:rsidR="009F768E" w:rsidRPr="00C76D05" w:rsidRDefault="009F768E" w:rsidP="009F768E">
            <w:pPr>
              <w:keepNext/>
              <w:jc w:val="center"/>
            </w:pPr>
          </w:p>
        </w:tc>
        <w:tc>
          <w:tcPr>
            <w:tcW w:w="1103" w:type="pct"/>
            <w:vAlign w:val="bottom"/>
          </w:tcPr>
          <w:p w:rsidR="009F768E" w:rsidRPr="00C76D05" w:rsidRDefault="009F768E" w:rsidP="009F768E">
            <w:pPr>
              <w:keepNext/>
              <w:jc w:val="center"/>
            </w:pPr>
            <w:r w:rsidRPr="00C76D05">
              <w:t>И.Н. Цецерский</w:t>
            </w:r>
          </w:p>
        </w:tc>
      </w:tr>
    </w:tbl>
    <w:p w:rsidR="009F768E" w:rsidRPr="009F768E" w:rsidRDefault="009F768E" w:rsidP="009F768E">
      <w:pPr>
        <w:keepNext/>
        <w:jc w:val="both"/>
        <w:outlineLvl w:val="2"/>
        <w:rPr>
          <w:sz w:val="28"/>
          <w:szCs w:val="28"/>
        </w:rPr>
        <w:sectPr w:rsidR="009F768E" w:rsidRPr="009F768E" w:rsidSect="009F768E">
          <w:footerReference w:type="default" r:id="rId40"/>
          <w:pgSz w:w="11907" w:h="16840"/>
          <w:pgMar w:top="1304" w:right="680" w:bottom="1077" w:left="1531" w:header="851" w:footer="442" w:gutter="0"/>
          <w:pgNumType w:start="1"/>
          <w:cols w:space="720"/>
          <w:titlePg/>
        </w:sectPr>
      </w:pPr>
    </w:p>
    <w:tbl>
      <w:tblPr>
        <w:tblW w:w="5103" w:type="dxa"/>
        <w:jc w:val="right"/>
        <w:tblCellMar>
          <w:left w:w="70" w:type="dxa"/>
          <w:right w:w="70" w:type="dxa"/>
        </w:tblCellMar>
        <w:tblLook w:val="0000" w:firstRow="0" w:lastRow="0" w:firstColumn="0" w:lastColumn="0" w:noHBand="0" w:noVBand="0"/>
      </w:tblPr>
      <w:tblGrid>
        <w:gridCol w:w="5103"/>
      </w:tblGrid>
      <w:tr w:rsidR="009F768E" w:rsidRPr="009F768E" w:rsidTr="009F768E">
        <w:trPr>
          <w:jc w:val="right"/>
        </w:trPr>
        <w:tc>
          <w:tcPr>
            <w:tcW w:w="5000" w:type="pct"/>
          </w:tcPr>
          <w:p w:rsidR="009F768E" w:rsidRPr="00C76D05" w:rsidRDefault="009F768E" w:rsidP="009F768E">
            <w:pPr>
              <w:keepNext/>
              <w:jc w:val="right"/>
              <w:outlineLvl w:val="2"/>
            </w:pPr>
            <w:r w:rsidRPr="00C76D05">
              <w:lastRenderedPageBreak/>
              <w:t>Приложение 4</w:t>
            </w:r>
          </w:p>
        </w:tc>
      </w:tr>
      <w:tr w:rsidR="009F768E" w:rsidRPr="009F768E" w:rsidTr="009F768E">
        <w:trPr>
          <w:jc w:val="right"/>
        </w:trPr>
        <w:tc>
          <w:tcPr>
            <w:tcW w:w="5000" w:type="pct"/>
          </w:tcPr>
          <w:p w:rsidR="009F768E" w:rsidRPr="00C76D05" w:rsidRDefault="009F768E" w:rsidP="009F768E">
            <w:pPr>
              <w:keepNext/>
              <w:jc w:val="right"/>
              <w:outlineLvl w:val="2"/>
            </w:pPr>
            <w:r w:rsidRPr="00C76D05">
              <w:t>к Решению Псковской городской Думы</w:t>
            </w:r>
          </w:p>
          <w:p w:rsidR="009F768E" w:rsidRPr="00C76D05" w:rsidRDefault="00AC7B71" w:rsidP="009F768E">
            <w:pPr>
              <w:jc w:val="right"/>
            </w:pPr>
            <w:r>
              <w:t>от 06.04.2018 № 236</w:t>
            </w:r>
          </w:p>
        </w:tc>
      </w:tr>
    </w:tbl>
    <w:p w:rsidR="009F768E" w:rsidRPr="009F768E" w:rsidRDefault="009F768E" w:rsidP="009F768E">
      <w:pPr>
        <w:jc w:val="center"/>
        <w:rPr>
          <w:b/>
          <w:sz w:val="28"/>
          <w:szCs w:val="28"/>
        </w:rPr>
      </w:pPr>
    </w:p>
    <w:p w:rsidR="009F768E" w:rsidRPr="009F768E" w:rsidRDefault="009F768E" w:rsidP="009F768E">
      <w:pPr>
        <w:jc w:val="center"/>
        <w:rPr>
          <w:b/>
          <w:sz w:val="28"/>
          <w:szCs w:val="28"/>
        </w:rPr>
      </w:pPr>
    </w:p>
    <w:p w:rsidR="009F768E" w:rsidRPr="00C76D05" w:rsidRDefault="009F768E" w:rsidP="009F768E">
      <w:pPr>
        <w:jc w:val="center"/>
        <w:rPr>
          <w:b/>
        </w:rPr>
      </w:pPr>
      <w:r w:rsidRPr="00C76D05">
        <w:rPr>
          <w:b/>
        </w:rPr>
        <w:t xml:space="preserve">Копия охранного обязательства </w:t>
      </w:r>
    </w:p>
    <w:p w:rsidR="009F768E" w:rsidRPr="00C76D05" w:rsidRDefault="009F768E" w:rsidP="009F768E">
      <w:pPr>
        <w:keepNext/>
        <w:jc w:val="center"/>
        <w:rPr>
          <w:b/>
        </w:rPr>
      </w:pPr>
      <w:r w:rsidRPr="00C76D05">
        <w:rPr>
          <w:b/>
        </w:rPr>
        <w:t xml:space="preserve">объекта культурного наследия регионального значения </w:t>
      </w:r>
    </w:p>
    <w:p w:rsidR="009F768E" w:rsidRPr="00C76D05" w:rsidRDefault="009F768E" w:rsidP="009F768E">
      <w:pPr>
        <w:keepNext/>
        <w:jc w:val="center"/>
        <w:rPr>
          <w:b/>
        </w:rPr>
      </w:pPr>
      <w:r w:rsidRPr="00C76D05">
        <w:rPr>
          <w:b/>
        </w:rPr>
        <w:t>"Усадьба городская Журавлевых. Флигель жилой, около 1913 г.",</w:t>
      </w:r>
    </w:p>
    <w:p w:rsidR="009F768E" w:rsidRPr="00C76D05" w:rsidRDefault="009F768E" w:rsidP="009F768E">
      <w:pPr>
        <w:keepNext/>
        <w:jc w:val="center"/>
        <w:rPr>
          <w:b/>
        </w:rPr>
      </w:pPr>
      <w:r w:rsidRPr="00C76D05">
        <w:rPr>
          <w:b/>
        </w:rPr>
        <w:t>расположенного по адресу: г. Псков, ул. Свердлова, д. 34</w:t>
      </w:r>
    </w:p>
    <w:p w:rsidR="009F768E" w:rsidRPr="00C76D05" w:rsidRDefault="009F768E" w:rsidP="009F768E">
      <w:pPr>
        <w:keepNext/>
        <w:jc w:val="center"/>
        <w:rPr>
          <w:b/>
        </w:rPr>
      </w:pPr>
    </w:p>
    <w:p w:rsidR="009F768E" w:rsidRPr="00C76D05" w:rsidRDefault="009F768E" w:rsidP="009F768E">
      <w:pPr>
        <w:pBdr>
          <w:top w:val="single" w:sz="4" w:space="1" w:color="auto"/>
        </w:pBdr>
        <w:autoSpaceDE w:val="0"/>
        <w:autoSpaceDN w:val="0"/>
        <w:adjustRightInd w:val="0"/>
        <w:jc w:val="right"/>
      </w:pPr>
      <w:r w:rsidRPr="00C76D05">
        <w:t>УТВЕРЖДЕНО</w:t>
      </w:r>
    </w:p>
    <w:p w:rsidR="009F768E" w:rsidRPr="00C76D05" w:rsidRDefault="009F768E" w:rsidP="009F768E">
      <w:pPr>
        <w:autoSpaceDE w:val="0"/>
        <w:autoSpaceDN w:val="0"/>
        <w:adjustRightInd w:val="0"/>
        <w:jc w:val="right"/>
      </w:pPr>
      <w:r w:rsidRPr="00C76D05">
        <w:t>Приказом Государственного комитета</w:t>
      </w:r>
    </w:p>
    <w:p w:rsidR="009F768E" w:rsidRPr="00C76D05" w:rsidRDefault="009F768E" w:rsidP="009F768E">
      <w:pPr>
        <w:autoSpaceDE w:val="0"/>
        <w:autoSpaceDN w:val="0"/>
        <w:adjustRightInd w:val="0"/>
        <w:jc w:val="right"/>
      </w:pPr>
      <w:r w:rsidRPr="00C76D05">
        <w:t>Псковской области по охране</w:t>
      </w:r>
    </w:p>
    <w:p w:rsidR="009F768E" w:rsidRPr="00C76D05" w:rsidRDefault="009F768E" w:rsidP="009F768E">
      <w:pPr>
        <w:autoSpaceDE w:val="0"/>
        <w:autoSpaceDN w:val="0"/>
        <w:adjustRightInd w:val="0"/>
        <w:jc w:val="right"/>
      </w:pPr>
      <w:r w:rsidRPr="00C76D05">
        <w:t>объектов культурного наследия</w:t>
      </w:r>
    </w:p>
    <w:p w:rsidR="009F768E" w:rsidRPr="00C76D05" w:rsidRDefault="009F768E" w:rsidP="009F768E">
      <w:pPr>
        <w:autoSpaceDE w:val="0"/>
        <w:autoSpaceDN w:val="0"/>
        <w:adjustRightInd w:val="0"/>
        <w:jc w:val="right"/>
      </w:pPr>
      <w:r w:rsidRPr="00C76D05">
        <w:t>от 23.10.2017 № 415</w:t>
      </w:r>
    </w:p>
    <w:p w:rsidR="009F768E" w:rsidRPr="00C76D05" w:rsidRDefault="009F768E" w:rsidP="009F768E">
      <w:pPr>
        <w:autoSpaceDE w:val="0"/>
        <w:autoSpaceDN w:val="0"/>
        <w:adjustRightInd w:val="0"/>
        <w:jc w:val="center"/>
        <w:rPr>
          <w:b/>
        </w:rPr>
      </w:pPr>
    </w:p>
    <w:p w:rsidR="009F768E" w:rsidRPr="00C76D05" w:rsidRDefault="009F768E" w:rsidP="009F768E">
      <w:pPr>
        <w:autoSpaceDE w:val="0"/>
        <w:autoSpaceDN w:val="0"/>
        <w:adjustRightInd w:val="0"/>
        <w:jc w:val="center"/>
        <w:rPr>
          <w:b/>
        </w:rPr>
      </w:pPr>
      <w:r w:rsidRPr="00C76D05">
        <w:rPr>
          <w:b/>
        </w:rPr>
        <w:t>ОХРАННОЕ ОБЯЗАТЕЛЬСТВО</w:t>
      </w:r>
    </w:p>
    <w:p w:rsidR="009F768E" w:rsidRPr="00C76D05" w:rsidRDefault="009F768E" w:rsidP="009F768E">
      <w:pPr>
        <w:autoSpaceDE w:val="0"/>
        <w:autoSpaceDN w:val="0"/>
        <w:adjustRightInd w:val="0"/>
        <w:jc w:val="center"/>
        <w:rPr>
          <w:b/>
        </w:rPr>
      </w:pPr>
      <w:r w:rsidRPr="00C76D05">
        <w:rPr>
          <w:b/>
        </w:rPr>
        <w:t>СОБСТВЕННИКА ИЛИ ИНОГО ЗАКОННОГО ВЛАДЕЛЬЦА</w:t>
      </w:r>
    </w:p>
    <w:p w:rsidR="009F768E" w:rsidRPr="00C76D05" w:rsidRDefault="009F768E" w:rsidP="009F768E">
      <w:pPr>
        <w:autoSpaceDE w:val="0"/>
        <w:autoSpaceDN w:val="0"/>
        <w:adjustRightInd w:val="0"/>
        <w:jc w:val="center"/>
      </w:pPr>
      <w:r w:rsidRPr="00C76D05">
        <w:t xml:space="preserve">объекта культурного наследия, включенного в </w:t>
      </w:r>
      <w:proofErr w:type="gramStart"/>
      <w:r w:rsidRPr="00C76D05">
        <w:t>единый</w:t>
      </w:r>
      <w:proofErr w:type="gramEnd"/>
    </w:p>
    <w:p w:rsidR="009F768E" w:rsidRPr="00C76D05" w:rsidRDefault="009F768E" w:rsidP="009F768E">
      <w:pPr>
        <w:autoSpaceDE w:val="0"/>
        <w:autoSpaceDN w:val="0"/>
        <w:adjustRightInd w:val="0"/>
        <w:jc w:val="center"/>
      </w:pPr>
      <w:r w:rsidRPr="00C76D05">
        <w:t>государственный реестр объектов культурного наследия</w:t>
      </w:r>
    </w:p>
    <w:p w:rsidR="009F768E" w:rsidRPr="00C76D05" w:rsidRDefault="009F768E" w:rsidP="009F768E">
      <w:pPr>
        <w:autoSpaceDE w:val="0"/>
        <w:autoSpaceDN w:val="0"/>
        <w:adjustRightInd w:val="0"/>
        <w:jc w:val="center"/>
      </w:pPr>
      <w:r w:rsidRPr="00C76D05">
        <w:t>(памятников истории и культуры) народов Российской Федерации</w:t>
      </w:r>
    </w:p>
    <w:p w:rsidR="009F768E" w:rsidRPr="00C76D05" w:rsidRDefault="009F768E" w:rsidP="009F768E">
      <w:pPr>
        <w:widowControl w:val="0"/>
        <w:autoSpaceDE w:val="0"/>
        <w:autoSpaceDN w:val="0"/>
        <w:adjustRightInd w:val="0"/>
        <w:jc w:val="center"/>
        <w:rPr>
          <w:b/>
          <w:u w:val="single"/>
        </w:rPr>
      </w:pPr>
      <w:r w:rsidRPr="00C76D05">
        <w:rPr>
          <w:b/>
          <w:u w:val="single"/>
        </w:rPr>
        <w:t xml:space="preserve">Усадьба городская Журавлевых. Флигель жилой, около 1913 г. </w:t>
      </w:r>
    </w:p>
    <w:p w:rsidR="009F768E" w:rsidRPr="00C76D05" w:rsidRDefault="009F768E" w:rsidP="009F768E">
      <w:pPr>
        <w:autoSpaceDE w:val="0"/>
        <w:autoSpaceDN w:val="0"/>
        <w:adjustRightInd w:val="0"/>
        <w:jc w:val="center"/>
        <w:rPr>
          <w:i/>
          <w:vertAlign w:val="superscript"/>
        </w:rPr>
      </w:pPr>
      <w:r w:rsidRPr="00C76D05">
        <w:rPr>
          <w:i/>
          <w:vertAlign w:val="superscript"/>
        </w:rPr>
        <w:t xml:space="preserve"> </w:t>
      </w:r>
      <w:proofErr w:type="gramStart"/>
      <w:r w:rsidRPr="00C76D05">
        <w:rPr>
          <w:i/>
          <w:vertAlign w:val="superscript"/>
        </w:rPr>
        <w:t xml:space="preserve">(указать наименование объекта культурного наследия в соответствии </w:t>
      </w:r>
      <w:proofErr w:type="gramEnd"/>
    </w:p>
    <w:p w:rsidR="009F768E" w:rsidRPr="00C76D05" w:rsidRDefault="009F768E" w:rsidP="009F768E">
      <w:pPr>
        <w:autoSpaceDE w:val="0"/>
        <w:autoSpaceDN w:val="0"/>
        <w:adjustRightInd w:val="0"/>
        <w:jc w:val="center"/>
        <w:rPr>
          <w:i/>
          <w:vertAlign w:val="superscript"/>
        </w:rPr>
      </w:pPr>
      <w:r w:rsidRPr="00C76D05">
        <w:rPr>
          <w:i/>
          <w:vertAlign w:val="superscript"/>
        </w:rPr>
        <w:t>с правовым актом о его принятии на государственную охрану)</w:t>
      </w:r>
    </w:p>
    <w:p w:rsidR="009F768E" w:rsidRPr="00C76D05" w:rsidRDefault="009F768E" w:rsidP="009F768E">
      <w:pPr>
        <w:autoSpaceDE w:val="0"/>
        <w:autoSpaceDN w:val="0"/>
        <w:adjustRightInd w:val="0"/>
        <w:jc w:val="center"/>
      </w:pPr>
      <w:r w:rsidRPr="00C76D05">
        <w:t>регистрационный номер объекта культурного наследия</w:t>
      </w:r>
    </w:p>
    <w:p w:rsidR="009F768E" w:rsidRPr="00C76D05" w:rsidRDefault="009F768E" w:rsidP="009F768E">
      <w:pPr>
        <w:autoSpaceDE w:val="0"/>
        <w:autoSpaceDN w:val="0"/>
        <w:adjustRightInd w:val="0"/>
        <w:jc w:val="center"/>
      </w:pPr>
      <w:r w:rsidRPr="00C76D05">
        <w:t>в едином государственном реестре объектов культурного наследия</w:t>
      </w:r>
    </w:p>
    <w:p w:rsidR="009F768E" w:rsidRPr="00C76D05" w:rsidRDefault="009F768E" w:rsidP="009F768E">
      <w:pPr>
        <w:autoSpaceDE w:val="0"/>
        <w:autoSpaceDN w:val="0"/>
        <w:adjustRightInd w:val="0"/>
        <w:jc w:val="center"/>
      </w:pPr>
      <w:r w:rsidRPr="00C76D05">
        <w:t>(памятников истории и культуры) народов Российской Федерации:</w:t>
      </w:r>
    </w:p>
    <w:tbl>
      <w:tblPr>
        <w:tblW w:w="9699" w:type="dxa"/>
        <w:tblInd w:w="62" w:type="dxa"/>
        <w:tblLayout w:type="fixed"/>
        <w:tblCellMar>
          <w:top w:w="102" w:type="dxa"/>
          <w:left w:w="62" w:type="dxa"/>
          <w:bottom w:w="102" w:type="dxa"/>
          <w:right w:w="62" w:type="dxa"/>
        </w:tblCellMar>
        <w:tblLook w:val="0000" w:firstRow="0" w:lastRow="0" w:firstColumn="0" w:lastColumn="0" w:noHBand="0" w:noVBand="0"/>
      </w:tblPr>
      <w:tblGrid>
        <w:gridCol w:w="646"/>
        <w:gridCol w:w="647"/>
        <w:gridCol w:w="646"/>
        <w:gridCol w:w="647"/>
        <w:gridCol w:w="647"/>
        <w:gridCol w:w="646"/>
        <w:gridCol w:w="647"/>
        <w:gridCol w:w="646"/>
        <w:gridCol w:w="647"/>
        <w:gridCol w:w="647"/>
        <w:gridCol w:w="646"/>
        <w:gridCol w:w="647"/>
        <w:gridCol w:w="646"/>
        <w:gridCol w:w="647"/>
        <w:gridCol w:w="647"/>
      </w:tblGrid>
      <w:tr w:rsidR="009F768E" w:rsidRPr="009F768E" w:rsidTr="009F768E">
        <w:tc>
          <w:tcPr>
            <w:tcW w:w="646"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6</w:t>
            </w:r>
          </w:p>
        </w:tc>
        <w:tc>
          <w:tcPr>
            <w:tcW w:w="647"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0</w:t>
            </w:r>
          </w:p>
        </w:tc>
        <w:tc>
          <w:tcPr>
            <w:tcW w:w="646"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5</w:t>
            </w:r>
          </w:p>
        </w:tc>
        <w:tc>
          <w:tcPr>
            <w:tcW w:w="647"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1</w:t>
            </w:r>
          </w:p>
        </w:tc>
        <w:tc>
          <w:tcPr>
            <w:tcW w:w="646"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0</w:t>
            </w:r>
          </w:p>
        </w:tc>
        <w:tc>
          <w:tcPr>
            <w:tcW w:w="647"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2</w:t>
            </w:r>
          </w:p>
        </w:tc>
        <w:tc>
          <w:tcPr>
            <w:tcW w:w="646"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7</w:t>
            </w:r>
          </w:p>
        </w:tc>
        <w:tc>
          <w:tcPr>
            <w:tcW w:w="647"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4</w:t>
            </w:r>
          </w:p>
        </w:tc>
        <w:tc>
          <w:tcPr>
            <w:tcW w:w="647"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4</w:t>
            </w:r>
          </w:p>
        </w:tc>
        <w:tc>
          <w:tcPr>
            <w:tcW w:w="646"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9</w:t>
            </w:r>
          </w:p>
        </w:tc>
        <w:tc>
          <w:tcPr>
            <w:tcW w:w="647"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0</w:t>
            </w:r>
          </w:p>
        </w:tc>
        <w:tc>
          <w:tcPr>
            <w:tcW w:w="646"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0</w:t>
            </w:r>
          </w:p>
        </w:tc>
        <w:tc>
          <w:tcPr>
            <w:tcW w:w="647"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0</w:t>
            </w:r>
          </w:p>
        </w:tc>
        <w:tc>
          <w:tcPr>
            <w:tcW w:w="647"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5</w:t>
            </w:r>
          </w:p>
        </w:tc>
      </w:tr>
    </w:tbl>
    <w:p w:rsidR="009F768E" w:rsidRPr="009F768E" w:rsidRDefault="009F768E" w:rsidP="009F768E">
      <w:pPr>
        <w:widowControl w:val="0"/>
        <w:autoSpaceDE w:val="0"/>
        <w:autoSpaceDN w:val="0"/>
        <w:adjustRightInd w:val="0"/>
        <w:jc w:val="center"/>
        <w:rPr>
          <w:b/>
          <w:sz w:val="20"/>
          <w:szCs w:val="20"/>
        </w:rPr>
      </w:pPr>
    </w:p>
    <w:p w:rsidR="009F768E" w:rsidRPr="00C76D05" w:rsidRDefault="009F768E" w:rsidP="009F768E">
      <w:pPr>
        <w:widowControl w:val="0"/>
        <w:autoSpaceDE w:val="0"/>
        <w:autoSpaceDN w:val="0"/>
        <w:adjustRightInd w:val="0"/>
        <w:jc w:val="center"/>
        <w:rPr>
          <w:b/>
        </w:rPr>
      </w:pPr>
      <w:r w:rsidRPr="00C76D05">
        <w:rPr>
          <w:b/>
        </w:rPr>
        <w:t>Раздел 1. Данные об объекте культурного наследия, включенном</w:t>
      </w:r>
    </w:p>
    <w:p w:rsidR="009F768E" w:rsidRPr="00C76D05" w:rsidRDefault="009F768E" w:rsidP="009F768E">
      <w:pPr>
        <w:widowControl w:val="0"/>
        <w:autoSpaceDE w:val="0"/>
        <w:autoSpaceDN w:val="0"/>
        <w:adjustRightInd w:val="0"/>
        <w:jc w:val="center"/>
        <w:rPr>
          <w:b/>
        </w:rPr>
      </w:pPr>
      <w:r w:rsidRPr="00C76D05">
        <w:rPr>
          <w:b/>
        </w:rPr>
        <w:t>в единый государственный реестр объектов культурного наследия</w:t>
      </w:r>
    </w:p>
    <w:p w:rsidR="009F768E" w:rsidRPr="00C76D05" w:rsidRDefault="009F768E" w:rsidP="009F768E">
      <w:pPr>
        <w:widowControl w:val="0"/>
        <w:autoSpaceDE w:val="0"/>
        <w:autoSpaceDN w:val="0"/>
        <w:adjustRightInd w:val="0"/>
        <w:jc w:val="center"/>
        <w:rPr>
          <w:b/>
        </w:rPr>
      </w:pPr>
      <w:r w:rsidRPr="00C76D05">
        <w:rPr>
          <w:b/>
        </w:rPr>
        <w:t>(памятников истории и культуры) народов Российской Федерации</w:t>
      </w:r>
    </w:p>
    <w:p w:rsidR="009F768E" w:rsidRPr="00C76D05" w:rsidRDefault="009F768E" w:rsidP="009F768E">
      <w:pPr>
        <w:widowControl w:val="0"/>
        <w:autoSpaceDE w:val="0"/>
        <w:autoSpaceDN w:val="0"/>
        <w:adjustRightInd w:val="0"/>
        <w:jc w:val="center"/>
        <w:rPr>
          <w:i/>
          <w:vertAlign w:val="superscript"/>
        </w:rPr>
      </w:pPr>
      <w:r w:rsidRPr="00C76D05">
        <w:rPr>
          <w:i/>
          <w:vertAlign w:val="superscript"/>
        </w:rPr>
        <w:t xml:space="preserve">(заполняются в случае, предусмотренном </w:t>
      </w:r>
      <w:hyperlink r:id="rId41" w:history="1">
        <w:r w:rsidRPr="00C76D05">
          <w:rPr>
            <w:i/>
            <w:vertAlign w:val="superscript"/>
          </w:rPr>
          <w:t>п. 5 ст. 47.6</w:t>
        </w:r>
      </w:hyperlink>
      <w:r w:rsidRPr="00C76D05">
        <w:rPr>
          <w:i/>
          <w:vertAlign w:val="superscript"/>
        </w:rPr>
        <w:t xml:space="preserve"> Федерального закона от 25.06.2002 № 73-ФЗ "Об объектах культурного наследия (памятниках истории и культуры) народов Российской Федерации")</w:t>
      </w:r>
    </w:p>
    <w:p w:rsidR="009F768E" w:rsidRPr="00C76D05" w:rsidRDefault="009F768E" w:rsidP="009F768E">
      <w:pPr>
        <w:widowControl w:val="0"/>
        <w:autoSpaceDE w:val="0"/>
        <w:autoSpaceDN w:val="0"/>
        <w:adjustRightInd w:val="0"/>
        <w:jc w:val="center"/>
        <w:rPr>
          <w:b/>
        </w:rPr>
      </w:pPr>
    </w:p>
    <w:p w:rsidR="009F768E" w:rsidRPr="00C76D05" w:rsidRDefault="009F768E" w:rsidP="009F768E">
      <w:pPr>
        <w:widowControl w:val="0"/>
        <w:autoSpaceDE w:val="0"/>
        <w:autoSpaceDN w:val="0"/>
        <w:adjustRightInd w:val="0"/>
        <w:ind w:firstLine="709"/>
        <w:jc w:val="both"/>
      </w:pPr>
      <w:r w:rsidRPr="00C76D05">
        <w:t xml:space="preserve">Отметка о наличии или отсутствии паспорта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 </w:t>
      </w:r>
      <w:proofErr w:type="gramStart"/>
      <w:r w:rsidRPr="00C76D05">
        <w:t>отношении</w:t>
      </w:r>
      <w:proofErr w:type="gramEnd"/>
      <w:r w:rsidRPr="00C76D05">
        <w:t xml:space="preserve"> которого утверждено охранное обязательство (далее - объект культурного наследия):</w:t>
      </w:r>
    </w:p>
    <w:tbl>
      <w:tblPr>
        <w:tblW w:w="5000" w:type="pct"/>
        <w:tblCellMar>
          <w:top w:w="102" w:type="dxa"/>
          <w:left w:w="62" w:type="dxa"/>
          <w:bottom w:w="102" w:type="dxa"/>
          <w:right w:w="62" w:type="dxa"/>
        </w:tblCellMar>
        <w:tblLook w:val="0000" w:firstRow="0" w:lastRow="0" w:firstColumn="0" w:lastColumn="0" w:noHBand="0" w:noVBand="0"/>
      </w:tblPr>
      <w:tblGrid>
        <w:gridCol w:w="1367"/>
        <w:gridCol w:w="2050"/>
        <w:gridCol w:w="546"/>
        <w:gridCol w:w="1915"/>
        <w:gridCol w:w="546"/>
        <w:gridCol w:w="495"/>
        <w:gridCol w:w="2789"/>
        <w:gridCol w:w="112"/>
      </w:tblGrid>
      <w:tr w:rsidR="009F768E" w:rsidRPr="009F768E" w:rsidTr="009F768E">
        <w:tc>
          <w:tcPr>
            <w:tcW w:w="696" w:type="pct"/>
          </w:tcPr>
          <w:p w:rsidR="009F768E" w:rsidRPr="009F768E" w:rsidRDefault="009F768E" w:rsidP="009F768E">
            <w:pPr>
              <w:autoSpaceDE w:val="0"/>
              <w:autoSpaceDN w:val="0"/>
              <w:adjustRightInd w:val="0"/>
              <w:jc w:val="center"/>
              <w:rPr>
                <w:rFonts w:eastAsia="Calibri"/>
                <w:sz w:val="20"/>
                <w:szCs w:val="20"/>
              </w:rPr>
            </w:pPr>
          </w:p>
        </w:tc>
        <w:tc>
          <w:tcPr>
            <w:tcW w:w="1044" w:type="pct"/>
            <w:tcBorders>
              <w:right w:val="single" w:sz="4" w:space="0" w:color="auto"/>
            </w:tcBorders>
            <w:vAlign w:val="center"/>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 xml:space="preserve"> имеется</w:t>
            </w:r>
          </w:p>
        </w:tc>
        <w:tc>
          <w:tcPr>
            <w:tcW w:w="278" w:type="pct"/>
            <w:tcBorders>
              <w:top w:val="single" w:sz="4" w:space="0" w:color="auto"/>
              <w:left w:val="single" w:sz="4" w:space="0" w:color="auto"/>
              <w:bottom w:val="single" w:sz="4" w:space="0" w:color="auto"/>
              <w:right w:val="single" w:sz="4" w:space="0" w:color="auto"/>
            </w:tcBorders>
            <w:vAlign w:val="center"/>
          </w:tcPr>
          <w:p w:rsidR="009F768E" w:rsidRPr="009F768E" w:rsidRDefault="009F768E" w:rsidP="009F768E">
            <w:pPr>
              <w:autoSpaceDE w:val="0"/>
              <w:autoSpaceDN w:val="0"/>
              <w:adjustRightInd w:val="0"/>
              <w:ind w:left="-516" w:firstLine="142"/>
              <w:jc w:val="center"/>
              <w:rPr>
                <w:rFonts w:eastAsia="Calibri"/>
                <w:b/>
                <w:sz w:val="20"/>
                <w:szCs w:val="20"/>
                <w:lang w:val="en-US"/>
              </w:rPr>
            </w:pPr>
            <w:r w:rsidRPr="009F768E">
              <w:rPr>
                <w:rFonts w:eastAsia="Calibri"/>
                <w:b/>
                <w:sz w:val="20"/>
                <w:szCs w:val="20"/>
                <w:lang w:val="en-US"/>
              </w:rPr>
              <w:t xml:space="preserve"> V</w:t>
            </w:r>
          </w:p>
        </w:tc>
        <w:tc>
          <w:tcPr>
            <w:tcW w:w="975" w:type="pct"/>
            <w:tcBorders>
              <w:left w:val="single" w:sz="4" w:space="0" w:color="auto"/>
              <w:right w:val="single" w:sz="4" w:space="0" w:color="auto"/>
            </w:tcBorders>
            <w:vAlign w:val="center"/>
          </w:tcPr>
          <w:p w:rsidR="009F768E" w:rsidRPr="009F768E" w:rsidRDefault="009F768E" w:rsidP="009F768E">
            <w:pPr>
              <w:autoSpaceDE w:val="0"/>
              <w:autoSpaceDN w:val="0"/>
              <w:adjustRightInd w:val="0"/>
              <w:ind w:left="587" w:hanging="587"/>
              <w:jc w:val="center"/>
              <w:rPr>
                <w:rFonts w:eastAsia="Calibri"/>
                <w:sz w:val="20"/>
                <w:szCs w:val="20"/>
              </w:rPr>
            </w:pPr>
            <w:r w:rsidRPr="009F768E">
              <w:rPr>
                <w:rFonts w:eastAsia="Calibri"/>
                <w:sz w:val="20"/>
                <w:szCs w:val="20"/>
              </w:rPr>
              <w:t xml:space="preserve"> отсутствует</w:t>
            </w:r>
          </w:p>
        </w:tc>
        <w:tc>
          <w:tcPr>
            <w:tcW w:w="278" w:type="pct"/>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b/>
                <w:sz w:val="20"/>
                <w:szCs w:val="20"/>
                <w:lang w:val="en-US"/>
              </w:rPr>
            </w:pPr>
          </w:p>
        </w:tc>
        <w:tc>
          <w:tcPr>
            <w:tcW w:w="1729" w:type="pct"/>
            <w:gridSpan w:val="3"/>
            <w:tcBorders>
              <w:left w:val="single" w:sz="4" w:space="0" w:color="auto"/>
            </w:tcBorders>
          </w:tcPr>
          <w:p w:rsidR="009F768E" w:rsidRPr="009F768E" w:rsidRDefault="009F768E" w:rsidP="009F768E">
            <w:pPr>
              <w:autoSpaceDE w:val="0"/>
              <w:autoSpaceDN w:val="0"/>
              <w:adjustRightInd w:val="0"/>
              <w:jc w:val="center"/>
              <w:rPr>
                <w:rFonts w:eastAsia="Calibri"/>
                <w:sz w:val="20"/>
                <w:szCs w:val="20"/>
              </w:rPr>
            </w:pPr>
          </w:p>
        </w:tc>
      </w:tr>
      <w:tr w:rsidR="009F768E" w:rsidRPr="009F768E" w:rsidTr="009F768E">
        <w:trPr>
          <w:gridAfter w:val="1"/>
          <w:wAfter w:w="57" w:type="pct"/>
        </w:trPr>
        <w:tc>
          <w:tcPr>
            <w:tcW w:w="696" w:type="pct"/>
          </w:tcPr>
          <w:p w:rsidR="009F768E" w:rsidRPr="009F768E" w:rsidRDefault="009F768E" w:rsidP="009F768E">
            <w:pPr>
              <w:autoSpaceDE w:val="0"/>
              <w:autoSpaceDN w:val="0"/>
              <w:adjustRightInd w:val="0"/>
              <w:ind w:right="816"/>
              <w:jc w:val="center"/>
              <w:rPr>
                <w:rFonts w:eastAsia="Calibri"/>
                <w:i/>
                <w:sz w:val="20"/>
                <w:szCs w:val="20"/>
                <w:vertAlign w:val="superscript"/>
              </w:rPr>
            </w:pPr>
          </w:p>
        </w:tc>
        <w:tc>
          <w:tcPr>
            <w:tcW w:w="2827" w:type="pct"/>
            <w:gridSpan w:val="5"/>
          </w:tcPr>
          <w:p w:rsidR="009F768E" w:rsidRPr="009F768E" w:rsidRDefault="009F768E" w:rsidP="009F768E">
            <w:pPr>
              <w:autoSpaceDE w:val="0"/>
              <w:autoSpaceDN w:val="0"/>
              <w:adjustRightInd w:val="0"/>
              <w:ind w:left="505" w:hanging="505"/>
              <w:jc w:val="center"/>
              <w:rPr>
                <w:rFonts w:eastAsia="Calibri"/>
                <w:i/>
                <w:sz w:val="20"/>
                <w:szCs w:val="20"/>
                <w:vertAlign w:val="superscript"/>
              </w:rPr>
            </w:pPr>
            <w:r w:rsidRPr="009F768E">
              <w:rPr>
                <w:rFonts w:eastAsia="Calibri"/>
                <w:i/>
                <w:sz w:val="20"/>
                <w:szCs w:val="20"/>
                <w:vertAlign w:val="superscript"/>
              </w:rPr>
              <w:t xml:space="preserve"> (нужное отметить знаком "V")</w:t>
            </w:r>
          </w:p>
        </w:tc>
        <w:tc>
          <w:tcPr>
            <w:tcW w:w="1420" w:type="pct"/>
          </w:tcPr>
          <w:p w:rsidR="009F768E" w:rsidRPr="009F768E" w:rsidRDefault="009F768E" w:rsidP="009F768E">
            <w:pPr>
              <w:autoSpaceDE w:val="0"/>
              <w:autoSpaceDN w:val="0"/>
              <w:adjustRightInd w:val="0"/>
              <w:jc w:val="center"/>
              <w:rPr>
                <w:rFonts w:eastAsia="Calibri"/>
                <w:i/>
                <w:sz w:val="20"/>
                <w:szCs w:val="20"/>
                <w:vertAlign w:val="superscript"/>
              </w:rPr>
            </w:pPr>
          </w:p>
        </w:tc>
      </w:tr>
    </w:tbl>
    <w:p w:rsidR="009F768E" w:rsidRPr="00C76D05" w:rsidRDefault="009F768E" w:rsidP="009F768E">
      <w:pPr>
        <w:widowControl w:val="0"/>
        <w:autoSpaceDE w:val="0"/>
        <w:autoSpaceDN w:val="0"/>
        <w:adjustRightInd w:val="0"/>
        <w:ind w:firstLine="709"/>
        <w:jc w:val="both"/>
      </w:pPr>
      <w:r w:rsidRPr="00C76D05">
        <w:t>При наличии паспорта объекта культурного наследия он является неотъемлемой частью охранного обязательства.</w:t>
      </w:r>
    </w:p>
    <w:p w:rsidR="009F768E" w:rsidRPr="00C76D05" w:rsidRDefault="009F768E" w:rsidP="009F768E">
      <w:pPr>
        <w:widowControl w:val="0"/>
        <w:autoSpaceDE w:val="0"/>
        <w:autoSpaceDN w:val="0"/>
        <w:adjustRightInd w:val="0"/>
        <w:ind w:firstLine="709"/>
        <w:jc w:val="both"/>
        <w:rPr>
          <w:b/>
        </w:rPr>
      </w:pPr>
      <w:r w:rsidRPr="00C76D05">
        <w:rPr>
          <w:b/>
        </w:rPr>
        <w:t>При отсутствии паспорта объекта культурного наследия в охранное обязательство вносятся следующие сведения:</w:t>
      </w:r>
    </w:p>
    <w:p w:rsidR="009F768E" w:rsidRPr="00C76D05" w:rsidRDefault="009F768E" w:rsidP="009F768E">
      <w:pPr>
        <w:widowControl w:val="0"/>
        <w:autoSpaceDE w:val="0"/>
        <w:autoSpaceDN w:val="0"/>
        <w:adjustRightInd w:val="0"/>
        <w:ind w:firstLine="709"/>
        <w:jc w:val="both"/>
      </w:pPr>
      <w:r w:rsidRPr="00C76D05">
        <w:t>1. Сведения о наименовании объекта культурного наследия:</w:t>
      </w:r>
    </w:p>
    <w:tbl>
      <w:tblPr>
        <w:tblW w:w="5000" w:type="pct"/>
        <w:tblCellMar>
          <w:top w:w="102" w:type="dxa"/>
          <w:left w:w="62" w:type="dxa"/>
          <w:bottom w:w="102" w:type="dxa"/>
          <w:right w:w="62" w:type="dxa"/>
        </w:tblCellMar>
        <w:tblLook w:val="0000" w:firstRow="0" w:lastRow="0" w:firstColumn="0" w:lastColumn="0" w:noHBand="0" w:noVBand="0"/>
      </w:tblPr>
      <w:tblGrid>
        <w:gridCol w:w="9820"/>
      </w:tblGrid>
      <w:tr w:rsidR="009F768E" w:rsidRPr="00C76D05" w:rsidTr="009F768E">
        <w:tc>
          <w:tcPr>
            <w:tcW w:w="5000" w:type="pct"/>
            <w:tcBorders>
              <w:top w:val="single" w:sz="4" w:space="0" w:color="auto"/>
              <w:left w:val="single" w:sz="4" w:space="0" w:color="auto"/>
              <w:bottom w:val="single" w:sz="4" w:space="0" w:color="auto"/>
              <w:right w:val="single" w:sz="4" w:space="0" w:color="auto"/>
            </w:tcBorders>
          </w:tcPr>
          <w:p w:rsidR="009F768E" w:rsidRPr="00C76D05" w:rsidRDefault="009F768E" w:rsidP="009F768E">
            <w:pPr>
              <w:widowControl w:val="0"/>
              <w:autoSpaceDE w:val="0"/>
              <w:autoSpaceDN w:val="0"/>
              <w:adjustRightInd w:val="0"/>
              <w:rPr>
                <w:b/>
              </w:rPr>
            </w:pPr>
          </w:p>
        </w:tc>
      </w:tr>
    </w:tbl>
    <w:p w:rsidR="009F768E" w:rsidRPr="00C76D05" w:rsidRDefault="009F768E" w:rsidP="009F768E">
      <w:pPr>
        <w:widowControl w:val="0"/>
        <w:autoSpaceDE w:val="0"/>
        <w:autoSpaceDN w:val="0"/>
        <w:adjustRightInd w:val="0"/>
        <w:ind w:firstLine="709"/>
        <w:jc w:val="both"/>
      </w:pPr>
      <w:r w:rsidRPr="00C76D05">
        <w:t xml:space="preserve">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w:t>
      </w:r>
      <w:r w:rsidRPr="00C76D05">
        <w:lastRenderedPageBreak/>
        <w:t>ним исторических событий:</w:t>
      </w:r>
    </w:p>
    <w:tbl>
      <w:tblPr>
        <w:tblW w:w="5000" w:type="pct"/>
        <w:tblCellMar>
          <w:top w:w="102" w:type="dxa"/>
          <w:left w:w="62" w:type="dxa"/>
          <w:bottom w:w="102" w:type="dxa"/>
          <w:right w:w="62" w:type="dxa"/>
        </w:tblCellMar>
        <w:tblLook w:val="0000" w:firstRow="0" w:lastRow="0" w:firstColumn="0" w:lastColumn="0" w:noHBand="0" w:noVBand="0"/>
      </w:tblPr>
      <w:tblGrid>
        <w:gridCol w:w="9820"/>
      </w:tblGrid>
      <w:tr w:rsidR="009F768E" w:rsidRPr="009F768E" w:rsidTr="009F768E">
        <w:tc>
          <w:tcPr>
            <w:tcW w:w="5000" w:type="pct"/>
            <w:tcBorders>
              <w:top w:val="single" w:sz="4" w:space="0" w:color="auto"/>
              <w:left w:val="single" w:sz="4" w:space="0" w:color="auto"/>
              <w:bottom w:val="single" w:sz="4" w:space="0" w:color="auto"/>
              <w:right w:val="single" w:sz="4" w:space="0" w:color="auto"/>
            </w:tcBorders>
          </w:tcPr>
          <w:p w:rsidR="009F768E" w:rsidRPr="009F768E" w:rsidRDefault="009F768E" w:rsidP="009F768E">
            <w:pPr>
              <w:widowControl w:val="0"/>
              <w:autoSpaceDE w:val="0"/>
              <w:autoSpaceDN w:val="0"/>
              <w:adjustRightInd w:val="0"/>
              <w:rPr>
                <w:b/>
                <w:sz w:val="20"/>
                <w:szCs w:val="20"/>
              </w:rPr>
            </w:pPr>
          </w:p>
        </w:tc>
      </w:tr>
    </w:tbl>
    <w:p w:rsidR="009F768E" w:rsidRPr="009F768E" w:rsidRDefault="009F768E" w:rsidP="009F768E">
      <w:pPr>
        <w:widowControl w:val="0"/>
        <w:autoSpaceDE w:val="0"/>
        <w:autoSpaceDN w:val="0"/>
        <w:adjustRightInd w:val="0"/>
        <w:ind w:firstLine="709"/>
        <w:jc w:val="both"/>
        <w:rPr>
          <w:sz w:val="20"/>
          <w:szCs w:val="20"/>
        </w:rPr>
      </w:pPr>
      <w:r w:rsidRPr="009F768E">
        <w:rPr>
          <w:sz w:val="20"/>
          <w:szCs w:val="20"/>
        </w:rPr>
        <w:t>3. Сведения о категории историко-культурного значения объекта культурного наследия:</w:t>
      </w:r>
    </w:p>
    <w:tbl>
      <w:tblPr>
        <w:tblW w:w="5000" w:type="pct"/>
        <w:tblCellMar>
          <w:top w:w="102" w:type="dxa"/>
          <w:left w:w="62" w:type="dxa"/>
          <w:bottom w:w="102" w:type="dxa"/>
          <w:right w:w="62" w:type="dxa"/>
        </w:tblCellMar>
        <w:tblLook w:val="0000" w:firstRow="0" w:lastRow="0" w:firstColumn="0" w:lastColumn="0" w:noHBand="0" w:noVBand="0"/>
      </w:tblPr>
      <w:tblGrid>
        <w:gridCol w:w="2216"/>
        <w:gridCol w:w="175"/>
        <w:gridCol w:w="2536"/>
        <w:gridCol w:w="175"/>
        <w:gridCol w:w="2862"/>
        <w:gridCol w:w="175"/>
        <w:gridCol w:w="1681"/>
      </w:tblGrid>
      <w:tr w:rsidR="009F768E" w:rsidRPr="009F768E" w:rsidTr="009F768E">
        <w:tc>
          <w:tcPr>
            <w:tcW w:w="1129" w:type="pct"/>
            <w:tcBorders>
              <w:right w:val="single" w:sz="4" w:space="0" w:color="auto"/>
            </w:tcBorders>
            <w:vAlign w:val="center"/>
          </w:tcPr>
          <w:p w:rsidR="009F768E" w:rsidRPr="009F768E" w:rsidRDefault="009F768E" w:rsidP="009F768E">
            <w:pPr>
              <w:autoSpaceDE w:val="0"/>
              <w:autoSpaceDN w:val="0"/>
              <w:adjustRightInd w:val="0"/>
              <w:ind w:right="-62"/>
              <w:jc w:val="both"/>
              <w:rPr>
                <w:rFonts w:eastAsia="Calibri"/>
                <w:sz w:val="20"/>
                <w:szCs w:val="20"/>
              </w:rPr>
            </w:pPr>
            <w:r w:rsidRPr="009F768E">
              <w:rPr>
                <w:rFonts w:eastAsia="Calibri"/>
                <w:sz w:val="20"/>
                <w:szCs w:val="20"/>
              </w:rPr>
              <w:t>федерального</w:t>
            </w:r>
          </w:p>
        </w:tc>
        <w:tc>
          <w:tcPr>
            <w:tcW w:w="89" w:type="pct"/>
            <w:tcBorders>
              <w:top w:val="single" w:sz="4" w:space="0" w:color="auto"/>
              <w:left w:val="single" w:sz="4" w:space="0" w:color="auto"/>
              <w:bottom w:val="single" w:sz="4" w:space="0" w:color="auto"/>
              <w:right w:val="single" w:sz="4" w:space="0" w:color="auto"/>
            </w:tcBorders>
            <w:vAlign w:val="center"/>
          </w:tcPr>
          <w:p w:rsidR="009F768E" w:rsidRPr="009F768E" w:rsidRDefault="009F768E" w:rsidP="009F768E">
            <w:pPr>
              <w:autoSpaceDE w:val="0"/>
              <w:autoSpaceDN w:val="0"/>
              <w:adjustRightInd w:val="0"/>
              <w:jc w:val="center"/>
              <w:rPr>
                <w:rFonts w:eastAsia="Calibri"/>
                <w:sz w:val="20"/>
                <w:szCs w:val="20"/>
              </w:rPr>
            </w:pPr>
          </w:p>
        </w:tc>
        <w:tc>
          <w:tcPr>
            <w:tcW w:w="1291" w:type="pct"/>
            <w:tcBorders>
              <w:left w:val="single" w:sz="4" w:space="0" w:color="auto"/>
              <w:right w:val="single" w:sz="4" w:space="0" w:color="auto"/>
            </w:tcBorders>
            <w:vAlign w:val="center"/>
          </w:tcPr>
          <w:p w:rsidR="009F768E" w:rsidRPr="009F768E" w:rsidRDefault="009F768E" w:rsidP="009F768E">
            <w:pPr>
              <w:autoSpaceDE w:val="0"/>
              <w:autoSpaceDN w:val="0"/>
              <w:adjustRightInd w:val="0"/>
              <w:jc w:val="both"/>
              <w:rPr>
                <w:rFonts w:eastAsia="Calibri"/>
                <w:sz w:val="20"/>
                <w:szCs w:val="20"/>
              </w:rPr>
            </w:pPr>
            <w:r w:rsidRPr="009F768E">
              <w:rPr>
                <w:rFonts w:eastAsia="Calibri"/>
                <w:sz w:val="20"/>
                <w:szCs w:val="20"/>
              </w:rPr>
              <w:t xml:space="preserve"> регионального</w:t>
            </w:r>
          </w:p>
        </w:tc>
        <w:tc>
          <w:tcPr>
            <w:tcW w:w="89" w:type="pct"/>
            <w:tcBorders>
              <w:top w:val="single" w:sz="4" w:space="0" w:color="auto"/>
              <w:left w:val="single" w:sz="4" w:space="0" w:color="auto"/>
              <w:bottom w:val="single" w:sz="4" w:space="0" w:color="auto"/>
              <w:right w:val="single" w:sz="4" w:space="0" w:color="auto"/>
            </w:tcBorders>
            <w:vAlign w:val="center"/>
          </w:tcPr>
          <w:p w:rsidR="009F768E" w:rsidRPr="009F768E" w:rsidRDefault="009F768E" w:rsidP="009F768E">
            <w:pPr>
              <w:autoSpaceDE w:val="0"/>
              <w:autoSpaceDN w:val="0"/>
              <w:adjustRightInd w:val="0"/>
              <w:jc w:val="center"/>
              <w:rPr>
                <w:rFonts w:eastAsia="Calibri"/>
                <w:sz w:val="20"/>
                <w:szCs w:val="20"/>
              </w:rPr>
            </w:pPr>
          </w:p>
        </w:tc>
        <w:tc>
          <w:tcPr>
            <w:tcW w:w="1457" w:type="pct"/>
            <w:tcBorders>
              <w:left w:val="single" w:sz="4" w:space="0" w:color="auto"/>
              <w:right w:val="single" w:sz="4" w:space="0" w:color="auto"/>
            </w:tcBorders>
            <w:vAlign w:val="center"/>
          </w:tcPr>
          <w:p w:rsidR="009F768E" w:rsidRPr="009F768E" w:rsidRDefault="009F768E" w:rsidP="009F768E">
            <w:pPr>
              <w:autoSpaceDE w:val="0"/>
              <w:autoSpaceDN w:val="0"/>
              <w:adjustRightInd w:val="0"/>
              <w:jc w:val="both"/>
              <w:rPr>
                <w:rFonts w:eastAsia="Calibri"/>
                <w:sz w:val="20"/>
                <w:szCs w:val="20"/>
              </w:rPr>
            </w:pPr>
            <w:r w:rsidRPr="009F768E">
              <w:rPr>
                <w:rFonts w:eastAsia="Calibri"/>
                <w:sz w:val="20"/>
                <w:szCs w:val="20"/>
              </w:rPr>
              <w:t xml:space="preserve"> муниципального</w:t>
            </w:r>
          </w:p>
        </w:tc>
        <w:tc>
          <w:tcPr>
            <w:tcW w:w="89" w:type="pct"/>
            <w:tcBorders>
              <w:top w:val="single" w:sz="4" w:space="0" w:color="auto"/>
              <w:left w:val="single" w:sz="4" w:space="0" w:color="auto"/>
              <w:bottom w:val="single" w:sz="4" w:space="0" w:color="auto"/>
              <w:right w:val="single" w:sz="4" w:space="0" w:color="auto"/>
            </w:tcBorders>
            <w:vAlign w:val="center"/>
          </w:tcPr>
          <w:p w:rsidR="009F768E" w:rsidRPr="009F768E" w:rsidRDefault="009F768E" w:rsidP="009F768E">
            <w:pPr>
              <w:autoSpaceDE w:val="0"/>
              <w:autoSpaceDN w:val="0"/>
              <w:adjustRightInd w:val="0"/>
              <w:jc w:val="both"/>
              <w:rPr>
                <w:rFonts w:eastAsia="Calibri"/>
                <w:sz w:val="20"/>
                <w:szCs w:val="20"/>
              </w:rPr>
            </w:pPr>
          </w:p>
        </w:tc>
        <w:tc>
          <w:tcPr>
            <w:tcW w:w="854" w:type="pct"/>
            <w:tcBorders>
              <w:left w:val="single" w:sz="4" w:space="0" w:color="auto"/>
            </w:tcBorders>
            <w:vAlign w:val="center"/>
          </w:tcPr>
          <w:p w:rsidR="009F768E" w:rsidRPr="009F768E" w:rsidRDefault="009F768E" w:rsidP="009F768E">
            <w:pPr>
              <w:autoSpaceDE w:val="0"/>
              <w:autoSpaceDN w:val="0"/>
              <w:adjustRightInd w:val="0"/>
              <w:ind w:right="80"/>
              <w:jc w:val="both"/>
              <w:rPr>
                <w:rFonts w:eastAsia="Calibri"/>
                <w:sz w:val="20"/>
                <w:szCs w:val="20"/>
              </w:rPr>
            </w:pPr>
            <w:r w:rsidRPr="009F768E">
              <w:rPr>
                <w:rFonts w:eastAsia="Calibri"/>
                <w:sz w:val="20"/>
                <w:szCs w:val="20"/>
              </w:rPr>
              <w:t>значения</w:t>
            </w:r>
          </w:p>
        </w:tc>
      </w:tr>
      <w:tr w:rsidR="009F768E" w:rsidRPr="009F768E" w:rsidTr="009F768E">
        <w:tc>
          <w:tcPr>
            <w:tcW w:w="5000" w:type="pct"/>
            <w:gridSpan w:val="7"/>
          </w:tcPr>
          <w:p w:rsidR="009F768E" w:rsidRPr="009F768E" w:rsidRDefault="009F768E" w:rsidP="009F768E">
            <w:pPr>
              <w:autoSpaceDE w:val="0"/>
              <w:autoSpaceDN w:val="0"/>
              <w:adjustRightInd w:val="0"/>
              <w:jc w:val="center"/>
              <w:rPr>
                <w:rFonts w:eastAsia="Calibri"/>
                <w:sz w:val="20"/>
                <w:szCs w:val="20"/>
                <w:vertAlign w:val="superscript"/>
              </w:rPr>
            </w:pPr>
            <w:r w:rsidRPr="009F768E">
              <w:rPr>
                <w:rFonts w:eastAsia="Calibri"/>
                <w:sz w:val="20"/>
                <w:szCs w:val="20"/>
                <w:vertAlign w:val="superscript"/>
              </w:rPr>
              <w:t>(нужное отметить знаком "V")</w:t>
            </w:r>
          </w:p>
        </w:tc>
      </w:tr>
    </w:tbl>
    <w:p w:rsidR="009F768E" w:rsidRPr="009F768E" w:rsidRDefault="009F768E" w:rsidP="009F768E">
      <w:pPr>
        <w:widowControl w:val="0"/>
        <w:autoSpaceDE w:val="0"/>
        <w:autoSpaceDN w:val="0"/>
        <w:adjustRightInd w:val="0"/>
        <w:ind w:firstLine="709"/>
        <w:jc w:val="both"/>
        <w:rPr>
          <w:sz w:val="20"/>
          <w:szCs w:val="20"/>
        </w:rPr>
      </w:pPr>
      <w:r w:rsidRPr="009F768E">
        <w:rPr>
          <w:sz w:val="20"/>
          <w:szCs w:val="20"/>
        </w:rPr>
        <w:t>4. Сведения о виде объекта культурного наследия:</w:t>
      </w:r>
    </w:p>
    <w:tbl>
      <w:tblPr>
        <w:tblW w:w="5000" w:type="pct"/>
        <w:tblCellMar>
          <w:top w:w="102" w:type="dxa"/>
          <w:left w:w="62" w:type="dxa"/>
          <w:bottom w:w="102" w:type="dxa"/>
          <w:right w:w="62" w:type="dxa"/>
        </w:tblCellMar>
        <w:tblLook w:val="0000" w:firstRow="0" w:lastRow="0" w:firstColumn="0" w:lastColumn="0" w:noHBand="0" w:noVBand="0"/>
      </w:tblPr>
      <w:tblGrid>
        <w:gridCol w:w="411"/>
        <w:gridCol w:w="4178"/>
        <w:gridCol w:w="410"/>
        <w:gridCol w:w="3995"/>
        <w:gridCol w:w="410"/>
        <w:gridCol w:w="416"/>
      </w:tblGrid>
      <w:tr w:rsidR="009F768E" w:rsidRPr="009F768E" w:rsidTr="009F768E">
        <w:tc>
          <w:tcPr>
            <w:tcW w:w="209" w:type="pct"/>
          </w:tcPr>
          <w:p w:rsidR="009F768E" w:rsidRPr="009F768E" w:rsidRDefault="009F768E" w:rsidP="009F768E">
            <w:pPr>
              <w:autoSpaceDE w:val="0"/>
              <w:autoSpaceDN w:val="0"/>
              <w:adjustRightInd w:val="0"/>
              <w:jc w:val="both"/>
              <w:rPr>
                <w:rFonts w:eastAsia="Calibri"/>
                <w:sz w:val="20"/>
                <w:szCs w:val="20"/>
              </w:rPr>
            </w:pPr>
          </w:p>
        </w:tc>
        <w:tc>
          <w:tcPr>
            <w:tcW w:w="2127" w:type="pct"/>
            <w:tcBorders>
              <w:right w:val="single" w:sz="4" w:space="0" w:color="auto"/>
            </w:tcBorders>
            <w:vAlign w:val="center"/>
          </w:tcPr>
          <w:p w:rsidR="009F768E" w:rsidRPr="009F768E" w:rsidRDefault="009F768E" w:rsidP="009F768E">
            <w:pPr>
              <w:autoSpaceDE w:val="0"/>
              <w:autoSpaceDN w:val="0"/>
              <w:adjustRightInd w:val="0"/>
              <w:jc w:val="both"/>
              <w:rPr>
                <w:rFonts w:eastAsia="Calibri"/>
                <w:sz w:val="20"/>
                <w:szCs w:val="20"/>
              </w:rPr>
            </w:pPr>
            <w:r w:rsidRPr="009F768E">
              <w:rPr>
                <w:rFonts w:eastAsia="Calibri"/>
                <w:sz w:val="20"/>
                <w:szCs w:val="20"/>
              </w:rPr>
              <w:t xml:space="preserve"> памятник</w:t>
            </w:r>
          </w:p>
        </w:tc>
        <w:tc>
          <w:tcPr>
            <w:tcW w:w="209" w:type="pct"/>
            <w:tcBorders>
              <w:top w:val="single" w:sz="4" w:space="0" w:color="auto"/>
              <w:left w:val="single" w:sz="4" w:space="0" w:color="auto"/>
              <w:bottom w:val="single" w:sz="4" w:space="0" w:color="auto"/>
              <w:right w:val="single" w:sz="4" w:space="0" w:color="auto"/>
            </w:tcBorders>
            <w:vAlign w:val="center"/>
          </w:tcPr>
          <w:p w:rsidR="009F768E" w:rsidRPr="009F768E" w:rsidRDefault="009F768E" w:rsidP="009F768E">
            <w:pPr>
              <w:autoSpaceDE w:val="0"/>
              <w:autoSpaceDN w:val="0"/>
              <w:adjustRightInd w:val="0"/>
              <w:jc w:val="center"/>
              <w:rPr>
                <w:rFonts w:eastAsia="Calibri"/>
                <w:sz w:val="20"/>
                <w:szCs w:val="20"/>
                <w:lang w:val="en-US"/>
              </w:rPr>
            </w:pPr>
          </w:p>
        </w:tc>
        <w:tc>
          <w:tcPr>
            <w:tcW w:w="2034" w:type="pct"/>
            <w:tcBorders>
              <w:left w:val="single" w:sz="4" w:space="0" w:color="auto"/>
              <w:right w:val="single" w:sz="4" w:space="0" w:color="auto"/>
            </w:tcBorders>
            <w:vAlign w:val="center"/>
          </w:tcPr>
          <w:p w:rsidR="009F768E" w:rsidRPr="009F768E" w:rsidRDefault="009F768E" w:rsidP="009F768E">
            <w:pPr>
              <w:autoSpaceDE w:val="0"/>
              <w:autoSpaceDN w:val="0"/>
              <w:adjustRightInd w:val="0"/>
              <w:jc w:val="both"/>
              <w:rPr>
                <w:rFonts w:eastAsia="Calibri"/>
                <w:sz w:val="20"/>
                <w:szCs w:val="20"/>
              </w:rPr>
            </w:pPr>
            <w:r w:rsidRPr="009F768E">
              <w:rPr>
                <w:rFonts w:eastAsia="Calibri"/>
                <w:sz w:val="20"/>
                <w:szCs w:val="20"/>
              </w:rPr>
              <w:t xml:space="preserve"> ансамбль</w:t>
            </w:r>
          </w:p>
        </w:tc>
        <w:tc>
          <w:tcPr>
            <w:tcW w:w="209" w:type="pct"/>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sz w:val="20"/>
                <w:szCs w:val="20"/>
                <w:lang w:val="en-US"/>
              </w:rPr>
            </w:pPr>
          </w:p>
        </w:tc>
        <w:tc>
          <w:tcPr>
            <w:tcW w:w="212" w:type="pct"/>
            <w:tcBorders>
              <w:left w:val="single" w:sz="4" w:space="0" w:color="auto"/>
            </w:tcBorders>
          </w:tcPr>
          <w:p w:rsidR="009F768E" w:rsidRPr="009F768E" w:rsidRDefault="009F768E" w:rsidP="009F768E">
            <w:pPr>
              <w:autoSpaceDE w:val="0"/>
              <w:autoSpaceDN w:val="0"/>
              <w:adjustRightInd w:val="0"/>
              <w:jc w:val="both"/>
              <w:rPr>
                <w:rFonts w:eastAsia="Calibri"/>
                <w:sz w:val="20"/>
                <w:szCs w:val="20"/>
              </w:rPr>
            </w:pPr>
          </w:p>
        </w:tc>
      </w:tr>
      <w:tr w:rsidR="009F768E" w:rsidRPr="009F768E" w:rsidTr="009F768E">
        <w:tc>
          <w:tcPr>
            <w:tcW w:w="5000" w:type="pct"/>
            <w:gridSpan w:val="6"/>
          </w:tcPr>
          <w:p w:rsidR="009F768E" w:rsidRPr="009F768E" w:rsidRDefault="009F768E" w:rsidP="009F768E">
            <w:pPr>
              <w:autoSpaceDE w:val="0"/>
              <w:autoSpaceDN w:val="0"/>
              <w:adjustRightInd w:val="0"/>
              <w:jc w:val="center"/>
              <w:rPr>
                <w:rFonts w:eastAsia="Calibri"/>
                <w:sz w:val="20"/>
                <w:szCs w:val="20"/>
                <w:vertAlign w:val="superscript"/>
              </w:rPr>
            </w:pPr>
            <w:r w:rsidRPr="009F768E">
              <w:rPr>
                <w:rFonts w:eastAsia="Calibri"/>
                <w:sz w:val="20"/>
                <w:szCs w:val="20"/>
                <w:vertAlign w:val="superscript"/>
              </w:rPr>
              <w:t>(нужное отметить знаком "V")</w:t>
            </w:r>
          </w:p>
        </w:tc>
      </w:tr>
    </w:tbl>
    <w:p w:rsidR="009F768E" w:rsidRPr="00C76D05" w:rsidRDefault="009F768E" w:rsidP="009F768E">
      <w:pPr>
        <w:widowControl w:val="0"/>
        <w:autoSpaceDE w:val="0"/>
        <w:autoSpaceDN w:val="0"/>
        <w:adjustRightInd w:val="0"/>
        <w:ind w:firstLine="709"/>
        <w:jc w:val="both"/>
      </w:pPr>
      <w:r w:rsidRPr="00C76D05">
        <w:t>5. Номер и дата принятия акта органа государственной власти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tbl>
      <w:tblPr>
        <w:tblW w:w="5000" w:type="pct"/>
        <w:tblCellMar>
          <w:top w:w="102" w:type="dxa"/>
          <w:left w:w="62" w:type="dxa"/>
          <w:bottom w:w="102" w:type="dxa"/>
          <w:right w:w="62" w:type="dxa"/>
        </w:tblCellMar>
        <w:tblLook w:val="0000" w:firstRow="0" w:lastRow="0" w:firstColumn="0" w:lastColumn="0" w:noHBand="0" w:noVBand="0"/>
      </w:tblPr>
      <w:tblGrid>
        <w:gridCol w:w="9820"/>
      </w:tblGrid>
      <w:tr w:rsidR="009F768E" w:rsidRPr="00C76D05" w:rsidTr="009F768E">
        <w:tc>
          <w:tcPr>
            <w:tcW w:w="5000" w:type="pct"/>
            <w:tcBorders>
              <w:top w:val="single" w:sz="4" w:space="0" w:color="auto"/>
              <w:left w:val="single" w:sz="4" w:space="0" w:color="auto"/>
              <w:bottom w:val="single" w:sz="4" w:space="0" w:color="auto"/>
              <w:right w:val="single" w:sz="4" w:space="0" w:color="auto"/>
            </w:tcBorders>
          </w:tcPr>
          <w:p w:rsidR="009F768E" w:rsidRPr="00C76D05" w:rsidRDefault="009F768E" w:rsidP="009F768E">
            <w:pPr>
              <w:autoSpaceDE w:val="0"/>
              <w:autoSpaceDN w:val="0"/>
              <w:adjustRightInd w:val="0"/>
              <w:jc w:val="both"/>
              <w:rPr>
                <w:rFonts w:eastAsia="Calibri"/>
                <w:b/>
              </w:rPr>
            </w:pPr>
          </w:p>
        </w:tc>
      </w:tr>
    </w:tbl>
    <w:p w:rsidR="009F768E" w:rsidRPr="00C76D05" w:rsidRDefault="009F768E" w:rsidP="009F768E">
      <w:pPr>
        <w:widowControl w:val="0"/>
        <w:autoSpaceDE w:val="0"/>
        <w:autoSpaceDN w:val="0"/>
        <w:adjustRightInd w:val="0"/>
        <w:ind w:firstLine="709"/>
        <w:jc w:val="both"/>
      </w:pPr>
      <w:r w:rsidRPr="00C76D05">
        <w:t>6. Сведения о местонахождении объекта культурного наследия (адрес объекта или при его отсутствии описание местоположения объекта):</w:t>
      </w:r>
    </w:p>
    <w:tbl>
      <w:tblPr>
        <w:tblW w:w="5000" w:type="pct"/>
        <w:tblCellMar>
          <w:top w:w="102" w:type="dxa"/>
          <w:left w:w="62" w:type="dxa"/>
          <w:bottom w:w="102" w:type="dxa"/>
          <w:right w:w="62" w:type="dxa"/>
        </w:tblCellMar>
        <w:tblLook w:val="0000" w:firstRow="0" w:lastRow="0" w:firstColumn="0" w:lastColumn="0" w:noHBand="0" w:noVBand="0"/>
      </w:tblPr>
      <w:tblGrid>
        <w:gridCol w:w="1910"/>
        <w:gridCol w:w="226"/>
        <w:gridCol w:w="638"/>
        <w:gridCol w:w="226"/>
        <w:gridCol w:w="2141"/>
        <w:gridCol w:w="226"/>
        <w:gridCol w:w="4227"/>
        <w:gridCol w:w="114"/>
        <w:gridCol w:w="112"/>
      </w:tblGrid>
      <w:tr w:rsidR="009F768E" w:rsidRPr="009F768E" w:rsidTr="009F768E">
        <w:trPr>
          <w:gridAfter w:val="1"/>
          <w:wAfter w:w="57" w:type="pct"/>
        </w:trPr>
        <w:tc>
          <w:tcPr>
            <w:tcW w:w="4943" w:type="pct"/>
            <w:gridSpan w:val="8"/>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both"/>
              <w:rPr>
                <w:rFonts w:eastAsia="Calibri"/>
                <w:b/>
                <w:sz w:val="20"/>
                <w:szCs w:val="20"/>
              </w:rPr>
            </w:pPr>
          </w:p>
        </w:tc>
      </w:tr>
      <w:tr w:rsidR="009F768E" w:rsidRPr="009F768E" w:rsidTr="009F768E">
        <w:trPr>
          <w:gridAfter w:val="1"/>
          <w:wAfter w:w="57" w:type="pct"/>
        </w:trPr>
        <w:tc>
          <w:tcPr>
            <w:tcW w:w="4943" w:type="pct"/>
            <w:gridSpan w:val="8"/>
            <w:tcBorders>
              <w:top w:val="single" w:sz="4" w:space="0" w:color="auto"/>
              <w:bottom w:val="single" w:sz="4" w:space="0" w:color="auto"/>
            </w:tcBorders>
          </w:tcPr>
          <w:p w:rsidR="009F768E" w:rsidRPr="009F768E" w:rsidRDefault="009F768E" w:rsidP="009F768E">
            <w:pPr>
              <w:autoSpaceDE w:val="0"/>
              <w:autoSpaceDN w:val="0"/>
              <w:adjustRightInd w:val="0"/>
              <w:jc w:val="center"/>
              <w:rPr>
                <w:rFonts w:eastAsia="Calibri"/>
                <w:b/>
                <w:sz w:val="20"/>
                <w:szCs w:val="20"/>
                <w:vertAlign w:val="superscript"/>
              </w:rPr>
            </w:pPr>
            <w:r w:rsidRPr="009F768E">
              <w:rPr>
                <w:rFonts w:eastAsia="Calibri"/>
                <w:i/>
                <w:sz w:val="20"/>
                <w:szCs w:val="20"/>
                <w:vertAlign w:val="superscript"/>
              </w:rPr>
              <w:t>(Субъект Российской Федерации)</w:t>
            </w:r>
          </w:p>
        </w:tc>
      </w:tr>
      <w:tr w:rsidR="009F768E" w:rsidRPr="009F768E" w:rsidTr="009F768E">
        <w:trPr>
          <w:gridAfter w:val="1"/>
          <w:wAfter w:w="57" w:type="pct"/>
        </w:trPr>
        <w:tc>
          <w:tcPr>
            <w:tcW w:w="4943" w:type="pct"/>
            <w:gridSpan w:val="8"/>
            <w:tcBorders>
              <w:top w:val="single" w:sz="4" w:space="0" w:color="auto"/>
            </w:tcBorders>
          </w:tcPr>
          <w:p w:rsidR="009F768E" w:rsidRPr="009F768E" w:rsidRDefault="009F768E" w:rsidP="009F768E">
            <w:pPr>
              <w:autoSpaceDE w:val="0"/>
              <w:autoSpaceDN w:val="0"/>
              <w:adjustRightInd w:val="0"/>
              <w:jc w:val="center"/>
              <w:rPr>
                <w:rFonts w:eastAsia="Calibri"/>
                <w:i/>
                <w:sz w:val="20"/>
                <w:szCs w:val="20"/>
                <w:vertAlign w:val="superscript"/>
              </w:rPr>
            </w:pPr>
            <w:r w:rsidRPr="009F768E">
              <w:rPr>
                <w:rFonts w:eastAsia="Calibri"/>
                <w:i/>
                <w:sz w:val="20"/>
                <w:szCs w:val="20"/>
                <w:vertAlign w:val="superscript"/>
              </w:rPr>
              <w:t>(населенный пункт)</w:t>
            </w:r>
          </w:p>
        </w:tc>
      </w:tr>
      <w:tr w:rsidR="009F768E" w:rsidRPr="009F768E" w:rsidTr="009F768E">
        <w:tc>
          <w:tcPr>
            <w:tcW w:w="973" w:type="pct"/>
            <w:tcBorders>
              <w:right w:val="single" w:sz="4" w:space="0" w:color="auto"/>
            </w:tcBorders>
            <w:vAlign w:val="center"/>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переулок</w:t>
            </w:r>
          </w:p>
        </w:tc>
        <w:tc>
          <w:tcPr>
            <w:tcW w:w="115" w:type="pct"/>
            <w:tcBorders>
              <w:top w:val="single" w:sz="4" w:space="0" w:color="auto"/>
              <w:left w:val="single" w:sz="4" w:space="0" w:color="auto"/>
              <w:bottom w:val="single" w:sz="4" w:space="0" w:color="auto"/>
              <w:right w:val="single" w:sz="4" w:space="0" w:color="auto"/>
            </w:tcBorders>
            <w:vAlign w:val="center"/>
          </w:tcPr>
          <w:p w:rsidR="009F768E" w:rsidRPr="009F768E" w:rsidRDefault="009F768E" w:rsidP="009F768E">
            <w:pPr>
              <w:autoSpaceDE w:val="0"/>
              <w:autoSpaceDN w:val="0"/>
              <w:adjustRightInd w:val="0"/>
              <w:rPr>
                <w:rFonts w:eastAsia="Calibri"/>
                <w:b/>
                <w:sz w:val="20"/>
                <w:szCs w:val="20"/>
              </w:rPr>
            </w:pPr>
            <w:r w:rsidRPr="009F768E">
              <w:rPr>
                <w:rFonts w:eastAsia="Calibri"/>
                <w:b/>
                <w:sz w:val="20"/>
                <w:szCs w:val="20"/>
              </w:rPr>
              <w:t xml:space="preserve"> </w:t>
            </w:r>
          </w:p>
        </w:tc>
        <w:tc>
          <w:tcPr>
            <w:tcW w:w="325" w:type="pct"/>
            <w:tcBorders>
              <w:left w:val="single" w:sz="4" w:space="0" w:color="auto"/>
              <w:right w:val="single" w:sz="4" w:space="0" w:color="auto"/>
            </w:tcBorders>
            <w:vAlign w:val="center"/>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 xml:space="preserve"> д.</w:t>
            </w:r>
          </w:p>
        </w:tc>
        <w:tc>
          <w:tcPr>
            <w:tcW w:w="115" w:type="pct"/>
            <w:tcBorders>
              <w:top w:val="single" w:sz="4" w:space="0" w:color="auto"/>
              <w:left w:val="single" w:sz="4" w:space="0" w:color="auto"/>
              <w:bottom w:val="single" w:sz="4" w:space="0" w:color="auto"/>
              <w:right w:val="single" w:sz="4" w:space="0" w:color="auto"/>
            </w:tcBorders>
            <w:vAlign w:val="center"/>
          </w:tcPr>
          <w:p w:rsidR="009F768E" w:rsidRPr="009F768E" w:rsidRDefault="009F768E" w:rsidP="009F768E">
            <w:pPr>
              <w:autoSpaceDE w:val="0"/>
              <w:autoSpaceDN w:val="0"/>
              <w:adjustRightInd w:val="0"/>
              <w:jc w:val="center"/>
              <w:rPr>
                <w:rFonts w:eastAsia="Calibri"/>
                <w:b/>
                <w:sz w:val="20"/>
                <w:szCs w:val="20"/>
              </w:rPr>
            </w:pPr>
          </w:p>
        </w:tc>
        <w:tc>
          <w:tcPr>
            <w:tcW w:w="1090" w:type="pct"/>
            <w:tcBorders>
              <w:left w:val="single" w:sz="4" w:space="0" w:color="auto"/>
              <w:right w:val="single" w:sz="4" w:space="0" w:color="auto"/>
            </w:tcBorders>
            <w:vAlign w:val="center"/>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 xml:space="preserve"> корп./стр. </w:t>
            </w:r>
          </w:p>
        </w:tc>
        <w:tc>
          <w:tcPr>
            <w:tcW w:w="115" w:type="pct"/>
            <w:tcBorders>
              <w:top w:val="single" w:sz="4" w:space="0" w:color="auto"/>
              <w:left w:val="single" w:sz="4" w:space="0" w:color="auto"/>
              <w:bottom w:val="single" w:sz="4" w:space="0" w:color="auto"/>
              <w:right w:val="single" w:sz="4" w:space="0" w:color="auto"/>
            </w:tcBorders>
            <w:vAlign w:val="center"/>
          </w:tcPr>
          <w:p w:rsidR="009F768E" w:rsidRPr="009F768E" w:rsidRDefault="009F768E" w:rsidP="009F768E">
            <w:pPr>
              <w:autoSpaceDE w:val="0"/>
              <w:autoSpaceDN w:val="0"/>
              <w:adjustRightInd w:val="0"/>
              <w:jc w:val="center"/>
              <w:rPr>
                <w:rFonts w:eastAsia="Calibri"/>
                <w:sz w:val="20"/>
                <w:szCs w:val="20"/>
              </w:rPr>
            </w:pPr>
          </w:p>
        </w:tc>
        <w:tc>
          <w:tcPr>
            <w:tcW w:w="2152" w:type="pct"/>
            <w:tcBorders>
              <w:left w:val="single" w:sz="4" w:space="0" w:color="auto"/>
              <w:right w:val="single" w:sz="4" w:space="0" w:color="auto"/>
            </w:tcBorders>
            <w:vAlign w:val="center"/>
          </w:tcPr>
          <w:p w:rsidR="009F768E" w:rsidRPr="009F768E" w:rsidRDefault="009F768E" w:rsidP="009F768E">
            <w:pPr>
              <w:autoSpaceDE w:val="0"/>
              <w:autoSpaceDN w:val="0"/>
              <w:adjustRightInd w:val="0"/>
              <w:jc w:val="center"/>
              <w:rPr>
                <w:rFonts w:eastAsia="Calibri"/>
                <w:sz w:val="20"/>
                <w:szCs w:val="20"/>
              </w:rPr>
            </w:pPr>
            <w:r w:rsidRPr="009F768E">
              <w:rPr>
                <w:rFonts w:eastAsia="Calibri"/>
                <w:sz w:val="20"/>
                <w:szCs w:val="20"/>
              </w:rPr>
              <w:t xml:space="preserve"> помещение/квартира</w:t>
            </w:r>
          </w:p>
        </w:tc>
        <w:tc>
          <w:tcPr>
            <w:tcW w:w="115" w:type="pct"/>
            <w:gridSpan w:val="2"/>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center"/>
              <w:rPr>
                <w:rFonts w:eastAsia="Calibri"/>
                <w:b/>
                <w:sz w:val="20"/>
                <w:szCs w:val="20"/>
              </w:rPr>
            </w:pPr>
          </w:p>
        </w:tc>
      </w:tr>
    </w:tbl>
    <w:p w:rsidR="009F768E" w:rsidRPr="009F768E" w:rsidRDefault="009F768E" w:rsidP="009F768E">
      <w:pPr>
        <w:widowControl w:val="0"/>
        <w:autoSpaceDE w:val="0"/>
        <w:autoSpaceDN w:val="0"/>
        <w:adjustRightInd w:val="0"/>
        <w:ind w:firstLine="709"/>
        <w:jc w:val="both"/>
        <w:rPr>
          <w:sz w:val="20"/>
          <w:szCs w:val="20"/>
        </w:rPr>
      </w:pPr>
      <w:r w:rsidRPr="009F768E">
        <w:rPr>
          <w:sz w:val="20"/>
          <w:szCs w:val="20"/>
        </w:rPr>
        <w:t>иные сведения:</w:t>
      </w:r>
    </w:p>
    <w:tbl>
      <w:tblPr>
        <w:tblW w:w="5000" w:type="pct"/>
        <w:tblCellMar>
          <w:top w:w="102" w:type="dxa"/>
          <w:left w:w="62" w:type="dxa"/>
          <w:bottom w:w="102" w:type="dxa"/>
          <w:right w:w="62" w:type="dxa"/>
        </w:tblCellMar>
        <w:tblLook w:val="0000" w:firstRow="0" w:lastRow="0" w:firstColumn="0" w:lastColumn="0" w:noHBand="0" w:noVBand="0"/>
      </w:tblPr>
      <w:tblGrid>
        <w:gridCol w:w="9820"/>
      </w:tblGrid>
      <w:tr w:rsidR="009F768E" w:rsidRPr="009F768E" w:rsidTr="009F768E">
        <w:trPr>
          <w:trHeight w:val="420"/>
        </w:trPr>
        <w:tc>
          <w:tcPr>
            <w:tcW w:w="5000" w:type="pct"/>
            <w:tcBorders>
              <w:top w:val="single" w:sz="4" w:space="0" w:color="auto"/>
              <w:left w:val="single" w:sz="4" w:space="0" w:color="auto"/>
              <w:bottom w:val="single" w:sz="4" w:space="0" w:color="auto"/>
              <w:right w:val="single" w:sz="4" w:space="0" w:color="auto"/>
            </w:tcBorders>
          </w:tcPr>
          <w:p w:rsidR="009F768E" w:rsidRPr="009F768E" w:rsidRDefault="009F768E" w:rsidP="009F768E">
            <w:pPr>
              <w:ind w:firstLine="708"/>
              <w:jc w:val="both"/>
              <w:rPr>
                <w:sz w:val="20"/>
                <w:szCs w:val="20"/>
              </w:rPr>
            </w:pPr>
          </w:p>
        </w:tc>
      </w:tr>
    </w:tbl>
    <w:p w:rsidR="009F768E" w:rsidRPr="00C76D05" w:rsidRDefault="009F768E" w:rsidP="009F768E">
      <w:pPr>
        <w:widowControl w:val="0"/>
        <w:autoSpaceDE w:val="0"/>
        <w:autoSpaceDN w:val="0"/>
        <w:adjustRightInd w:val="0"/>
        <w:ind w:firstLine="709"/>
        <w:jc w:val="both"/>
      </w:pPr>
      <w:r w:rsidRPr="00C76D05">
        <w:t>7. Сведения о границах территории объекта культурного наследия (для объектов археологического наследия прилагается графическое отражение границ на плане земельного участка, в границах которого он располагается):</w:t>
      </w:r>
    </w:p>
    <w:tbl>
      <w:tblPr>
        <w:tblW w:w="5000" w:type="pct"/>
        <w:tblCellMar>
          <w:top w:w="102" w:type="dxa"/>
          <w:left w:w="62" w:type="dxa"/>
          <w:bottom w:w="102" w:type="dxa"/>
          <w:right w:w="62" w:type="dxa"/>
        </w:tblCellMar>
        <w:tblLook w:val="0000" w:firstRow="0" w:lastRow="0" w:firstColumn="0" w:lastColumn="0" w:noHBand="0" w:noVBand="0"/>
      </w:tblPr>
      <w:tblGrid>
        <w:gridCol w:w="9820"/>
      </w:tblGrid>
      <w:tr w:rsidR="009F768E" w:rsidRPr="00C76D05" w:rsidTr="009F768E">
        <w:tc>
          <w:tcPr>
            <w:tcW w:w="5000" w:type="pct"/>
            <w:tcBorders>
              <w:top w:val="single" w:sz="4" w:space="0" w:color="auto"/>
              <w:left w:val="single" w:sz="4" w:space="0" w:color="auto"/>
              <w:bottom w:val="single" w:sz="4" w:space="0" w:color="auto"/>
              <w:right w:val="single" w:sz="4" w:space="0" w:color="auto"/>
            </w:tcBorders>
          </w:tcPr>
          <w:p w:rsidR="009F768E" w:rsidRPr="00C76D05" w:rsidRDefault="009F768E" w:rsidP="009F768E">
            <w:pPr>
              <w:autoSpaceDE w:val="0"/>
              <w:autoSpaceDN w:val="0"/>
              <w:adjustRightInd w:val="0"/>
              <w:jc w:val="both"/>
              <w:rPr>
                <w:rFonts w:eastAsia="Calibri"/>
              </w:rPr>
            </w:pPr>
          </w:p>
        </w:tc>
      </w:tr>
    </w:tbl>
    <w:p w:rsidR="009F768E" w:rsidRPr="00C76D05" w:rsidRDefault="009F768E" w:rsidP="009F768E">
      <w:pPr>
        <w:widowControl w:val="0"/>
        <w:autoSpaceDE w:val="0"/>
        <w:autoSpaceDN w:val="0"/>
        <w:adjustRightInd w:val="0"/>
        <w:ind w:firstLine="709"/>
        <w:jc w:val="both"/>
      </w:pPr>
      <w:r w:rsidRPr="00C76D05">
        <w:t>8. Описание предмета охраны объекта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9F768E" w:rsidRPr="00C76D05" w:rsidTr="009F768E">
        <w:tc>
          <w:tcPr>
            <w:tcW w:w="5000" w:type="pct"/>
            <w:shd w:val="clear" w:color="auto" w:fill="auto"/>
          </w:tcPr>
          <w:p w:rsidR="009F768E" w:rsidRPr="00C76D05" w:rsidRDefault="009F768E" w:rsidP="009F768E">
            <w:pPr>
              <w:autoSpaceDE w:val="0"/>
              <w:autoSpaceDN w:val="0"/>
              <w:adjustRightInd w:val="0"/>
              <w:jc w:val="both"/>
              <w:rPr>
                <w:rFonts w:eastAsia="Calibri"/>
              </w:rPr>
            </w:pPr>
          </w:p>
        </w:tc>
      </w:tr>
    </w:tbl>
    <w:p w:rsidR="009F768E" w:rsidRPr="00C76D05" w:rsidRDefault="009F768E" w:rsidP="009F768E">
      <w:pPr>
        <w:widowControl w:val="0"/>
        <w:autoSpaceDE w:val="0"/>
        <w:autoSpaceDN w:val="0"/>
        <w:adjustRightInd w:val="0"/>
        <w:ind w:firstLine="709"/>
        <w:jc w:val="both"/>
      </w:pPr>
      <w:r w:rsidRPr="00C76D05">
        <w:t>9. Фотографическое (иное графическое) изображение объекта (на момент утверждения охранного обязательства):</w:t>
      </w:r>
    </w:p>
    <w:p w:rsidR="009F768E" w:rsidRPr="00C76D05" w:rsidRDefault="009F768E" w:rsidP="009F768E">
      <w:pPr>
        <w:widowControl w:val="0"/>
        <w:autoSpaceDE w:val="0"/>
        <w:autoSpaceDN w:val="0"/>
        <w:adjustRightInd w:val="0"/>
        <w:jc w:val="both"/>
      </w:pPr>
      <w:r w:rsidRPr="00C76D05">
        <w:t xml:space="preserve">Прилагается: изображений </w:t>
      </w:r>
    </w:p>
    <w:p w:rsidR="009F768E" w:rsidRPr="00C76D05" w:rsidRDefault="009F768E" w:rsidP="009F768E">
      <w:pPr>
        <w:widowControl w:val="0"/>
        <w:autoSpaceDE w:val="0"/>
        <w:autoSpaceDN w:val="0"/>
        <w:adjustRightInd w:val="0"/>
        <w:rPr>
          <w:i/>
          <w:vertAlign w:val="superscript"/>
        </w:rPr>
      </w:pPr>
      <w:r w:rsidRPr="00C76D05">
        <w:rPr>
          <w:i/>
          <w:vertAlign w:val="superscript"/>
        </w:rPr>
        <w:t>(указать количество)</w:t>
      </w:r>
    </w:p>
    <w:p w:rsidR="009F768E" w:rsidRPr="00C76D05" w:rsidRDefault="009F768E" w:rsidP="009F768E">
      <w:pPr>
        <w:widowControl w:val="0"/>
        <w:autoSpaceDE w:val="0"/>
        <w:autoSpaceDN w:val="0"/>
        <w:adjustRightInd w:val="0"/>
        <w:ind w:firstLine="709"/>
        <w:jc w:val="both"/>
      </w:pPr>
      <w:r w:rsidRPr="00C76D05">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наследия/земельного участка, в границах которого располагается объект археологического наследия, в границах зон охраны другого объекта культурного наследия:</w:t>
      </w:r>
    </w:p>
    <w:tbl>
      <w:tblPr>
        <w:tblW w:w="9695" w:type="dxa"/>
        <w:tblInd w:w="62" w:type="dxa"/>
        <w:tblLayout w:type="fixed"/>
        <w:tblCellMar>
          <w:top w:w="102" w:type="dxa"/>
          <w:left w:w="62" w:type="dxa"/>
          <w:bottom w:w="102" w:type="dxa"/>
          <w:right w:w="62" w:type="dxa"/>
        </w:tblCellMar>
        <w:tblLook w:val="0000" w:firstRow="0" w:lastRow="0" w:firstColumn="0" w:lastColumn="0" w:noHBand="0" w:noVBand="0"/>
      </w:tblPr>
      <w:tblGrid>
        <w:gridCol w:w="9695"/>
      </w:tblGrid>
      <w:tr w:rsidR="009F768E" w:rsidRPr="00C76D05" w:rsidTr="009F768E">
        <w:tc>
          <w:tcPr>
            <w:tcW w:w="9695" w:type="dxa"/>
            <w:tcBorders>
              <w:top w:val="single" w:sz="4" w:space="0" w:color="auto"/>
              <w:left w:val="single" w:sz="4" w:space="0" w:color="auto"/>
              <w:bottom w:val="single" w:sz="4" w:space="0" w:color="auto"/>
              <w:right w:val="single" w:sz="4" w:space="0" w:color="auto"/>
            </w:tcBorders>
          </w:tcPr>
          <w:p w:rsidR="009F768E" w:rsidRPr="00C76D05" w:rsidRDefault="009F768E" w:rsidP="009F768E">
            <w:pPr>
              <w:autoSpaceDE w:val="0"/>
              <w:autoSpaceDN w:val="0"/>
              <w:adjustRightInd w:val="0"/>
              <w:jc w:val="both"/>
              <w:rPr>
                <w:rFonts w:eastAsia="Calibri"/>
              </w:rPr>
            </w:pPr>
          </w:p>
        </w:tc>
      </w:tr>
    </w:tbl>
    <w:p w:rsidR="009F768E" w:rsidRPr="00C76D05" w:rsidRDefault="009F768E" w:rsidP="009F768E">
      <w:pPr>
        <w:widowControl w:val="0"/>
        <w:autoSpaceDE w:val="0"/>
        <w:autoSpaceDN w:val="0"/>
        <w:adjustRightInd w:val="0"/>
        <w:ind w:firstLine="709"/>
        <w:jc w:val="both"/>
      </w:pPr>
      <w:r w:rsidRPr="00C76D05">
        <w:t xml:space="preserve">11. </w:t>
      </w:r>
      <w:proofErr w:type="gramStart"/>
      <w:r w:rsidRPr="00C76D05">
        <w:t xml:space="preserve">Сведения о требованиях к осуществлению деятельности в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об особом режиме использования земельного участка, в границах которого располагается объект археологического наследия, установленных </w:t>
      </w:r>
      <w:hyperlink r:id="rId42" w:history="1">
        <w:r w:rsidRPr="00C76D05">
          <w:t>статьей 5.1</w:t>
        </w:r>
      </w:hyperlink>
      <w:r w:rsidRPr="00C76D05">
        <w:t xml:space="preserve"> Федерального закона от 25.06.2002 № 73-ФЗ "Об объектах культурного наследия (памятниках истории и культуры) народов Российской Федерации" (далее</w:t>
      </w:r>
      <w:proofErr w:type="gramEnd"/>
      <w:r w:rsidRPr="00C76D05">
        <w:t xml:space="preserve"> - </w:t>
      </w:r>
      <w:proofErr w:type="gramStart"/>
      <w:r w:rsidRPr="00C76D05">
        <w:t>Закон 73-ФЗ):</w:t>
      </w:r>
      <w:proofErr w:type="gramEnd"/>
    </w:p>
    <w:p w:rsidR="009F768E" w:rsidRPr="00C76D05" w:rsidRDefault="009F768E" w:rsidP="009F768E">
      <w:pPr>
        <w:widowControl w:val="0"/>
        <w:autoSpaceDE w:val="0"/>
        <w:autoSpaceDN w:val="0"/>
        <w:adjustRightInd w:val="0"/>
        <w:ind w:firstLine="709"/>
        <w:jc w:val="both"/>
      </w:pPr>
      <w:proofErr w:type="gramStart"/>
      <w:r w:rsidRPr="00C76D05">
        <w:lastRenderedPageBreak/>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9F768E" w:rsidRPr="00C76D05" w:rsidRDefault="009F768E" w:rsidP="009F768E">
      <w:pPr>
        <w:widowControl w:val="0"/>
        <w:autoSpaceDE w:val="0"/>
        <w:autoSpaceDN w:val="0"/>
        <w:adjustRightInd w:val="0"/>
        <w:ind w:firstLine="709"/>
        <w:jc w:val="both"/>
      </w:pPr>
      <w:r w:rsidRPr="00C76D05">
        <w:t>2) на территории памятника, ансамбля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9F768E" w:rsidRPr="00C76D05" w:rsidRDefault="009F768E" w:rsidP="009F768E">
      <w:pPr>
        <w:widowControl w:val="0"/>
        <w:autoSpaceDE w:val="0"/>
        <w:autoSpaceDN w:val="0"/>
        <w:adjustRightInd w:val="0"/>
        <w:ind w:firstLine="709"/>
        <w:jc w:val="both"/>
      </w:pPr>
      <w:r w:rsidRPr="00C76D05">
        <w:t xml:space="preserve">3) в случае нахождения памятника или ансамбля на территории достопримечательного места подлежат также выполнению требования и ограничения, установленные в соответствии со </w:t>
      </w:r>
      <w:hyperlink r:id="rId43" w:history="1">
        <w:r w:rsidRPr="00C76D05">
          <w:t>статьей 5.1</w:t>
        </w:r>
      </w:hyperlink>
      <w:r w:rsidRPr="00C76D05">
        <w:t xml:space="preserve"> Закона 73-ФЗ, для осуществления хозяйственной деятельности на территории достопримечательного места;</w:t>
      </w:r>
    </w:p>
    <w:p w:rsidR="009F768E" w:rsidRPr="00C76D05" w:rsidRDefault="009F768E" w:rsidP="009F768E">
      <w:pPr>
        <w:widowControl w:val="0"/>
        <w:autoSpaceDE w:val="0"/>
        <w:autoSpaceDN w:val="0"/>
        <w:adjustRightInd w:val="0"/>
        <w:ind w:firstLine="709"/>
        <w:jc w:val="both"/>
      </w:pPr>
      <w:proofErr w:type="gramStart"/>
      <w:r w:rsidRPr="00C76D05">
        <w:t xml:space="preserve">4)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w:t>
      </w:r>
      <w:hyperlink r:id="rId44" w:history="1">
        <w:r w:rsidRPr="00C76D05">
          <w:t>Законом</w:t>
        </w:r>
      </w:hyperlink>
      <w:r w:rsidRPr="00C76D05">
        <w:t xml:space="preserve"> 73-ФЗ, земляных, строительных, мелиоративных, хозяйственных работ, указанных в </w:t>
      </w:r>
      <w:hyperlink r:id="rId45" w:history="1">
        <w:r w:rsidRPr="00C76D05">
          <w:t>статье 30</w:t>
        </w:r>
      </w:hyperlink>
      <w:r w:rsidRPr="00C76D05">
        <w:t xml:space="preserve"> Закона 73-ФЗ работ по использованию лесов и иных работ при условии обеспечения сохранности объекта археологического наследия, а также обеспечения доступа граждан к указанному объекту.</w:t>
      </w:r>
      <w:proofErr w:type="gramEnd"/>
    </w:p>
    <w:p w:rsidR="009F768E" w:rsidRPr="00C76D05" w:rsidRDefault="009F768E" w:rsidP="009F768E">
      <w:pPr>
        <w:widowControl w:val="0"/>
        <w:autoSpaceDE w:val="0"/>
        <w:autoSpaceDN w:val="0"/>
        <w:adjustRightInd w:val="0"/>
        <w:ind w:firstLine="709"/>
        <w:jc w:val="both"/>
      </w:pPr>
      <w:r w:rsidRPr="00C76D05">
        <w:t xml:space="preserve">12. Иные сведения, предусмотренные </w:t>
      </w:r>
      <w:hyperlink r:id="rId46" w:history="1">
        <w:r w:rsidRPr="00C76D05">
          <w:t>Законом</w:t>
        </w:r>
      </w:hyperlink>
      <w:r w:rsidRPr="00C76D05">
        <w:t xml:space="preserve"> 73-ФЗ:</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95"/>
      </w:tblGrid>
      <w:tr w:rsidR="009F768E" w:rsidRPr="009F768E" w:rsidTr="009F768E">
        <w:tc>
          <w:tcPr>
            <w:tcW w:w="9695" w:type="dxa"/>
            <w:tcBorders>
              <w:top w:val="single" w:sz="4" w:space="0" w:color="auto"/>
              <w:left w:val="single" w:sz="4" w:space="0" w:color="auto"/>
              <w:bottom w:val="single" w:sz="4" w:space="0" w:color="auto"/>
              <w:right w:val="single" w:sz="4" w:space="0" w:color="auto"/>
            </w:tcBorders>
          </w:tcPr>
          <w:p w:rsidR="009F768E" w:rsidRPr="00C76D05" w:rsidRDefault="009F768E" w:rsidP="009F768E">
            <w:pPr>
              <w:autoSpaceDE w:val="0"/>
              <w:autoSpaceDN w:val="0"/>
              <w:adjustRightInd w:val="0"/>
              <w:ind w:firstLine="709"/>
              <w:jc w:val="both"/>
              <w:rPr>
                <w:rFonts w:eastAsia="Calibri"/>
              </w:rPr>
            </w:pPr>
            <w:r w:rsidRPr="00C76D05">
              <w:rPr>
                <w:rFonts w:eastAsia="Calibri"/>
              </w:rPr>
              <w:t>В соответствии с п. 14, ст. 47.6 Закона 73-ФЗ действие охранного обязательства прекращается со дня принятия Правительством Российской Федерации решения об исключении объекта культурного наследия из реестра.</w:t>
            </w:r>
          </w:p>
          <w:p w:rsidR="009F768E" w:rsidRPr="00C76D05" w:rsidRDefault="009F768E" w:rsidP="009F768E">
            <w:pPr>
              <w:ind w:firstLine="709"/>
              <w:jc w:val="both"/>
            </w:pPr>
            <w:r w:rsidRPr="00C76D05">
              <w:t xml:space="preserve">Объект культурного наследия находится на территории исторического поселения регионального значения город Псков согласно Постановлению Администрации Псковской области от 02.06.2014 № 239 "Об утверждении перечня исторических поселений регионального значения, имеющих особое значение для истории и культуры Псковской области". </w:t>
            </w:r>
          </w:p>
          <w:p w:rsidR="009F768E" w:rsidRPr="009F768E" w:rsidRDefault="009F768E" w:rsidP="009F768E">
            <w:pPr>
              <w:ind w:firstLine="709"/>
              <w:jc w:val="both"/>
              <w:rPr>
                <w:sz w:val="20"/>
                <w:szCs w:val="20"/>
              </w:rPr>
            </w:pPr>
            <w:proofErr w:type="gramStart"/>
            <w:r w:rsidRPr="00C76D05">
              <w:t xml:space="preserve">Земельный участок, на котором находится объект культурного наследия расположен в границах территории объекта культурного наследия федерального значения "Культурный слой древнего Пскова", </w:t>
            </w:r>
            <w:r w:rsidRPr="00C76D05">
              <w:rPr>
                <w:lang w:val="en-US"/>
              </w:rPr>
              <w:t>VIII</w:t>
            </w:r>
            <w:r w:rsidRPr="00C76D05">
              <w:t xml:space="preserve"> – </w:t>
            </w:r>
            <w:r w:rsidRPr="00C76D05">
              <w:rPr>
                <w:lang w:val="en-US"/>
              </w:rPr>
              <w:t>XVII</w:t>
            </w:r>
            <w:r w:rsidRPr="00C76D05">
              <w:t xml:space="preserve"> вв. Границы территории, правовой режим использования земель и земельных участков в границе территории объекта культурного наследия федерального значения "Культурный слой древнего Пскова", VIII - </w:t>
            </w:r>
            <w:r w:rsidRPr="00C76D05">
              <w:rPr>
                <w:lang w:val="en-US"/>
              </w:rPr>
              <w:t>XVII</w:t>
            </w:r>
            <w:r w:rsidRPr="00C76D05">
              <w:t xml:space="preserve"> вв. утверждены приказом Государственного комитета Псковской области по охране объектов культурного наследия от</w:t>
            </w:r>
            <w:proofErr w:type="gramEnd"/>
            <w:r w:rsidRPr="00C76D05">
              <w:t xml:space="preserve"> 14.02.2014 № 96.</w:t>
            </w:r>
          </w:p>
        </w:tc>
      </w:tr>
    </w:tbl>
    <w:p w:rsidR="009F768E" w:rsidRPr="009F768E" w:rsidRDefault="009F768E" w:rsidP="009F768E">
      <w:pPr>
        <w:autoSpaceDE w:val="0"/>
        <w:autoSpaceDN w:val="0"/>
        <w:adjustRightInd w:val="0"/>
        <w:jc w:val="both"/>
        <w:rPr>
          <w:rFonts w:eastAsia="Calibri"/>
          <w:sz w:val="20"/>
          <w:szCs w:val="20"/>
        </w:rPr>
      </w:pPr>
    </w:p>
    <w:p w:rsidR="009F768E" w:rsidRPr="00C76D05" w:rsidRDefault="009F768E" w:rsidP="009F768E">
      <w:pPr>
        <w:widowControl w:val="0"/>
        <w:autoSpaceDE w:val="0"/>
        <w:autoSpaceDN w:val="0"/>
        <w:adjustRightInd w:val="0"/>
        <w:jc w:val="center"/>
        <w:rPr>
          <w:b/>
        </w:rPr>
      </w:pPr>
      <w:r w:rsidRPr="00C76D05">
        <w:rPr>
          <w:b/>
        </w:rPr>
        <w:t>Раздел 2. Требования к сохранению объекта культурного наследия</w:t>
      </w:r>
    </w:p>
    <w:p w:rsidR="009F768E" w:rsidRPr="00C76D05" w:rsidRDefault="009F768E" w:rsidP="009F768E">
      <w:pPr>
        <w:widowControl w:val="0"/>
        <w:autoSpaceDE w:val="0"/>
        <w:autoSpaceDN w:val="0"/>
        <w:adjustRightInd w:val="0"/>
        <w:jc w:val="center"/>
        <w:rPr>
          <w:i/>
          <w:vertAlign w:val="superscript"/>
        </w:rPr>
      </w:pPr>
      <w:r w:rsidRPr="00C76D05">
        <w:rPr>
          <w:i/>
          <w:vertAlign w:val="superscript"/>
        </w:rPr>
        <w:t xml:space="preserve">(заполняется в соответствии со </w:t>
      </w:r>
      <w:hyperlink r:id="rId47" w:history="1">
        <w:r w:rsidRPr="00C76D05">
          <w:rPr>
            <w:i/>
            <w:vertAlign w:val="superscript"/>
          </w:rPr>
          <w:t>статьей 47.2</w:t>
        </w:r>
      </w:hyperlink>
      <w:r w:rsidRPr="00C76D05">
        <w:rPr>
          <w:i/>
          <w:vertAlign w:val="superscript"/>
        </w:rPr>
        <w:t xml:space="preserve"> Закона 73-ФЗ)</w:t>
      </w:r>
    </w:p>
    <w:p w:rsidR="009F768E" w:rsidRPr="00C76D05" w:rsidRDefault="009F768E" w:rsidP="009F768E">
      <w:pPr>
        <w:widowControl w:val="0"/>
        <w:autoSpaceDE w:val="0"/>
        <w:autoSpaceDN w:val="0"/>
        <w:adjustRightInd w:val="0"/>
        <w:ind w:firstLine="709"/>
        <w:jc w:val="both"/>
      </w:pPr>
      <w:r w:rsidRPr="00C76D05">
        <w:t>13. Требования к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предусматривают 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w:t>
      </w:r>
    </w:p>
    <w:p w:rsidR="009F768E" w:rsidRPr="00C76D05" w:rsidRDefault="009F768E" w:rsidP="009F768E">
      <w:pPr>
        <w:widowControl w:val="0"/>
        <w:autoSpaceDE w:val="0"/>
        <w:autoSpaceDN w:val="0"/>
        <w:adjustRightInd w:val="0"/>
        <w:ind w:firstLine="709"/>
        <w:jc w:val="both"/>
      </w:pPr>
      <w:r w:rsidRPr="00C76D05">
        <w:t>Состав (перечень) и сроки (периодичность) проведения работ по сохранению объекта культурного наследия, в отношении которого утверждено охранное обязательство, определяются соответствующим органом охраны объектов культурного наследия: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95"/>
      </w:tblGrid>
      <w:tr w:rsidR="009F768E" w:rsidRPr="009F768E" w:rsidTr="009F768E">
        <w:tc>
          <w:tcPr>
            <w:tcW w:w="9695"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both"/>
              <w:rPr>
                <w:rFonts w:eastAsia="Calibri"/>
                <w:sz w:val="20"/>
                <w:szCs w:val="20"/>
              </w:rPr>
            </w:pPr>
            <w:r w:rsidRPr="009F768E">
              <w:rPr>
                <w:rFonts w:eastAsia="Calibri"/>
                <w:sz w:val="20"/>
                <w:szCs w:val="20"/>
              </w:rPr>
              <w:t>Государственным комитетом Псковской области по охране объектов культурного наследия</w:t>
            </w:r>
          </w:p>
        </w:tc>
      </w:tr>
      <w:tr w:rsidR="009F768E" w:rsidRPr="00C76D05" w:rsidTr="009F768E">
        <w:tc>
          <w:tcPr>
            <w:tcW w:w="9695" w:type="dxa"/>
            <w:tcBorders>
              <w:top w:val="single" w:sz="4" w:space="0" w:color="auto"/>
            </w:tcBorders>
          </w:tcPr>
          <w:p w:rsidR="009F768E" w:rsidRPr="00C76D05" w:rsidRDefault="009F768E" w:rsidP="009F768E">
            <w:pPr>
              <w:autoSpaceDE w:val="0"/>
              <w:autoSpaceDN w:val="0"/>
              <w:adjustRightInd w:val="0"/>
              <w:jc w:val="center"/>
              <w:rPr>
                <w:rFonts w:eastAsia="Calibri"/>
                <w:i/>
                <w:vertAlign w:val="superscript"/>
              </w:rPr>
            </w:pPr>
            <w:r w:rsidRPr="00C76D05">
              <w:rPr>
                <w:rFonts w:eastAsia="Calibri"/>
                <w:i/>
                <w:vertAlign w:val="superscript"/>
              </w:rPr>
              <w:t>(указать наименование органа охраны объектов культурного наследия, утвердившего охранное обязательство)</w:t>
            </w:r>
          </w:p>
        </w:tc>
      </w:tr>
    </w:tbl>
    <w:p w:rsidR="009F768E" w:rsidRPr="00C76D05" w:rsidRDefault="009F768E" w:rsidP="009F768E">
      <w:pPr>
        <w:widowControl w:val="0"/>
        <w:autoSpaceDE w:val="0"/>
        <w:autoSpaceDN w:val="0"/>
        <w:adjustRightInd w:val="0"/>
        <w:ind w:firstLine="709"/>
        <w:jc w:val="both"/>
      </w:pPr>
      <w:r w:rsidRPr="00C76D05">
        <w:lastRenderedPageBreak/>
        <w:t xml:space="preserve">на основании акта технического состояния объекта культурного наследия, составленного в порядке, установленном </w:t>
      </w:r>
      <w:hyperlink r:id="rId48" w:history="1">
        <w:r w:rsidRPr="00C76D05">
          <w:t>пунктом 2 статьи 47.2</w:t>
        </w:r>
      </w:hyperlink>
      <w:r w:rsidRPr="00C76D05">
        <w:t xml:space="preserve"> Закона 73-ФЗ.</w:t>
      </w:r>
    </w:p>
    <w:p w:rsidR="009F768E" w:rsidRPr="00C76D05" w:rsidRDefault="009F768E" w:rsidP="009F768E">
      <w:pPr>
        <w:widowControl w:val="0"/>
        <w:autoSpaceDE w:val="0"/>
        <w:autoSpaceDN w:val="0"/>
        <w:adjustRightInd w:val="0"/>
        <w:ind w:firstLine="709"/>
        <w:jc w:val="both"/>
      </w:pPr>
      <w:r w:rsidRPr="00C76D05">
        <w:t xml:space="preserve">14. </w:t>
      </w:r>
      <w:proofErr w:type="gramStart"/>
      <w:r w:rsidRPr="00C76D05">
        <w:t xml:space="preserve">Лицо (лица), указанное (указанные) в </w:t>
      </w:r>
      <w:hyperlink r:id="rId49" w:history="1">
        <w:r w:rsidRPr="00C76D05">
          <w:t>пункте 11 статьи 47.6</w:t>
        </w:r>
      </w:hyperlink>
      <w:r w:rsidRPr="00C76D05">
        <w:t xml:space="preserve"> Закона 73-ФЗ, обязано (обязаны) обеспечить финансирование и организацию проведения научно-исследовательских, изыскательских, проектных работ, консервации, ремонта, реставрации и иных работ, направленных на обеспечение физической сохранности объекта культурного наследия и сохранение предмета охраны объекта культурного наследия, в порядке, установленном </w:t>
      </w:r>
      <w:hyperlink r:id="rId50" w:history="1">
        <w:r w:rsidRPr="00C76D05">
          <w:t>Законом</w:t>
        </w:r>
      </w:hyperlink>
      <w:r w:rsidRPr="00C76D05">
        <w:t xml:space="preserve"> 73-ФЗ.</w:t>
      </w:r>
      <w:proofErr w:type="gramEnd"/>
    </w:p>
    <w:p w:rsidR="009F768E" w:rsidRPr="00C76D05" w:rsidRDefault="009F768E" w:rsidP="009F768E">
      <w:pPr>
        <w:widowControl w:val="0"/>
        <w:autoSpaceDE w:val="0"/>
        <w:autoSpaceDN w:val="0"/>
        <w:adjustRightInd w:val="0"/>
        <w:ind w:firstLine="709"/>
        <w:jc w:val="both"/>
      </w:pPr>
      <w:proofErr w:type="gramStart"/>
      <w:r w:rsidRPr="00C76D05">
        <w:t>В случае обнаружения при проведении работ по сохранению объекта культурного наследия объектов, обладающих признаками объекта культурного наследия, в том числе объектов археологического наследия, собственник или иной законный владелец обязан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региональный орган охраны объектов культурного наследия:</w:t>
      </w:r>
      <w:proofErr w:type="gramEnd"/>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95"/>
      </w:tblGrid>
      <w:tr w:rsidR="009F768E" w:rsidRPr="009F768E" w:rsidTr="009F768E">
        <w:tc>
          <w:tcPr>
            <w:tcW w:w="9695" w:type="dxa"/>
            <w:tcBorders>
              <w:top w:val="single" w:sz="4" w:space="0" w:color="auto"/>
              <w:left w:val="single" w:sz="4" w:space="0" w:color="auto"/>
              <w:bottom w:val="single" w:sz="4" w:space="0" w:color="auto"/>
              <w:right w:val="single" w:sz="4" w:space="0" w:color="auto"/>
            </w:tcBorders>
          </w:tcPr>
          <w:p w:rsidR="009F768E" w:rsidRPr="009F768E" w:rsidRDefault="009F768E" w:rsidP="009F768E">
            <w:pPr>
              <w:autoSpaceDE w:val="0"/>
              <w:autoSpaceDN w:val="0"/>
              <w:adjustRightInd w:val="0"/>
              <w:jc w:val="both"/>
              <w:rPr>
                <w:rFonts w:eastAsia="Calibri"/>
                <w:sz w:val="20"/>
                <w:szCs w:val="20"/>
              </w:rPr>
            </w:pPr>
            <w:r w:rsidRPr="009F768E">
              <w:rPr>
                <w:rFonts w:eastAsia="Calibri"/>
                <w:sz w:val="20"/>
                <w:szCs w:val="20"/>
              </w:rPr>
              <w:t>Государственный комитет Псковской области по охране объектов культурного наследия</w:t>
            </w:r>
          </w:p>
        </w:tc>
      </w:tr>
      <w:tr w:rsidR="009F768E" w:rsidRPr="00C76D05" w:rsidTr="009F768E">
        <w:tc>
          <w:tcPr>
            <w:tcW w:w="9695" w:type="dxa"/>
            <w:tcBorders>
              <w:top w:val="single" w:sz="4" w:space="0" w:color="auto"/>
            </w:tcBorders>
          </w:tcPr>
          <w:p w:rsidR="009F768E" w:rsidRPr="00C76D05" w:rsidRDefault="009F768E" w:rsidP="009F768E">
            <w:pPr>
              <w:autoSpaceDE w:val="0"/>
              <w:autoSpaceDN w:val="0"/>
              <w:adjustRightInd w:val="0"/>
              <w:jc w:val="center"/>
              <w:rPr>
                <w:rFonts w:eastAsia="Calibri"/>
                <w:i/>
                <w:vertAlign w:val="superscript"/>
              </w:rPr>
            </w:pPr>
            <w:proofErr w:type="gramStart"/>
            <w:r w:rsidRPr="00C76D05">
              <w:rPr>
                <w:rFonts w:eastAsia="Calibri"/>
                <w:i/>
                <w:vertAlign w:val="superscript"/>
              </w:rPr>
              <w:t>(указать наименование соответствующего регионального органа охраны объектов культурного наследия.</w:t>
            </w:r>
            <w:proofErr w:type="gramEnd"/>
            <w:r w:rsidRPr="00C76D05">
              <w:rPr>
                <w:rFonts w:eastAsia="Calibri"/>
                <w:i/>
                <w:vertAlign w:val="superscript"/>
              </w:rPr>
              <w:t xml:space="preserve"> </w:t>
            </w:r>
            <w:proofErr w:type="gramStart"/>
            <w:r w:rsidRPr="00C76D05">
              <w:rPr>
                <w:rFonts w:eastAsia="Calibri"/>
                <w:i/>
                <w:vertAlign w:val="superscript"/>
              </w:rPr>
              <w:t>В случае если охранное обязательство утверждено не данным органом охраны, указать его полное наименование и почтовый адрес)</w:t>
            </w:r>
            <w:proofErr w:type="gramEnd"/>
          </w:p>
        </w:tc>
      </w:tr>
    </w:tbl>
    <w:p w:rsidR="009F768E" w:rsidRPr="00C76D05" w:rsidRDefault="009F768E" w:rsidP="009F768E">
      <w:pPr>
        <w:widowControl w:val="0"/>
        <w:autoSpaceDE w:val="0"/>
        <w:autoSpaceDN w:val="0"/>
        <w:adjustRightInd w:val="0"/>
        <w:ind w:firstLine="709"/>
        <w:jc w:val="both"/>
      </w:pPr>
      <w:r w:rsidRPr="00C76D05">
        <w:t xml:space="preserve">Дальнейшее взаимодействие с региональным органом охраны объектов культурного наследия собственник или иной законный владелец объекта культурного наследия обязан осуществлять в порядке, установленном </w:t>
      </w:r>
      <w:hyperlink r:id="rId51" w:history="1">
        <w:r w:rsidRPr="00C76D05">
          <w:t>статьей</w:t>
        </w:r>
      </w:hyperlink>
      <w:r w:rsidRPr="00C76D05">
        <w:t xml:space="preserve"> 36 Закона 73-ФЗ.</w:t>
      </w:r>
    </w:p>
    <w:p w:rsidR="009F768E" w:rsidRPr="00C76D05" w:rsidRDefault="009F768E" w:rsidP="009F768E">
      <w:pPr>
        <w:widowControl w:val="0"/>
        <w:autoSpaceDE w:val="0"/>
        <w:autoSpaceDN w:val="0"/>
        <w:adjustRightInd w:val="0"/>
        <w:ind w:firstLine="709"/>
        <w:jc w:val="both"/>
      </w:pPr>
      <w:r w:rsidRPr="00C76D05">
        <w:t xml:space="preserve">15. Работы по сохранению объекта культурного наследия должны организовываться собственником или иным законным владельцем объекта культурного наследия в соответствии с порядком, предусмотренным </w:t>
      </w:r>
      <w:hyperlink r:id="rId52" w:history="1">
        <w:r w:rsidRPr="00C76D05">
          <w:t>статьей 45</w:t>
        </w:r>
      </w:hyperlink>
      <w:r w:rsidRPr="00C76D05">
        <w:t xml:space="preserve"> Закона 73-ФЗ.</w:t>
      </w:r>
    </w:p>
    <w:p w:rsidR="009F768E" w:rsidRPr="00C76D05" w:rsidRDefault="009F768E" w:rsidP="009F768E">
      <w:pPr>
        <w:widowControl w:val="0"/>
        <w:autoSpaceDE w:val="0"/>
        <w:autoSpaceDN w:val="0"/>
        <w:adjustRightInd w:val="0"/>
        <w:ind w:firstLine="709"/>
        <w:jc w:val="both"/>
      </w:pPr>
      <w:r w:rsidRPr="00C76D05">
        <w:t>16. Собственник (иной законный владелец) земельного участка, в границах которого расположен объект археологического наследия, обязан:</w:t>
      </w:r>
    </w:p>
    <w:p w:rsidR="009F768E" w:rsidRPr="00C76D05" w:rsidRDefault="009F768E" w:rsidP="009F768E">
      <w:pPr>
        <w:widowControl w:val="0"/>
        <w:autoSpaceDE w:val="0"/>
        <w:autoSpaceDN w:val="0"/>
        <w:adjustRightInd w:val="0"/>
        <w:ind w:firstLine="709"/>
        <w:jc w:val="both"/>
      </w:pPr>
      <w:r w:rsidRPr="00C76D05">
        <w:t>обеспечивать неизменность внешнего облика;</w:t>
      </w:r>
    </w:p>
    <w:p w:rsidR="009F768E" w:rsidRPr="00C76D05" w:rsidRDefault="009F768E" w:rsidP="009F768E">
      <w:pPr>
        <w:widowControl w:val="0"/>
        <w:autoSpaceDE w:val="0"/>
        <w:autoSpaceDN w:val="0"/>
        <w:adjustRightInd w:val="0"/>
        <w:ind w:firstLine="709"/>
        <w:jc w:val="both"/>
      </w:pPr>
      <w:r w:rsidRPr="00C76D05">
        <w:t>сохранять целостность, структуру объекта археологического наследия;</w:t>
      </w:r>
    </w:p>
    <w:p w:rsidR="009F768E" w:rsidRPr="00C76D05" w:rsidRDefault="009F768E" w:rsidP="009F768E">
      <w:pPr>
        <w:autoSpaceDE w:val="0"/>
        <w:autoSpaceDN w:val="0"/>
        <w:adjustRightInd w:val="0"/>
        <w:ind w:firstLine="709"/>
        <w:jc w:val="both"/>
      </w:pPr>
      <w:r w:rsidRPr="00C76D05">
        <w:t xml:space="preserve">организовывать и финансировать спасательные археологические полевые работы на данном объекте археологического наследия в случае, предусмотренном </w:t>
      </w:r>
      <w:hyperlink r:id="rId53" w:history="1">
        <w:r w:rsidRPr="00C76D05">
          <w:t>статьей 40</w:t>
        </w:r>
      </w:hyperlink>
      <w:r w:rsidRPr="00C76D05">
        <w:t xml:space="preserve">, и в порядке, установленном </w:t>
      </w:r>
      <w:hyperlink r:id="rId54" w:history="1">
        <w:r w:rsidRPr="00C76D05">
          <w:t>статьей 45.1</w:t>
        </w:r>
      </w:hyperlink>
      <w:r w:rsidRPr="00C76D05">
        <w:t xml:space="preserve"> Закона 73-ФЗ.</w:t>
      </w:r>
    </w:p>
    <w:p w:rsidR="009F768E" w:rsidRPr="009F768E" w:rsidRDefault="009F768E" w:rsidP="009F768E">
      <w:pPr>
        <w:widowControl w:val="0"/>
        <w:autoSpaceDE w:val="0"/>
        <w:autoSpaceDN w:val="0"/>
        <w:adjustRightInd w:val="0"/>
        <w:jc w:val="center"/>
        <w:rPr>
          <w:b/>
          <w:sz w:val="20"/>
          <w:szCs w:val="20"/>
        </w:rPr>
      </w:pPr>
    </w:p>
    <w:p w:rsidR="009F768E" w:rsidRPr="00C76D05" w:rsidRDefault="009F768E" w:rsidP="009F768E">
      <w:pPr>
        <w:widowControl w:val="0"/>
        <w:autoSpaceDE w:val="0"/>
        <w:autoSpaceDN w:val="0"/>
        <w:adjustRightInd w:val="0"/>
        <w:jc w:val="center"/>
        <w:rPr>
          <w:b/>
        </w:rPr>
      </w:pPr>
      <w:r w:rsidRPr="00C76D05">
        <w:rPr>
          <w:b/>
        </w:rPr>
        <w:t>Раздел 3. Требования к содержанию объекта культурного наследия</w:t>
      </w:r>
    </w:p>
    <w:p w:rsidR="009F768E" w:rsidRPr="00C76D05" w:rsidRDefault="009F768E" w:rsidP="009F768E">
      <w:pPr>
        <w:widowControl w:val="0"/>
        <w:autoSpaceDE w:val="0"/>
        <w:autoSpaceDN w:val="0"/>
        <w:adjustRightInd w:val="0"/>
        <w:jc w:val="center"/>
        <w:rPr>
          <w:i/>
          <w:vertAlign w:val="superscript"/>
        </w:rPr>
      </w:pPr>
      <w:r w:rsidRPr="00C76D05">
        <w:rPr>
          <w:i/>
          <w:vertAlign w:val="superscript"/>
        </w:rPr>
        <w:t xml:space="preserve">(заполняется в соответствии со </w:t>
      </w:r>
      <w:hyperlink r:id="rId55" w:history="1">
        <w:r w:rsidRPr="00C76D05">
          <w:rPr>
            <w:i/>
            <w:vertAlign w:val="superscript"/>
          </w:rPr>
          <w:t>статьей 47.3</w:t>
        </w:r>
      </w:hyperlink>
      <w:r w:rsidRPr="00C76D05">
        <w:rPr>
          <w:i/>
          <w:vertAlign w:val="superscript"/>
        </w:rPr>
        <w:t xml:space="preserve"> Закона 73-ФЗ)</w:t>
      </w:r>
    </w:p>
    <w:p w:rsidR="009F768E" w:rsidRPr="00C76D05" w:rsidRDefault="009F768E" w:rsidP="009F768E">
      <w:pPr>
        <w:widowControl w:val="0"/>
        <w:autoSpaceDE w:val="0"/>
        <w:autoSpaceDN w:val="0"/>
        <w:adjustRightInd w:val="0"/>
        <w:ind w:firstLine="709"/>
        <w:jc w:val="both"/>
      </w:pPr>
      <w:r w:rsidRPr="00C76D05">
        <w:t xml:space="preserve">17. </w:t>
      </w:r>
      <w:proofErr w:type="gramStart"/>
      <w:r w:rsidRPr="00C76D05">
        <w:t xml:space="preserve">При содержании и использовании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w:t>
      </w:r>
      <w:hyperlink r:id="rId56" w:history="1">
        <w:r w:rsidRPr="00C76D05">
          <w:t>пункте 11 статьи 47.6</w:t>
        </w:r>
      </w:hyperlink>
      <w:r w:rsidRPr="00C76D05">
        <w:t xml:space="preserve"> Закона 73-ФЗ, обязаны:</w:t>
      </w:r>
      <w:proofErr w:type="gramEnd"/>
    </w:p>
    <w:p w:rsidR="009F768E" w:rsidRPr="00C76D05" w:rsidRDefault="009F768E" w:rsidP="009F768E">
      <w:pPr>
        <w:widowControl w:val="0"/>
        <w:autoSpaceDE w:val="0"/>
        <w:autoSpaceDN w:val="0"/>
        <w:adjustRightInd w:val="0"/>
        <w:ind w:firstLine="709"/>
        <w:jc w:val="both"/>
      </w:pPr>
      <w:r w:rsidRPr="00C76D05">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9F768E" w:rsidRPr="00C76D05" w:rsidRDefault="009F768E" w:rsidP="009F768E">
      <w:pPr>
        <w:widowControl w:val="0"/>
        <w:autoSpaceDE w:val="0"/>
        <w:autoSpaceDN w:val="0"/>
        <w:adjustRightInd w:val="0"/>
        <w:ind w:firstLine="709"/>
        <w:jc w:val="both"/>
      </w:pPr>
      <w:r w:rsidRPr="00C76D05">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9F768E" w:rsidRPr="00C76D05" w:rsidRDefault="009F768E" w:rsidP="009F768E">
      <w:pPr>
        <w:widowControl w:val="0"/>
        <w:autoSpaceDE w:val="0"/>
        <w:autoSpaceDN w:val="0"/>
        <w:adjustRightInd w:val="0"/>
        <w:ind w:firstLine="709"/>
        <w:jc w:val="both"/>
      </w:pPr>
      <w:r w:rsidRPr="00C76D05">
        <w:t>3) не проводить работы, изменяющие облик, объемно-планировочные и конструктивные решения и структуры, интерьер объекта культурного наследия в случае, если предмет охраны объекта культурного наследия не определен;</w:t>
      </w:r>
    </w:p>
    <w:p w:rsidR="009F768E" w:rsidRPr="00C76D05" w:rsidRDefault="009F768E" w:rsidP="009F768E">
      <w:pPr>
        <w:widowControl w:val="0"/>
        <w:autoSpaceDE w:val="0"/>
        <w:autoSpaceDN w:val="0"/>
        <w:adjustRightInd w:val="0"/>
        <w:ind w:firstLine="709"/>
        <w:jc w:val="both"/>
      </w:pPr>
      <w:r w:rsidRPr="00C76D05">
        <w:t xml:space="preserve">4) соблюдать установленные </w:t>
      </w:r>
      <w:hyperlink r:id="rId57" w:history="1">
        <w:r w:rsidRPr="00C76D05">
          <w:t>статьей 5.1</w:t>
        </w:r>
      </w:hyperlink>
      <w:r w:rsidRPr="00C76D05">
        <w:t xml:space="preserve"> Закона 73-ФЗ требования к осуществлению деятельности в границах территории объекта культурного наследия,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9F768E" w:rsidRPr="00C76D05" w:rsidRDefault="009F768E" w:rsidP="009F768E">
      <w:pPr>
        <w:widowControl w:val="0"/>
        <w:autoSpaceDE w:val="0"/>
        <w:autoSpaceDN w:val="0"/>
        <w:adjustRightInd w:val="0"/>
        <w:ind w:firstLine="709"/>
        <w:jc w:val="both"/>
      </w:pPr>
      <w:r w:rsidRPr="00C76D05">
        <w:t xml:space="preserve">5) не использовать объект культурного наследия (за исключением оборудованных </w:t>
      </w:r>
      <w:r w:rsidRPr="00C76D05">
        <w:lastRenderedPageBreak/>
        <w:t>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9F768E" w:rsidRPr="00C76D05" w:rsidRDefault="009F768E" w:rsidP="009F768E">
      <w:pPr>
        <w:widowControl w:val="0"/>
        <w:autoSpaceDE w:val="0"/>
        <w:autoSpaceDN w:val="0"/>
        <w:adjustRightInd w:val="0"/>
        <w:ind w:firstLine="709"/>
        <w:jc w:val="both"/>
      </w:pPr>
      <w:r w:rsidRPr="00C76D05">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9F768E" w:rsidRPr="00C76D05" w:rsidRDefault="009F768E" w:rsidP="009F768E">
      <w:pPr>
        <w:widowControl w:val="0"/>
        <w:autoSpaceDE w:val="0"/>
        <w:autoSpaceDN w:val="0"/>
        <w:adjustRightInd w:val="0"/>
        <w:ind w:firstLine="709"/>
        <w:jc w:val="both"/>
      </w:pPr>
      <w:r w:rsidRPr="00C76D05">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9F768E" w:rsidRPr="00C76D05" w:rsidRDefault="009F768E" w:rsidP="009F768E">
      <w:pPr>
        <w:widowControl w:val="0"/>
        <w:autoSpaceDE w:val="0"/>
        <w:autoSpaceDN w:val="0"/>
        <w:adjustRightInd w:val="0"/>
        <w:ind w:firstLine="709"/>
        <w:jc w:val="both"/>
      </w:pPr>
      <w:r w:rsidRPr="00C76D05">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9F768E" w:rsidRPr="00C76D05" w:rsidRDefault="009F768E" w:rsidP="009F768E">
      <w:pPr>
        <w:widowControl w:val="0"/>
        <w:autoSpaceDE w:val="0"/>
        <w:autoSpaceDN w:val="0"/>
        <w:adjustRightInd w:val="0"/>
        <w:ind w:firstLine="709"/>
        <w:jc w:val="both"/>
      </w:pPr>
      <w:r w:rsidRPr="00C76D05">
        <w:t>6) незамедлительно извещать:</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95"/>
      </w:tblGrid>
      <w:tr w:rsidR="009F768E" w:rsidRPr="00C76D05" w:rsidTr="009F768E">
        <w:tc>
          <w:tcPr>
            <w:tcW w:w="9695" w:type="dxa"/>
            <w:tcBorders>
              <w:top w:val="single" w:sz="4" w:space="0" w:color="auto"/>
              <w:left w:val="single" w:sz="4" w:space="0" w:color="auto"/>
              <w:bottom w:val="single" w:sz="4" w:space="0" w:color="auto"/>
              <w:right w:val="single" w:sz="4" w:space="0" w:color="auto"/>
            </w:tcBorders>
          </w:tcPr>
          <w:p w:rsidR="009F768E" w:rsidRPr="00C76D05" w:rsidRDefault="009F768E" w:rsidP="009F768E">
            <w:pPr>
              <w:autoSpaceDE w:val="0"/>
              <w:autoSpaceDN w:val="0"/>
              <w:adjustRightInd w:val="0"/>
              <w:jc w:val="both"/>
              <w:rPr>
                <w:rFonts w:eastAsia="Calibri"/>
              </w:rPr>
            </w:pPr>
            <w:r w:rsidRPr="00C76D05">
              <w:rPr>
                <w:rFonts w:eastAsia="Calibri"/>
              </w:rPr>
              <w:t>Государственный комитет Псковской области по охране объектов культурного наследия</w:t>
            </w:r>
          </w:p>
        </w:tc>
      </w:tr>
      <w:tr w:rsidR="009F768E" w:rsidRPr="00C76D05" w:rsidTr="009F768E">
        <w:tc>
          <w:tcPr>
            <w:tcW w:w="9695" w:type="dxa"/>
            <w:tcBorders>
              <w:top w:val="single" w:sz="4" w:space="0" w:color="auto"/>
            </w:tcBorders>
          </w:tcPr>
          <w:p w:rsidR="009F768E" w:rsidRPr="00C76D05" w:rsidRDefault="009F768E" w:rsidP="009F768E">
            <w:pPr>
              <w:autoSpaceDE w:val="0"/>
              <w:autoSpaceDN w:val="0"/>
              <w:adjustRightInd w:val="0"/>
              <w:jc w:val="center"/>
              <w:rPr>
                <w:rFonts w:eastAsia="Calibri"/>
                <w:vertAlign w:val="superscript"/>
              </w:rPr>
            </w:pPr>
            <w:r w:rsidRPr="00C76D05">
              <w:rPr>
                <w:rFonts w:eastAsia="Calibri"/>
                <w:i/>
                <w:vertAlign w:val="superscript"/>
              </w:rPr>
              <w:t>(указать наименование органа охраны объектов культурного наследия, утвердившего охранное обязательство</w:t>
            </w:r>
            <w:r w:rsidRPr="00C76D05">
              <w:rPr>
                <w:rFonts w:eastAsia="Calibri"/>
                <w:vertAlign w:val="superscript"/>
              </w:rPr>
              <w:t>)</w:t>
            </w:r>
          </w:p>
        </w:tc>
      </w:tr>
    </w:tbl>
    <w:p w:rsidR="009F768E" w:rsidRPr="00C76D05" w:rsidRDefault="009F768E" w:rsidP="009F768E">
      <w:pPr>
        <w:widowControl w:val="0"/>
        <w:autoSpaceDE w:val="0"/>
        <w:autoSpaceDN w:val="0"/>
        <w:adjustRightInd w:val="0"/>
        <w:ind w:firstLine="709"/>
        <w:jc w:val="both"/>
      </w:pPr>
      <w:r w:rsidRPr="00C76D05">
        <w:t xml:space="preserve">обо всех известных ему повреждениях, авариях или об иных обстоятельствах, причинивших </w:t>
      </w:r>
      <w:proofErr w:type="gramStart"/>
      <w:r w:rsidRPr="00C76D05">
        <w:t>вред</w:t>
      </w:r>
      <w:proofErr w:type="gramEnd"/>
      <w:r w:rsidRPr="00C76D05">
        <w:t xml:space="preserve"> объекту культурного наследия, включая объект археологического наследия, земельному участку в границах территории объекта культурного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9F768E" w:rsidRPr="00C76D05" w:rsidRDefault="009F768E" w:rsidP="009F768E">
      <w:pPr>
        <w:widowControl w:val="0"/>
        <w:autoSpaceDE w:val="0"/>
        <w:autoSpaceDN w:val="0"/>
        <w:adjustRightInd w:val="0"/>
        <w:ind w:firstLine="709"/>
        <w:jc w:val="both"/>
      </w:pPr>
      <w:r w:rsidRPr="00C76D05">
        <w:t>7) не допускать ухудшения состояния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поддерживать территорию объекта культурного наследия в благоустроенном состоянии.</w:t>
      </w:r>
    </w:p>
    <w:p w:rsidR="009F768E" w:rsidRPr="00C76D05" w:rsidRDefault="009F768E" w:rsidP="009F768E">
      <w:pPr>
        <w:widowControl w:val="0"/>
        <w:autoSpaceDE w:val="0"/>
        <w:autoSpaceDN w:val="0"/>
        <w:adjustRightInd w:val="0"/>
        <w:ind w:firstLine="709"/>
        <w:jc w:val="both"/>
      </w:pPr>
      <w:r w:rsidRPr="00C76D05">
        <w:t>18. Собственник жилого помещения, являющегося объектом культурного наследия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p>
    <w:p w:rsidR="009F768E" w:rsidRPr="00C76D05" w:rsidRDefault="009F768E" w:rsidP="009F768E">
      <w:pPr>
        <w:widowControl w:val="0"/>
        <w:autoSpaceDE w:val="0"/>
        <w:autoSpaceDN w:val="0"/>
        <w:adjustRightInd w:val="0"/>
        <w:ind w:firstLine="709"/>
        <w:jc w:val="both"/>
      </w:pPr>
      <w:r w:rsidRPr="00C76D05">
        <w:t xml:space="preserve">19. </w:t>
      </w:r>
      <w:proofErr w:type="gramStart"/>
      <w:r w:rsidRPr="00C76D05">
        <w:t xml:space="preserve">В случае обнаружения при проведении работ на земельном участке в границах территории объекта культурного наследия объектов,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w:t>
      </w:r>
      <w:hyperlink r:id="rId58" w:history="1">
        <w:r w:rsidRPr="00C76D05">
          <w:t>пункте 11 статьи 47.6</w:t>
        </w:r>
      </w:hyperlink>
      <w:r w:rsidRPr="00C76D05">
        <w:t xml:space="preserve"> Закона 73-ФЗ, осуществляют действия, предусмотренные </w:t>
      </w:r>
      <w:hyperlink r:id="rId59" w:history="1">
        <w:r w:rsidRPr="00C76D05">
          <w:t>подпунктом 2 пункта 3 статьи 47.2</w:t>
        </w:r>
      </w:hyperlink>
      <w:r w:rsidRPr="00C76D05">
        <w:t xml:space="preserve"> Закона 73-ФЗ.</w:t>
      </w:r>
      <w:proofErr w:type="gramEnd"/>
    </w:p>
    <w:p w:rsidR="009F768E" w:rsidRPr="00C76D05" w:rsidRDefault="009F768E" w:rsidP="009F768E">
      <w:pPr>
        <w:widowControl w:val="0"/>
        <w:autoSpaceDE w:val="0"/>
        <w:autoSpaceDN w:val="0"/>
        <w:adjustRightInd w:val="0"/>
        <w:ind w:firstLine="709"/>
        <w:jc w:val="both"/>
      </w:pPr>
      <w:r w:rsidRPr="00C76D05">
        <w:t xml:space="preserve">20. </w:t>
      </w:r>
      <w:proofErr w:type="gramStart"/>
      <w:r w:rsidRPr="00C76D05">
        <w:t>В случае если содержание или использование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а также земельного участка, в границах которого располагается объект археологического наследия, может привести к ухудшению состояния данного объекта культурного наследия и (или) предмета охраны данного объекта культурного наследия, в предписании, направляемом</w:t>
      </w:r>
      <w:proofErr w:type="gramEnd"/>
    </w:p>
    <w:tbl>
      <w:tblPr>
        <w:tblW w:w="9695" w:type="dxa"/>
        <w:tblInd w:w="62" w:type="dxa"/>
        <w:tblLayout w:type="fixed"/>
        <w:tblCellMar>
          <w:top w:w="102" w:type="dxa"/>
          <w:left w:w="62" w:type="dxa"/>
          <w:bottom w:w="102" w:type="dxa"/>
          <w:right w:w="62" w:type="dxa"/>
        </w:tblCellMar>
        <w:tblLook w:val="0000" w:firstRow="0" w:lastRow="0" w:firstColumn="0" w:lastColumn="0" w:noHBand="0" w:noVBand="0"/>
      </w:tblPr>
      <w:tblGrid>
        <w:gridCol w:w="9695"/>
      </w:tblGrid>
      <w:tr w:rsidR="009F768E" w:rsidRPr="00C76D05" w:rsidTr="009F768E">
        <w:tc>
          <w:tcPr>
            <w:tcW w:w="9695" w:type="dxa"/>
            <w:tcBorders>
              <w:top w:val="single" w:sz="4" w:space="0" w:color="auto"/>
              <w:left w:val="single" w:sz="4" w:space="0" w:color="auto"/>
              <w:bottom w:val="single" w:sz="4" w:space="0" w:color="auto"/>
              <w:right w:val="single" w:sz="4" w:space="0" w:color="auto"/>
            </w:tcBorders>
          </w:tcPr>
          <w:p w:rsidR="009F768E" w:rsidRPr="00C76D05" w:rsidRDefault="009F768E" w:rsidP="009F768E">
            <w:pPr>
              <w:autoSpaceDE w:val="0"/>
              <w:autoSpaceDN w:val="0"/>
              <w:adjustRightInd w:val="0"/>
              <w:jc w:val="both"/>
              <w:rPr>
                <w:rFonts w:eastAsia="Calibri"/>
              </w:rPr>
            </w:pPr>
            <w:r w:rsidRPr="00C76D05">
              <w:rPr>
                <w:rFonts w:eastAsia="Calibri"/>
              </w:rPr>
              <w:t>Государственным комитетом Псковской области по охране объектов культурного наследия</w:t>
            </w:r>
          </w:p>
        </w:tc>
      </w:tr>
      <w:tr w:rsidR="009F768E" w:rsidRPr="00C76D05" w:rsidTr="009F768E">
        <w:tc>
          <w:tcPr>
            <w:tcW w:w="9695" w:type="dxa"/>
            <w:tcBorders>
              <w:top w:val="single" w:sz="4" w:space="0" w:color="auto"/>
            </w:tcBorders>
          </w:tcPr>
          <w:p w:rsidR="009F768E" w:rsidRPr="00C76D05" w:rsidRDefault="009F768E" w:rsidP="009F768E">
            <w:pPr>
              <w:autoSpaceDE w:val="0"/>
              <w:autoSpaceDN w:val="0"/>
              <w:adjustRightInd w:val="0"/>
              <w:jc w:val="center"/>
              <w:rPr>
                <w:rFonts w:eastAsia="Calibri"/>
                <w:vertAlign w:val="superscript"/>
              </w:rPr>
            </w:pPr>
            <w:r w:rsidRPr="00C76D05">
              <w:rPr>
                <w:rFonts w:eastAsia="Calibri"/>
                <w:i/>
                <w:vertAlign w:val="superscript"/>
              </w:rPr>
              <w:t>(указать наименование органа охраны объектов культурного наследия, утвердившего охранное обязательство</w:t>
            </w:r>
            <w:r w:rsidRPr="00C76D05">
              <w:rPr>
                <w:rFonts w:eastAsia="Calibri"/>
                <w:vertAlign w:val="superscript"/>
              </w:rPr>
              <w:t>)</w:t>
            </w:r>
          </w:p>
        </w:tc>
      </w:tr>
    </w:tbl>
    <w:p w:rsidR="009F768E" w:rsidRPr="00C76D05" w:rsidRDefault="009F768E" w:rsidP="009F768E">
      <w:pPr>
        <w:widowControl w:val="0"/>
        <w:autoSpaceDE w:val="0"/>
        <w:autoSpaceDN w:val="0"/>
        <w:adjustRightInd w:val="0"/>
        <w:ind w:firstLine="709"/>
        <w:jc w:val="both"/>
      </w:pPr>
      <w:r w:rsidRPr="00C76D05">
        <w:t>собственнику или иному законному владельцу объекта культурного наследия, устанавливаются следующие требования:</w:t>
      </w:r>
    </w:p>
    <w:p w:rsidR="009F768E" w:rsidRPr="00C76D05" w:rsidRDefault="009F768E" w:rsidP="009F768E">
      <w:pPr>
        <w:widowControl w:val="0"/>
        <w:autoSpaceDE w:val="0"/>
        <w:autoSpaceDN w:val="0"/>
        <w:adjustRightInd w:val="0"/>
        <w:ind w:firstLine="709"/>
        <w:jc w:val="both"/>
      </w:pPr>
      <w:r w:rsidRPr="00C76D05">
        <w:lastRenderedPageBreak/>
        <w:t xml:space="preserve">1) к видам хозяйственной деятельности с использованием объекта культурного наследия, включенного в реестр, земельного участка, в границах которого располагается объект археологического наследия, либо к видам хозяйственной деятельности, оказывающим воздействие на указанные объекты, в том числе ограничение хозяйственной деятельности; </w:t>
      </w:r>
    </w:p>
    <w:p w:rsidR="009F768E" w:rsidRPr="00C76D05" w:rsidRDefault="009F768E" w:rsidP="009F768E">
      <w:pPr>
        <w:widowControl w:val="0"/>
        <w:autoSpaceDE w:val="0"/>
        <w:autoSpaceDN w:val="0"/>
        <w:adjustRightInd w:val="0"/>
        <w:ind w:firstLine="709"/>
        <w:jc w:val="both"/>
      </w:pPr>
      <w:r w:rsidRPr="00C76D05">
        <w:t xml:space="preserve">2) к использованию объекта культурного наследия, включенного в реестр, земельного участка, в границах которого располагается объект археологического наследия, при осуществлении хозяйственной деятельности, </w:t>
      </w:r>
      <w:proofErr w:type="gramStart"/>
      <w:r w:rsidRPr="00C76D05">
        <w:t>предусматривающие</w:t>
      </w:r>
      <w:proofErr w:type="gramEnd"/>
      <w:r w:rsidRPr="00C76D05">
        <w:t xml:space="preserve"> в том числе ограничение технических и иных параметров воздействия на объект культурного наследия;</w:t>
      </w:r>
    </w:p>
    <w:p w:rsidR="009F768E" w:rsidRPr="00C76D05" w:rsidRDefault="009F768E" w:rsidP="009F768E">
      <w:pPr>
        <w:widowControl w:val="0"/>
        <w:autoSpaceDE w:val="0"/>
        <w:autoSpaceDN w:val="0"/>
        <w:adjustRightInd w:val="0"/>
        <w:ind w:firstLine="709"/>
        <w:jc w:val="both"/>
      </w:pPr>
      <w:r w:rsidRPr="00C76D05">
        <w:t>3) к благоустройству в границах территории объекта культурного наследия, включенного реестр, земельного участка, в границах которого располагается объект археологического наследия.</w:t>
      </w:r>
    </w:p>
    <w:p w:rsidR="009F768E" w:rsidRPr="00C76D05" w:rsidRDefault="009F768E" w:rsidP="009F768E">
      <w:pPr>
        <w:widowControl w:val="0"/>
        <w:autoSpaceDE w:val="0"/>
        <w:autoSpaceDN w:val="0"/>
        <w:adjustRightInd w:val="0"/>
        <w:jc w:val="center"/>
        <w:rPr>
          <w:b/>
        </w:rPr>
      </w:pPr>
    </w:p>
    <w:p w:rsidR="009F768E" w:rsidRPr="00C76D05" w:rsidRDefault="009F768E" w:rsidP="009F768E">
      <w:pPr>
        <w:widowControl w:val="0"/>
        <w:autoSpaceDE w:val="0"/>
        <w:autoSpaceDN w:val="0"/>
        <w:adjustRightInd w:val="0"/>
        <w:jc w:val="center"/>
        <w:rPr>
          <w:b/>
        </w:rPr>
      </w:pPr>
      <w:r w:rsidRPr="00C76D05">
        <w:rPr>
          <w:b/>
        </w:rPr>
        <w:t>Раздел 4. Требования к обеспечению доступа граждан</w:t>
      </w:r>
    </w:p>
    <w:p w:rsidR="009F768E" w:rsidRPr="00C76D05" w:rsidRDefault="009F768E" w:rsidP="009F768E">
      <w:pPr>
        <w:widowControl w:val="0"/>
        <w:autoSpaceDE w:val="0"/>
        <w:autoSpaceDN w:val="0"/>
        <w:adjustRightInd w:val="0"/>
        <w:jc w:val="center"/>
        <w:rPr>
          <w:b/>
        </w:rPr>
      </w:pPr>
      <w:r w:rsidRPr="00C76D05">
        <w:rPr>
          <w:b/>
        </w:rPr>
        <w:t>Российской Федерации, иностранных граждан и лиц без гражданства</w:t>
      </w:r>
    </w:p>
    <w:p w:rsidR="009F768E" w:rsidRPr="00C76D05" w:rsidRDefault="009F768E" w:rsidP="009F768E">
      <w:pPr>
        <w:widowControl w:val="0"/>
        <w:autoSpaceDE w:val="0"/>
        <w:autoSpaceDN w:val="0"/>
        <w:adjustRightInd w:val="0"/>
        <w:jc w:val="center"/>
        <w:rPr>
          <w:b/>
        </w:rPr>
      </w:pPr>
      <w:r w:rsidRPr="00C76D05">
        <w:rPr>
          <w:b/>
        </w:rPr>
        <w:t>к объекту культурного наследия, включенному в реестр</w:t>
      </w:r>
    </w:p>
    <w:p w:rsidR="009F768E" w:rsidRPr="00C76D05" w:rsidRDefault="009F768E" w:rsidP="009F768E">
      <w:pPr>
        <w:widowControl w:val="0"/>
        <w:autoSpaceDE w:val="0"/>
        <w:autoSpaceDN w:val="0"/>
        <w:adjustRightInd w:val="0"/>
        <w:jc w:val="center"/>
        <w:rPr>
          <w:i/>
          <w:vertAlign w:val="superscript"/>
        </w:rPr>
      </w:pPr>
      <w:r w:rsidRPr="00C76D05">
        <w:rPr>
          <w:i/>
          <w:vertAlign w:val="superscript"/>
        </w:rPr>
        <w:t xml:space="preserve">(заполняется в соответствии со </w:t>
      </w:r>
      <w:hyperlink r:id="rId60" w:history="1">
        <w:r w:rsidRPr="00C76D05">
          <w:rPr>
            <w:i/>
            <w:vertAlign w:val="superscript"/>
          </w:rPr>
          <w:t>статьей 47.4</w:t>
        </w:r>
      </w:hyperlink>
      <w:r w:rsidRPr="00C76D05">
        <w:rPr>
          <w:i/>
          <w:vertAlign w:val="superscript"/>
        </w:rPr>
        <w:t xml:space="preserve"> Закона 73-ФЗ)</w:t>
      </w:r>
    </w:p>
    <w:p w:rsidR="009F768E" w:rsidRPr="00C76D05" w:rsidRDefault="009F768E" w:rsidP="009F768E">
      <w:pPr>
        <w:widowControl w:val="0"/>
        <w:autoSpaceDE w:val="0"/>
        <w:autoSpaceDN w:val="0"/>
        <w:adjustRightInd w:val="0"/>
        <w:ind w:firstLine="709"/>
        <w:jc w:val="both"/>
      </w:pPr>
      <w:r w:rsidRPr="00C76D05">
        <w:t xml:space="preserve">21. </w:t>
      </w:r>
      <w:proofErr w:type="gramStart"/>
      <w:r w:rsidRPr="00C76D05">
        <w:t xml:space="preserve">Условия доступа к объекту культурного наследия, включенному в реестр (периодичность, длительность и иные характеристики доступа), устанавливаются соответствующим органом охраны объектов культурного наследия, определенным </w:t>
      </w:r>
      <w:hyperlink r:id="rId61" w:history="1">
        <w:r w:rsidRPr="00C76D05">
          <w:t>пунктом 7 статьи 47.6</w:t>
        </w:r>
      </w:hyperlink>
      <w:r w:rsidRPr="00C76D05">
        <w:t xml:space="preserve"> Закона 73-ФЗ, с учетом мнения собственника или иного законного владельца такого объекта, а также с учетом вида объекта культурного наследия, включенного в реестр, категории его историко-культурного значения, предмета охраны, физического состояния объекта культурного</w:t>
      </w:r>
      <w:proofErr w:type="gramEnd"/>
      <w:r w:rsidRPr="00C76D05">
        <w:t xml:space="preserve"> наследия, требований к его сохранению, характера современного использования данного объекта культурного наследия, включенного в реестр.</w:t>
      </w:r>
    </w:p>
    <w:p w:rsidR="009F768E" w:rsidRPr="00C76D05" w:rsidRDefault="009F768E" w:rsidP="009F768E">
      <w:pPr>
        <w:widowControl w:val="0"/>
        <w:autoSpaceDE w:val="0"/>
        <w:autoSpaceDN w:val="0"/>
        <w:adjustRightInd w:val="0"/>
        <w:ind w:firstLine="709"/>
        <w:jc w:val="both"/>
      </w:pPr>
      <w:r w:rsidRPr="00C76D05">
        <w:t>Условия доступа к объектам культурного наследия, включенным в реестр, используемым в качестве жилых помещений, а также к объектам культурного наследия религиозного назначения, включенным в реестр, устанавливаются соответствующим органом охраны объектов культурного наследия по согласованию с собственниками или иными законными владельцами этих объектов культурного наследия.</w:t>
      </w:r>
    </w:p>
    <w:p w:rsidR="009F768E" w:rsidRPr="00C76D05" w:rsidRDefault="009F768E" w:rsidP="009F768E">
      <w:pPr>
        <w:widowControl w:val="0"/>
        <w:autoSpaceDE w:val="0"/>
        <w:autoSpaceDN w:val="0"/>
        <w:adjustRightInd w:val="0"/>
        <w:ind w:firstLine="709"/>
        <w:jc w:val="both"/>
      </w:pPr>
      <w:r w:rsidRPr="00C76D05">
        <w:t>При определении условий доступа к памятникам или ансамблям религиозного назначения учитываются требования к внешнему виду и поведению лиц, находящихся в границах территорий указанных объектов культурного наследия религиозного назначения, соответствующие внутренним установлениям религиозной организации, если такие установления не противоречат законодательству Российской Федерации.</w:t>
      </w:r>
    </w:p>
    <w:p w:rsidR="009F768E" w:rsidRPr="00C76D05" w:rsidRDefault="009F768E" w:rsidP="009F768E">
      <w:pPr>
        <w:widowControl w:val="0"/>
        <w:autoSpaceDE w:val="0"/>
        <w:autoSpaceDN w:val="0"/>
        <w:adjustRightInd w:val="0"/>
        <w:ind w:firstLine="709"/>
        <w:jc w:val="both"/>
      </w:pPr>
      <w:r w:rsidRPr="00C76D05">
        <w:t>В случае</w:t>
      </w:r>
      <w:proofErr w:type="gramStart"/>
      <w:r w:rsidRPr="00C76D05">
        <w:t>,</w:t>
      </w:r>
      <w:proofErr w:type="gramEnd"/>
      <w:r w:rsidRPr="00C76D05">
        <w:t xml:space="preserve"> если интерьер объекта культурного наследия не относится к предмету охраны объекта культурного наследия, требование к обеспечению доступа во внутренние помещения объекта культурного наследия, включенного в реестр, не может быть установлено.</w:t>
      </w:r>
    </w:p>
    <w:p w:rsidR="009F768E" w:rsidRPr="00C76D05" w:rsidRDefault="009F768E" w:rsidP="009F768E">
      <w:pPr>
        <w:widowControl w:val="0"/>
        <w:autoSpaceDE w:val="0"/>
        <w:autoSpaceDN w:val="0"/>
        <w:adjustRightInd w:val="0"/>
        <w:ind w:firstLine="709"/>
        <w:jc w:val="both"/>
      </w:pPr>
      <w:proofErr w:type="gramStart"/>
      <w:r w:rsidRPr="00C76D05">
        <w:t>Условия доступа к объектам культурного наследия, расположенным на территории Российской Федерации и предоставленным в соответствии с международными договорами Российской Федерации дипломатическим представительствам и консульским учреждениям иностранных государств в Российской Федерации, международным организациям, а также к объектам культурного наследия, находящимся в собственности иностранных государств и международных организаций, устанавливаются в соответствии с международными договорами Российской Федерации.</w:t>
      </w:r>
      <w:proofErr w:type="gramEnd"/>
    </w:p>
    <w:p w:rsidR="009F768E" w:rsidRPr="00C76D05" w:rsidRDefault="009F768E" w:rsidP="009F768E">
      <w:pPr>
        <w:widowControl w:val="0"/>
        <w:autoSpaceDE w:val="0"/>
        <w:autoSpaceDN w:val="0"/>
        <w:adjustRightInd w:val="0"/>
        <w:ind w:firstLine="709"/>
        <w:jc w:val="both"/>
      </w:pPr>
      <w:r w:rsidRPr="00C76D05">
        <w:t xml:space="preserve">Физические и юридические лица, проводящие археологические полевые работы, имеют право доступа к объектам археологического наследия, археологические полевые работы на которых предусмотрены разрешением (открытым листом) на проведение археологических полевых работ. Физическим и юридическим лицам, проводящим археологические полевые работы, в целях проведения указанных работ собственниками и (или) пользователями земельных участков, в границах которых расположены объекты археологического наследия, должен быть беспечен доступ к земельным участкам, участкам </w:t>
      </w:r>
      <w:r w:rsidRPr="00C76D05">
        <w:lastRenderedPageBreak/>
        <w:t>водных объектов, участкам лесного фонда, на территорию, определенную разрешением (открытым листом) на проведение археологических полевых работ.</w:t>
      </w:r>
    </w:p>
    <w:p w:rsidR="009F768E" w:rsidRPr="00C76D05" w:rsidRDefault="009F768E" w:rsidP="009F768E">
      <w:pPr>
        <w:widowControl w:val="0"/>
        <w:autoSpaceDE w:val="0"/>
        <w:autoSpaceDN w:val="0"/>
        <w:adjustRightInd w:val="0"/>
        <w:jc w:val="both"/>
      </w:pPr>
    </w:p>
    <w:p w:rsidR="009F768E" w:rsidRPr="00C76D05" w:rsidRDefault="009F768E" w:rsidP="009F768E">
      <w:pPr>
        <w:widowControl w:val="0"/>
        <w:autoSpaceDE w:val="0"/>
        <w:autoSpaceDN w:val="0"/>
        <w:adjustRightInd w:val="0"/>
        <w:jc w:val="center"/>
        <w:rPr>
          <w:b/>
        </w:rPr>
      </w:pPr>
      <w:r w:rsidRPr="00C76D05">
        <w:rPr>
          <w:b/>
        </w:rPr>
        <w:t>Раздел 5. Требования к размещению наружной рекламы на объектах</w:t>
      </w:r>
    </w:p>
    <w:p w:rsidR="009F768E" w:rsidRPr="00C76D05" w:rsidRDefault="009F768E" w:rsidP="009F768E">
      <w:pPr>
        <w:widowControl w:val="0"/>
        <w:autoSpaceDE w:val="0"/>
        <w:autoSpaceDN w:val="0"/>
        <w:adjustRightInd w:val="0"/>
        <w:jc w:val="center"/>
        <w:rPr>
          <w:b/>
        </w:rPr>
      </w:pPr>
      <w:r w:rsidRPr="00C76D05">
        <w:rPr>
          <w:b/>
        </w:rPr>
        <w:t xml:space="preserve">культурного наследия, их </w:t>
      </w:r>
      <w:proofErr w:type="gramStart"/>
      <w:r w:rsidRPr="00C76D05">
        <w:rPr>
          <w:b/>
        </w:rPr>
        <w:t>территориях</w:t>
      </w:r>
      <w:proofErr w:type="gramEnd"/>
    </w:p>
    <w:p w:rsidR="009F768E" w:rsidRPr="00C76D05" w:rsidRDefault="009F768E" w:rsidP="009F768E">
      <w:pPr>
        <w:widowControl w:val="0"/>
        <w:autoSpaceDE w:val="0"/>
        <w:autoSpaceDN w:val="0"/>
        <w:adjustRightInd w:val="0"/>
        <w:jc w:val="center"/>
        <w:rPr>
          <w:i/>
          <w:vertAlign w:val="superscript"/>
        </w:rPr>
      </w:pPr>
      <w:r w:rsidRPr="00C76D05">
        <w:rPr>
          <w:i/>
          <w:vertAlign w:val="superscript"/>
        </w:rPr>
        <w:t xml:space="preserve">(заполняется в случаях, определенных подпунктом </w:t>
      </w:r>
      <w:hyperlink r:id="rId62" w:history="1">
        <w:r w:rsidRPr="00C76D05">
          <w:rPr>
            <w:i/>
            <w:vertAlign w:val="superscript"/>
          </w:rPr>
          <w:t>4 пункта 2 статьи 47.6</w:t>
        </w:r>
      </w:hyperlink>
      <w:r w:rsidRPr="00C76D05">
        <w:rPr>
          <w:i/>
          <w:vertAlign w:val="superscript"/>
        </w:rPr>
        <w:t xml:space="preserve"> Закона 73-ФЗ)</w:t>
      </w:r>
    </w:p>
    <w:p w:rsidR="009F768E" w:rsidRPr="00C76D05" w:rsidRDefault="009F768E" w:rsidP="009F768E">
      <w:pPr>
        <w:widowControl w:val="0"/>
        <w:autoSpaceDE w:val="0"/>
        <w:autoSpaceDN w:val="0"/>
        <w:adjustRightInd w:val="0"/>
        <w:ind w:firstLine="709"/>
        <w:jc w:val="both"/>
      </w:pPr>
      <w:r w:rsidRPr="00C76D05">
        <w:t>22. Требования к размещению наружной рекламы:</w:t>
      </w:r>
    </w:p>
    <w:p w:rsidR="009F768E" w:rsidRPr="00C76D05" w:rsidRDefault="009F768E" w:rsidP="009F768E">
      <w:pPr>
        <w:widowControl w:val="0"/>
        <w:autoSpaceDE w:val="0"/>
        <w:autoSpaceDN w:val="0"/>
        <w:adjustRightInd w:val="0"/>
        <w:ind w:firstLine="709"/>
        <w:jc w:val="both"/>
      </w:pPr>
      <w:r w:rsidRPr="00C76D05">
        <w:t>Не допускается распространение наружной рекламы на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на их территориях, за исключением достопримечательных мест.</w:t>
      </w:r>
    </w:p>
    <w:p w:rsidR="009F768E" w:rsidRPr="00C76D05" w:rsidRDefault="009F768E" w:rsidP="009F768E">
      <w:pPr>
        <w:widowControl w:val="0"/>
        <w:autoSpaceDE w:val="0"/>
        <w:autoSpaceDN w:val="0"/>
        <w:adjustRightInd w:val="0"/>
        <w:ind w:firstLine="709"/>
        <w:jc w:val="both"/>
      </w:pPr>
      <w:r w:rsidRPr="00C76D05">
        <w:t>Запрет или ограничение распространения наружной рекламы на объектах культурного наследия, находящихся в границах достопримечательного места и включенных в единый государственный реестр объектов культурного наследия (памятников истории и культуры) народов Российской Федерации, а также</w:t>
      </w:r>
    </w:p>
    <w:p w:rsidR="009F768E" w:rsidRPr="00C76D05" w:rsidRDefault="009F768E" w:rsidP="009F768E">
      <w:pPr>
        <w:widowControl w:val="0"/>
        <w:autoSpaceDE w:val="0"/>
        <w:autoSpaceDN w:val="0"/>
        <w:adjustRightInd w:val="0"/>
        <w:ind w:firstLine="709"/>
        <w:jc w:val="both"/>
      </w:pPr>
      <w:r w:rsidRPr="00C76D05">
        <w:t xml:space="preserve">требования к ее распространению устанавливаются соответствующим органом охраны объектов культурного наследия, определенным </w:t>
      </w:r>
      <w:hyperlink r:id="rId63" w:history="1">
        <w:r w:rsidRPr="00C76D05">
          <w:t>пунктом 7 статьи 47.6</w:t>
        </w:r>
      </w:hyperlink>
      <w:r w:rsidRPr="00C76D05">
        <w:t xml:space="preserve"> Закона 73-ФЗ, и вносятся в правила землепользования и застройки, разработанные в соответствии с Градостроительным </w:t>
      </w:r>
      <w:hyperlink r:id="rId64" w:history="1">
        <w:r w:rsidRPr="00C76D05">
          <w:t>кодексом</w:t>
        </w:r>
      </w:hyperlink>
      <w:r w:rsidRPr="00C76D05">
        <w:t xml:space="preserve"> Российской Федерации.</w:t>
      </w:r>
    </w:p>
    <w:p w:rsidR="009F768E" w:rsidRPr="00C76D05" w:rsidRDefault="009F768E" w:rsidP="009F768E">
      <w:pPr>
        <w:widowControl w:val="0"/>
        <w:autoSpaceDE w:val="0"/>
        <w:autoSpaceDN w:val="0"/>
        <w:adjustRightInd w:val="0"/>
        <w:ind w:firstLine="709"/>
        <w:jc w:val="both"/>
      </w:pPr>
      <w:proofErr w:type="gramStart"/>
      <w:r w:rsidRPr="00C76D05">
        <w:t>Указанные требования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w:t>
      </w:r>
      <w:proofErr w:type="gramEnd"/>
      <w:r w:rsidRPr="00C76D05">
        <w:t xml:space="preserve"> площади (пространства). В таком случае актом соответствующего органа охраны объектов культурного наследия устанавливаются требования к размещению наружной рекламы на данном объекте культурного наследия (либо его территории), включая место (места) ее возможного размещения, требования к внешнему виду, цветовым решениям, способам крепления.</w:t>
      </w:r>
    </w:p>
    <w:p w:rsidR="009F768E" w:rsidRPr="00C76D05" w:rsidRDefault="009F768E" w:rsidP="009F768E">
      <w:pPr>
        <w:widowControl w:val="0"/>
        <w:autoSpaceDE w:val="0"/>
        <w:autoSpaceDN w:val="0"/>
        <w:adjustRightInd w:val="0"/>
        <w:jc w:val="both"/>
      </w:pPr>
    </w:p>
    <w:p w:rsidR="009F768E" w:rsidRPr="00C76D05" w:rsidRDefault="009F768E" w:rsidP="009F768E">
      <w:pPr>
        <w:keepNext/>
        <w:widowControl w:val="0"/>
        <w:autoSpaceDE w:val="0"/>
        <w:autoSpaceDN w:val="0"/>
        <w:adjustRightInd w:val="0"/>
        <w:jc w:val="center"/>
        <w:rPr>
          <w:b/>
        </w:rPr>
      </w:pPr>
      <w:r w:rsidRPr="00C76D05">
        <w:rPr>
          <w:b/>
        </w:rPr>
        <w:t xml:space="preserve">Раздел 6. </w:t>
      </w:r>
      <w:proofErr w:type="gramStart"/>
      <w:r w:rsidRPr="00C76D05">
        <w:rPr>
          <w:b/>
        </w:rPr>
        <w:t>Иные обязанности лица (лиц), указанного (указанных)</w:t>
      </w:r>
      <w:proofErr w:type="gramEnd"/>
    </w:p>
    <w:p w:rsidR="009F768E" w:rsidRPr="00C76D05" w:rsidRDefault="009F768E" w:rsidP="009F768E">
      <w:pPr>
        <w:keepNext/>
        <w:widowControl w:val="0"/>
        <w:autoSpaceDE w:val="0"/>
        <w:autoSpaceDN w:val="0"/>
        <w:adjustRightInd w:val="0"/>
        <w:jc w:val="center"/>
        <w:rPr>
          <w:b/>
        </w:rPr>
      </w:pPr>
      <w:r w:rsidRPr="00C76D05">
        <w:rPr>
          <w:b/>
        </w:rPr>
        <w:t>в пункте 11 статьи 47.6 Федерального закона от 25.06.2002 № 73-ФЗ</w:t>
      </w:r>
    </w:p>
    <w:p w:rsidR="009F768E" w:rsidRPr="00C76D05" w:rsidRDefault="009F768E" w:rsidP="009F768E">
      <w:pPr>
        <w:keepNext/>
        <w:widowControl w:val="0"/>
        <w:autoSpaceDE w:val="0"/>
        <w:autoSpaceDN w:val="0"/>
        <w:adjustRightInd w:val="0"/>
        <w:jc w:val="center"/>
        <w:rPr>
          <w:b/>
        </w:rPr>
      </w:pPr>
      <w:r w:rsidRPr="00C76D05">
        <w:rPr>
          <w:b/>
        </w:rPr>
        <w:t>"Об объектах культурного наследия (памятниках истории и культуры)</w:t>
      </w:r>
    </w:p>
    <w:p w:rsidR="009F768E" w:rsidRPr="00C76D05" w:rsidRDefault="009F768E" w:rsidP="009F768E">
      <w:pPr>
        <w:keepNext/>
        <w:widowControl w:val="0"/>
        <w:autoSpaceDE w:val="0"/>
        <w:autoSpaceDN w:val="0"/>
        <w:adjustRightInd w:val="0"/>
        <w:jc w:val="center"/>
        <w:rPr>
          <w:b/>
        </w:rPr>
      </w:pPr>
      <w:r w:rsidRPr="00C76D05">
        <w:rPr>
          <w:b/>
        </w:rPr>
        <w:t>народов Российской Федерации"</w:t>
      </w:r>
    </w:p>
    <w:p w:rsidR="009F768E" w:rsidRPr="00C76D05" w:rsidRDefault="009F768E" w:rsidP="009F768E">
      <w:pPr>
        <w:widowControl w:val="0"/>
        <w:autoSpaceDE w:val="0"/>
        <w:autoSpaceDN w:val="0"/>
        <w:adjustRightInd w:val="0"/>
        <w:ind w:firstLine="709"/>
        <w:jc w:val="both"/>
      </w:pPr>
      <w:r w:rsidRPr="00C76D05">
        <w:t xml:space="preserve">23. </w:t>
      </w:r>
      <w:proofErr w:type="gramStart"/>
      <w:r w:rsidRPr="00C76D05">
        <w:t xml:space="preserve">Для лица (лиц), указанного (указанных) в </w:t>
      </w:r>
      <w:hyperlink r:id="rId65" w:history="1">
        <w:r w:rsidRPr="00C76D05">
          <w:t>пункте 11 статьи 47.6</w:t>
        </w:r>
      </w:hyperlink>
      <w:r w:rsidRPr="00C76D05">
        <w:t xml:space="preserve"> Закона 73-ФЗ, устанавливаются обязанности:</w:t>
      </w:r>
      <w:proofErr w:type="gramEnd"/>
    </w:p>
    <w:p w:rsidR="009F768E" w:rsidRPr="00C76D05" w:rsidRDefault="009F768E" w:rsidP="009F768E">
      <w:pPr>
        <w:widowControl w:val="0"/>
        <w:autoSpaceDE w:val="0"/>
        <w:autoSpaceDN w:val="0"/>
        <w:adjustRightInd w:val="0"/>
        <w:ind w:firstLine="709"/>
        <w:jc w:val="both"/>
      </w:pPr>
      <w:r w:rsidRPr="00C76D05">
        <w:t xml:space="preserve">1) по финансированию мероприятий, обеспечивающих выполнение требований в отношении объекта культурного наследия, включенного в реестр, установленных </w:t>
      </w:r>
      <w:hyperlink r:id="rId66" w:history="1">
        <w:r w:rsidRPr="00C76D05">
          <w:t>статьями 47.2</w:t>
        </w:r>
      </w:hyperlink>
      <w:r w:rsidRPr="00C76D05">
        <w:t xml:space="preserve"> - </w:t>
      </w:r>
      <w:hyperlink r:id="rId67" w:history="1">
        <w:r w:rsidRPr="00C76D05">
          <w:t>47.4</w:t>
        </w:r>
      </w:hyperlink>
      <w:r w:rsidRPr="00C76D05">
        <w:t xml:space="preserve"> Закона 73-ФЗ;</w:t>
      </w:r>
    </w:p>
    <w:p w:rsidR="009F768E" w:rsidRPr="00C76D05" w:rsidRDefault="009F768E" w:rsidP="009F768E">
      <w:pPr>
        <w:widowControl w:val="0"/>
        <w:autoSpaceDE w:val="0"/>
        <w:autoSpaceDN w:val="0"/>
        <w:adjustRightInd w:val="0"/>
        <w:ind w:firstLine="709"/>
        <w:jc w:val="both"/>
      </w:pPr>
      <w:r w:rsidRPr="00C76D05">
        <w:t xml:space="preserve">2) по соблюдению требований к осуществлению деятельности в границах территории объекта культурного наследия, включенного в реестр, либо особого режима использования земельного участка, в границах которого располагается объект археологического наследия, установленных </w:t>
      </w:r>
      <w:hyperlink r:id="rId68" w:history="1">
        <w:r w:rsidRPr="00C76D05">
          <w:t>статьей 5.1</w:t>
        </w:r>
      </w:hyperlink>
      <w:r w:rsidRPr="00C76D05">
        <w:t xml:space="preserve"> Закона 73-ФЗ.</w:t>
      </w:r>
    </w:p>
    <w:p w:rsidR="009F768E" w:rsidRPr="00C76D05" w:rsidRDefault="009F768E" w:rsidP="009F768E">
      <w:pPr>
        <w:widowControl w:val="0"/>
        <w:autoSpaceDE w:val="0"/>
        <w:autoSpaceDN w:val="0"/>
        <w:adjustRightInd w:val="0"/>
        <w:ind w:firstLine="709"/>
        <w:jc w:val="both"/>
      </w:pPr>
      <w:r w:rsidRPr="00C76D05">
        <w:t xml:space="preserve">24. </w:t>
      </w:r>
      <w:proofErr w:type="gramStart"/>
      <w:r w:rsidRPr="00C76D05">
        <w:t xml:space="preserve">Собственник, иной законный владелец, пользователи объекта культурного наследия, земельного участка, в границах которого располагается объект археологического наследия (в случае, указанном в </w:t>
      </w:r>
      <w:hyperlink r:id="rId69" w:history="1">
        <w:r w:rsidRPr="00C76D05">
          <w:t>пункте 11</w:t>
        </w:r>
      </w:hyperlink>
      <w:r w:rsidRPr="00C76D05">
        <w:t xml:space="preserve"> статьи 47.6 Закона 73-ФЗ), а также все лица, привлеченные ими к проведению работ по сохранению (содержанию) объекта культурного наследия, обязаны соблюдать требования, запреты и ограничения, установленные законодательством об охране объектов культурного наследия.</w:t>
      </w:r>
      <w:proofErr w:type="gramEnd"/>
    </w:p>
    <w:p w:rsidR="009F768E" w:rsidRPr="00C76D05" w:rsidRDefault="009F768E" w:rsidP="009F768E">
      <w:pPr>
        <w:widowControl w:val="0"/>
        <w:autoSpaceDE w:val="0"/>
        <w:autoSpaceDN w:val="0"/>
        <w:adjustRightInd w:val="0"/>
        <w:ind w:firstLine="709"/>
        <w:jc w:val="both"/>
      </w:pPr>
      <w:r w:rsidRPr="00C76D05">
        <w:t>25. Дополнительные требования в отношении объекта культурного наследия:</w:t>
      </w:r>
    </w:p>
    <w:tbl>
      <w:tblPr>
        <w:tblW w:w="9695" w:type="dxa"/>
        <w:tblInd w:w="62" w:type="dxa"/>
        <w:tblLayout w:type="fixed"/>
        <w:tblCellMar>
          <w:top w:w="102" w:type="dxa"/>
          <w:left w:w="62" w:type="dxa"/>
          <w:bottom w:w="102" w:type="dxa"/>
          <w:right w:w="62" w:type="dxa"/>
        </w:tblCellMar>
        <w:tblLook w:val="0000" w:firstRow="0" w:lastRow="0" w:firstColumn="0" w:lastColumn="0" w:noHBand="0" w:noVBand="0"/>
      </w:tblPr>
      <w:tblGrid>
        <w:gridCol w:w="9695"/>
      </w:tblGrid>
      <w:tr w:rsidR="009F768E" w:rsidRPr="009F768E" w:rsidTr="009F768E">
        <w:tc>
          <w:tcPr>
            <w:tcW w:w="9695" w:type="dxa"/>
            <w:tcBorders>
              <w:top w:val="single" w:sz="4" w:space="0" w:color="auto"/>
              <w:left w:val="single" w:sz="4" w:space="0" w:color="auto"/>
              <w:bottom w:val="single" w:sz="4" w:space="0" w:color="auto"/>
              <w:right w:val="single" w:sz="4" w:space="0" w:color="auto"/>
            </w:tcBorders>
          </w:tcPr>
          <w:p w:rsidR="009F768E" w:rsidRPr="00C76D05" w:rsidRDefault="009F768E" w:rsidP="009F768E">
            <w:pPr>
              <w:autoSpaceDE w:val="0"/>
              <w:autoSpaceDN w:val="0"/>
              <w:adjustRightInd w:val="0"/>
              <w:ind w:firstLine="709"/>
              <w:jc w:val="both"/>
              <w:rPr>
                <w:rFonts w:eastAsia="Calibri"/>
              </w:rPr>
            </w:pPr>
            <w:r w:rsidRPr="00C76D05">
              <w:rPr>
                <w:rFonts w:eastAsia="Calibri"/>
              </w:rPr>
              <w:lastRenderedPageBreak/>
              <w:t xml:space="preserve">1. </w:t>
            </w:r>
            <w:proofErr w:type="gramStart"/>
            <w:r w:rsidRPr="00C76D05">
              <w:t xml:space="preserve">Лицу, указанному в пункте 11 статьи 47.6 Закона 73 -ФЗ (далее – Ответственное лицо), </w:t>
            </w:r>
            <w:r w:rsidRPr="00C76D05">
              <w:rPr>
                <w:rFonts w:eastAsia="Calibri"/>
              </w:rPr>
              <w:t>ежегодно в срок до 1 июля года, следующего за отчетным, направлять в Государственный комитет Псковской области по охране объектов культурного наследия уведомление о выполнении требований охранного обязательства.</w:t>
            </w:r>
            <w:proofErr w:type="gramEnd"/>
            <w:r w:rsidRPr="00C76D05">
              <w:rPr>
                <w:rFonts w:eastAsia="Calibri"/>
              </w:rPr>
              <w:t xml:space="preserve"> К уведомлению приложить фотографии изображений объекта культурного наследия, позволяющие зафиксировать индивидуальные особенности объекта культурного наследия на момент предоставления уведомления.</w:t>
            </w:r>
          </w:p>
          <w:p w:rsidR="009F768E" w:rsidRPr="00C76D05" w:rsidRDefault="009F768E" w:rsidP="009F768E">
            <w:pPr>
              <w:autoSpaceDE w:val="0"/>
              <w:autoSpaceDN w:val="0"/>
              <w:adjustRightInd w:val="0"/>
              <w:ind w:firstLine="709"/>
              <w:jc w:val="both"/>
              <w:rPr>
                <w:rFonts w:eastAsia="Calibri"/>
              </w:rPr>
            </w:pPr>
            <w:r w:rsidRPr="00C76D05">
              <w:rPr>
                <w:rFonts w:eastAsia="Calibri"/>
              </w:rPr>
              <w:t xml:space="preserve">2. Допускается размещение на фасаде объекта культурного наследия информационных досок и обозначений с площадью информационного поля не более 0,3 </w:t>
            </w:r>
            <w:proofErr w:type="spellStart"/>
            <w:r w:rsidRPr="00C76D05">
              <w:rPr>
                <w:rFonts w:eastAsia="Calibri"/>
              </w:rPr>
              <w:t>кв</w:t>
            </w:r>
            <w:proofErr w:type="gramStart"/>
            <w:r w:rsidRPr="00C76D05">
              <w:rPr>
                <w:rFonts w:eastAsia="Calibri"/>
              </w:rPr>
              <w:t>.м</w:t>
            </w:r>
            <w:proofErr w:type="spellEnd"/>
            <w:proofErr w:type="gramEnd"/>
            <w:r w:rsidRPr="00C76D05">
              <w:rPr>
                <w:rFonts w:eastAsia="Calibri"/>
              </w:rPr>
              <w:t xml:space="preserve"> по согласованию с Государственным комитетом Псковской области по охране объектов культурного наследия.</w:t>
            </w:r>
          </w:p>
          <w:p w:rsidR="009F768E" w:rsidRPr="00C76D05" w:rsidRDefault="009F768E" w:rsidP="009F768E">
            <w:pPr>
              <w:ind w:firstLine="709"/>
              <w:jc w:val="both"/>
            </w:pPr>
            <w:r w:rsidRPr="00C76D05">
              <w:t>3. Ответственному лицу Государственным комитетом Псковской области по охране объектов культурного наследия (далее – Госорган) направляется акт обследования технического состояния объекта культурного наследия (далее - акт), составленный в порядке, установленном пунктом 2 статьи 47.2Закона 73-ФЗ. В случае несогласия Ответственного лица с направленным актом в части установления состава (перечня) видов работ по сохранению объекта культурного наследия и сроков (периодичности) проведения таких работ Ответственное лицо представляет в Госорган обоснованные возражения и предложения в письменной форме в течение30 календарных дней с момента получения акта.</w:t>
            </w:r>
          </w:p>
          <w:p w:rsidR="009F768E" w:rsidRPr="00C76D05" w:rsidRDefault="009F768E" w:rsidP="009F768E">
            <w:pPr>
              <w:ind w:firstLine="709"/>
              <w:jc w:val="both"/>
            </w:pPr>
            <w:r w:rsidRPr="00C76D05">
              <w:t xml:space="preserve">В случае отсутствия таковых возражений акт считается действующим в предложенной редакции. </w:t>
            </w:r>
          </w:p>
          <w:p w:rsidR="009F768E" w:rsidRPr="00C76D05" w:rsidRDefault="009F768E" w:rsidP="009F768E">
            <w:pPr>
              <w:ind w:firstLine="709"/>
              <w:jc w:val="both"/>
            </w:pPr>
            <w:proofErr w:type="gramStart"/>
            <w:r w:rsidRPr="00C76D05">
              <w:t>В соответствии с пунктом 6.3 Порядка подготовки и утверждения охранного обязательства собственника или иного законного владельца объекта культурного наследия, включенного в единый реестр объектов культурного наследия, утвержденного приказом Министерства культуры Российской Федерации от 01.07.2015 № 1887, требования к составу и срокам (периодичности) проведения работ по сохранению объекта культурного наследия могут быть установлены предписаниями соответствующего органа охраны, выдаваемыми в порядке, установленном законодательством.</w:t>
            </w:r>
            <w:proofErr w:type="gramEnd"/>
          </w:p>
          <w:p w:rsidR="009F768E" w:rsidRPr="00C76D05" w:rsidRDefault="009F768E" w:rsidP="009F768E">
            <w:pPr>
              <w:ind w:firstLine="709"/>
              <w:jc w:val="both"/>
            </w:pPr>
            <w:r w:rsidRPr="00C76D05">
              <w:t>4. В случае перехода права собственности или иного права владения объектом культурного наследия, а также в случае изменения реквизитов, Ответственное лицо обязано уведомить об этом Госорган в течение 15 календарных дней.</w:t>
            </w:r>
          </w:p>
          <w:p w:rsidR="009F768E" w:rsidRPr="00C76D05" w:rsidRDefault="009F768E" w:rsidP="009F768E">
            <w:pPr>
              <w:autoSpaceDE w:val="0"/>
              <w:autoSpaceDN w:val="0"/>
              <w:adjustRightInd w:val="0"/>
              <w:ind w:firstLine="709"/>
              <w:jc w:val="both"/>
              <w:rPr>
                <w:rFonts w:eastAsia="Calibri"/>
              </w:rPr>
            </w:pPr>
            <w:r w:rsidRPr="00C76D05">
              <w:t>5. Ответственное лицо обязуется обеспечивать условия доступности для инвалидов объекта культурного наследия в соответствии с порядком, утвержденным приказом Министерства культуры Российской Федерации от 20.11.2015 № 2834.</w:t>
            </w:r>
            <w:r w:rsidRPr="00C76D05">
              <w:rPr>
                <w:rFonts w:eastAsia="Calibri"/>
              </w:rPr>
              <w:t xml:space="preserve"> </w:t>
            </w:r>
          </w:p>
          <w:p w:rsidR="009F768E" w:rsidRPr="009F768E" w:rsidRDefault="009F768E" w:rsidP="009F768E">
            <w:pPr>
              <w:autoSpaceDE w:val="0"/>
              <w:autoSpaceDN w:val="0"/>
              <w:adjustRightInd w:val="0"/>
              <w:ind w:firstLine="709"/>
              <w:jc w:val="both"/>
              <w:rPr>
                <w:rFonts w:eastAsia="Calibri"/>
                <w:sz w:val="20"/>
                <w:szCs w:val="20"/>
              </w:rPr>
            </w:pPr>
            <w:r w:rsidRPr="00C76D05">
              <w:t>6. Во исполнение п. 12 охранного обязательства в части установки информационной надписи на объект культурного наследия собственнику или иному законному владельцу объекта культурного наследия необходимо обратиться в Госорган за Заданием на изготовление и установку информационной надписи.</w:t>
            </w:r>
          </w:p>
        </w:tc>
      </w:tr>
    </w:tbl>
    <w:p w:rsidR="009F768E" w:rsidRPr="009F768E" w:rsidRDefault="009F768E" w:rsidP="009F768E">
      <w:pPr>
        <w:keepNext/>
        <w:jc w:val="center"/>
        <w:rPr>
          <w:sz w:val="28"/>
          <w:szCs w:val="28"/>
        </w:rPr>
      </w:pPr>
    </w:p>
    <w:p w:rsidR="009F768E" w:rsidRPr="009F768E" w:rsidRDefault="009F768E" w:rsidP="009F768E">
      <w:pPr>
        <w:keepNext/>
        <w:pBdr>
          <w:top w:val="single" w:sz="4" w:space="1" w:color="auto"/>
        </w:pBdr>
        <w:jc w:val="center"/>
        <w:rPr>
          <w:sz w:val="28"/>
          <w:szCs w:val="28"/>
        </w:rPr>
      </w:pPr>
    </w:p>
    <w:p w:rsidR="009F768E" w:rsidRPr="009F768E" w:rsidRDefault="009F768E" w:rsidP="009F768E">
      <w:pPr>
        <w:keepNext/>
        <w:jc w:val="center"/>
        <w:rPr>
          <w:sz w:val="28"/>
          <w:szCs w:val="28"/>
        </w:rPr>
      </w:pPr>
    </w:p>
    <w:p w:rsidR="009F768E" w:rsidRPr="009F768E" w:rsidRDefault="009F768E" w:rsidP="009F768E">
      <w:pPr>
        <w:keepNext/>
        <w:jc w:val="center"/>
        <w:rPr>
          <w:sz w:val="28"/>
          <w:szCs w:val="28"/>
        </w:rPr>
      </w:pPr>
    </w:p>
    <w:p w:rsidR="009F768E" w:rsidRPr="009F768E" w:rsidRDefault="009F768E" w:rsidP="009F768E">
      <w:pPr>
        <w:keepNext/>
        <w:jc w:val="center"/>
        <w:rPr>
          <w:sz w:val="28"/>
          <w:szCs w:val="28"/>
        </w:rPr>
      </w:pPr>
    </w:p>
    <w:tbl>
      <w:tblPr>
        <w:tblW w:w="5001" w:type="pct"/>
        <w:tblCellMar>
          <w:left w:w="71" w:type="dxa"/>
          <w:right w:w="71" w:type="dxa"/>
        </w:tblCellMar>
        <w:tblLook w:val="0000" w:firstRow="0" w:lastRow="0" w:firstColumn="0" w:lastColumn="0" w:noHBand="0" w:noVBand="0"/>
      </w:tblPr>
      <w:tblGrid>
        <w:gridCol w:w="5644"/>
        <w:gridCol w:w="2025"/>
        <w:gridCol w:w="2171"/>
      </w:tblGrid>
      <w:tr w:rsidR="009F768E" w:rsidRPr="009F768E" w:rsidTr="009F768E">
        <w:tc>
          <w:tcPr>
            <w:tcW w:w="2868" w:type="pct"/>
          </w:tcPr>
          <w:p w:rsidR="009F768E" w:rsidRPr="003E4FCF" w:rsidRDefault="009F768E" w:rsidP="009F768E">
            <w:pPr>
              <w:keepNext/>
              <w:jc w:val="both"/>
            </w:pPr>
            <w:r w:rsidRPr="003E4FCF">
              <w:t>Глава города Пскова</w:t>
            </w:r>
          </w:p>
        </w:tc>
        <w:tc>
          <w:tcPr>
            <w:tcW w:w="1029" w:type="pct"/>
          </w:tcPr>
          <w:p w:rsidR="009F768E" w:rsidRPr="003E4FCF" w:rsidRDefault="009F768E" w:rsidP="009F768E">
            <w:pPr>
              <w:keepNext/>
              <w:jc w:val="center"/>
            </w:pPr>
          </w:p>
        </w:tc>
        <w:tc>
          <w:tcPr>
            <w:tcW w:w="1103" w:type="pct"/>
            <w:vAlign w:val="bottom"/>
          </w:tcPr>
          <w:p w:rsidR="009F768E" w:rsidRPr="003E4FCF" w:rsidRDefault="009F768E" w:rsidP="009F768E">
            <w:pPr>
              <w:keepNext/>
              <w:jc w:val="center"/>
            </w:pPr>
            <w:r w:rsidRPr="003E4FCF">
              <w:t>И.Н. Цецерский</w:t>
            </w:r>
          </w:p>
        </w:tc>
      </w:tr>
    </w:tbl>
    <w:p w:rsidR="009F768E" w:rsidRPr="009F768E" w:rsidRDefault="009F768E" w:rsidP="009F768E">
      <w:pPr>
        <w:keepNext/>
        <w:jc w:val="right"/>
        <w:outlineLvl w:val="2"/>
        <w:rPr>
          <w:sz w:val="28"/>
          <w:szCs w:val="28"/>
        </w:rPr>
        <w:sectPr w:rsidR="009F768E" w:rsidRPr="009F768E" w:rsidSect="009F768E">
          <w:pgSz w:w="11907" w:h="16840"/>
          <w:pgMar w:top="1304" w:right="680" w:bottom="1077" w:left="1531" w:header="851" w:footer="442" w:gutter="0"/>
          <w:pgNumType w:start="1"/>
          <w:cols w:space="720"/>
          <w:titlePg/>
        </w:sectPr>
      </w:pPr>
    </w:p>
    <w:tbl>
      <w:tblPr>
        <w:tblW w:w="5103" w:type="dxa"/>
        <w:jc w:val="right"/>
        <w:tblCellMar>
          <w:left w:w="70" w:type="dxa"/>
          <w:right w:w="70" w:type="dxa"/>
        </w:tblCellMar>
        <w:tblLook w:val="0000" w:firstRow="0" w:lastRow="0" w:firstColumn="0" w:lastColumn="0" w:noHBand="0" w:noVBand="0"/>
      </w:tblPr>
      <w:tblGrid>
        <w:gridCol w:w="5103"/>
      </w:tblGrid>
      <w:tr w:rsidR="009F768E" w:rsidRPr="009F768E" w:rsidTr="009F768E">
        <w:trPr>
          <w:jc w:val="right"/>
        </w:trPr>
        <w:tc>
          <w:tcPr>
            <w:tcW w:w="5000" w:type="pct"/>
          </w:tcPr>
          <w:p w:rsidR="009F768E" w:rsidRPr="003E4FCF" w:rsidRDefault="009F768E" w:rsidP="009F768E">
            <w:pPr>
              <w:keepNext/>
              <w:jc w:val="right"/>
              <w:outlineLvl w:val="2"/>
            </w:pPr>
            <w:r w:rsidRPr="003E4FCF">
              <w:lastRenderedPageBreak/>
              <w:t>Приложение 5</w:t>
            </w:r>
          </w:p>
        </w:tc>
      </w:tr>
      <w:tr w:rsidR="009F768E" w:rsidRPr="009F768E" w:rsidTr="009F768E">
        <w:trPr>
          <w:jc w:val="right"/>
        </w:trPr>
        <w:tc>
          <w:tcPr>
            <w:tcW w:w="5000" w:type="pct"/>
          </w:tcPr>
          <w:p w:rsidR="009F768E" w:rsidRPr="003E4FCF" w:rsidRDefault="009F768E" w:rsidP="009F768E">
            <w:pPr>
              <w:keepNext/>
              <w:jc w:val="right"/>
              <w:outlineLvl w:val="2"/>
            </w:pPr>
            <w:r w:rsidRPr="003E4FCF">
              <w:t>к Решению Псковской городской Думы</w:t>
            </w:r>
          </w:p>
          <w:p w:rsidR="009F768E" w:rsidRPr="003E4FCF" w:rsidRDefault="00AC7B71" w:rsidP="009F768E">
            <w:pPr>
              <w:jc w:val="right"/>
            </w:pPr>
            <w:r>
              <w:t>от 06.04.2018</w:t>
            </w:r>
            <w:r w:rsidR="009F768E" w:rsidRPr="003E4FCF">
              <w:t xml:space="preserve"> </w:t>
            </w:r>
            <w:r>
              <w:t>№ 236</w:t>
            </w:r>
          </w:p>
        </w:tc>
      </w:tr>
    </w:tbl>
    <w:p w:rsidR="009F768E" w:rsidRPr="009F768E" w:rsidRDefault="009F768E" w:rsidP="009F768E">
      <w:pPr>
        <w:jc w:val="center"/>
        <w:rPr>
          <w:b/>
          <w:sz w:val="28"/>
          <w:szCs w:val="28"/>
        </w:rPr>
      </w:pPr>
    </w:p>
    <w:p w:rsidR="009F768E" w:rsidRPr="003E4FCF" w:rsidRDefault="009F768E" w:rsidP="009F768E">
      <w:pPr>
        <w:jc w:val="center"/>
        <w:rPr>
          <w:b/>
        </w:rPr>
      </w:pPr>
      <w:r w:rsidRPr="003E4FCF">
        <w:rPr>
          <w:b/>
        </w:rPr>
        <w:t xml:space="preserve">Копия Паспорта объекта культурного наследия регионального значения </w:t>
      </w:r>
    </w:p>
    <w:p w:rsidR="009F768E" w:rsidRPr="003E4FCF" w:rsidRDefault="009F768E" w:rsidP="009F768E">
      <w:pPr>
        <w:keepNext/>
        <w:jc w:val="center"/>
        <w:rPr>
          <w:b/>
        </w:rPr>
      </w:pPr>
      <w:r w:rsidRPr="003E4FCF">
        <w:rPr>
          <w:b/>
        </w:rPr>
        <w:t>"Усадьба городская Журавлевых. Флигель жилой, около 1913 г.",</w:t>
      </w:r>
    </w:p>
    <w:p w:rsidR="009F768E" w:rsidRPr="003E4FCF" w:rsidRDefault="009F768E" w:rsidP="009F768E">
      <w:pPr>
        <w:keepNext/>
        <w:jc w:val="center"/>
        <w:rPr>
          <w:b/>
        </w:rPr>
      </w:pPr>
      <w:r w:rsidRPr="003E4FCF">
        <w:rPr>
          <w:b/>
        </w:rPr>
        <w:t>расположенного по адресу: г. Псков, ул. Свердлова, д. 34</w:t>
      </w:r>
    </w:p>
    <w:p w:rsidR="009F768E" w:rsidRPr="003E4FCF" w:rsidRDefault="009F768E" w:rsidP="009F768E">
      <w:pPr>
        <w:shd w:val="clear" w:color="auto" w:fill="FFFFFF"/>
        <w:ind w:firstLine="567"/>
        <w:jc w:val="right"/>
        <w:rPr>
          <w:color w:val="000000"/>
          <w:spacing w:val="-3"/>
          <w:w w:val="86"/>
        </w:rPr>
      </w:pPr>
    </w:p>
    <w:p w:rsidR="009F768E" w:rsidRPr="003E4FCF" w:rsidRDefault="009F768E" w:rsidP="009F768E">
      <w:pPr>
        <w:pBdr>
          <w:top w:val="single" w:sz="4" w:space="1" w:color="auto"/>
        </w:pBdr>
        <w:shd w:val="clear" w:color="auto" w:fill="FFFFFF"/>
        <w:ind w:firstLine="567"/>
        <w:jc w:val="right"/>
      </w:pPr>
      <w:r w:rsidRPr="003E4FCF">
        <w:rPr>
          <w:color w:val="000000"/>
        </w:rPr>
        <w:t>Утверждено</w:t>
      </w:r>
    </w:p>
    <w:p w:rsidR="009F768E" w:rsidRPr="003E4FCF" w:rsidRDefault="009F768E" w:rsidP="009F768E">
      <w:pPr>
        <w:shd w:val="clear" w:color="auto" w:fill="FFFFFF"/>
        <w:ind w:firstLine="567"/>
        <w:jc w:val="right"/>
      </w:pPr>
      <w:r w:rsidRPr="003E4FCF">
        <w:rPr>
          <w:color w:val="000000"/>
        </w:rPr>
        <w:t>приказом Министерства культуры</w:t>
      </w:r>
    </w:p>
    <w:p w:rsidR="009F768E" w:rsidRPr="003E4FCF" w:rsidRDefault="009F768E" w:rsidP="009F768E">
      <w:pPr>
        <w:shd w:val="clear" w:color="auto" w:fill="FFFFFF"/>
        <w:ind w:firstLine="567"/>
        <w:jc w:val="right"/>
      </w:pPr>
      <w:r w:rsidRPr="003E4FCF">
        <w:rPr>
          <w:color w:val="000000"/>
        </w:rPr>
        <w:t>Российской Федерации</w:t>
      </w:r>
    </w:p>
    <w:p w:rsidR="009F768E" w:rsidRPr="003E4FCF" w:rsidRDefault="009F768E" w:rsidP="009F768E">
      <w:pPr>
        <w:shd w:val="clear" w:color="auto" w:fill="FFFFFF"/>
        <w:ind w:firstLine="567"/>
        <w:jc w:val="right"/>
        <w:rPr>
          <w:color w:val="000000"/>
        </w:rPr>
      </w:pPr>
      <w:r w:rsidRPr="003E4FCF">
        <w:rPr>
          <w:color w:val="000000"/>
        </w:rPr>
        <w:t>от 2 июля 2015 г. №1906</w:t>
      </w:r>
    </w:p>
    <w:p w:rsidR="009F768E" w:rsidRPr="003E4FCF" w:rsidRDefault="009F768E" w:rsidP="009F768E">
      <w:pPr>
        <w:shd w:val="clear" w:color="auto" w:fill="FFFFFF"/>
        <w:ind w:left="7795"/>
        <w:jc w:val="right"/>
        <w:rPr>
          <w:color w:val="000000"/>
        </w:rPr>
      </w:pPr>
      <w:r w:rsidRPr="003E4FCF">
        <w:rPr>
          <w:color w:val="000000"/>
        </w:rPr>
        <w:t>Экземпляр № 2</w:t>
      </w:r>
    </w:p>
    <w:tbl>
      <w:tblPr>
        <w:tblW w:w="0" w:type="auto"/>
        <w:jc w:val="right"/>
        <w:tblInd w:w="62" w:type="dxa"/>
        <w:tblCellMar>
          <w:top w:w="102" w:type="dxa"/>
          <w:left w:w="62" w:type="dxa"/>
          <w:bottom w:w="102" w:type="dxa"/>
          <w:right w:w="62" w:type="dxa"/>
        </w:tblCellMar>
        <w:tblLook w:val="0000" w:firstRow="0" w:lastRow="0" w:firstColumn="0" w:lastColumn="0" w:noHBand="0" w:noVBand="0"/>
      </w:tblPr>
      <w:tblGrid>
        <w:gridCol w:w="244"/>
        <w:gridCol w:w="244"/>
        <w:gridCol w:w="244"/>
        <w:gridCol w:w="244"/>
        <w:gridCol w:w="244"/>
        <w:gridCol w:w="244"/>
        <w:gridCol w:w="244"/>
        <w:gridCol w:w="244"/>
        <w:gridCol w:w="244"/>
        <w:gridCol w:w="244"/>
        <w:gridCol w:w="244"/>
        <w:gridCol w:w="244"/>
        <w:gridCol w:w="244"/>
        <w:gridCol w:w="244"/>
        <w:gridCol w:w="244"/>
      </w:tblGrid>
      <w:tr w:rsidR="009F768E" w:rsidRPr="003E4FCF" w:rsidTr="009F768E">
        <w:trPr>
          <w:jc w:val="right"/>
        </w:trPr>
        <w:tc>
          <w:tcPr>
            <w:tcW w:w="0" w:type="auto"/>
            <w:tcBorders>
              <w:top w:val="single" w:sz="4" w:space="0" w:color="auto"/>
              <w:left w:val="single" w:sz="4" w:space="0" w:color="auto"/>
              <w:bottom w:val="single" w:sz="4" w:space="0" w:color="auto"/>
              <w:right w:val="single" w:sz="4" w:space="0" w:color="auto"/>
            </w:tcBorders>
          </w:tcPr>
          <w:p w:rsidR="009F768E" w:rsidRPr="003E4FCF" w:rsidRDefault="009F768E" w:rsidP="009F768E">
            <w:pPr>
              <w:autoSpaceDE w:val="0"/>
              <w:autoSpaceDN w:val="0"/>
              <w:adjustRightInd w:val="0"/>
              <w:jc w:val="center"/>
              <w:rPr>
                <w:rFonts w:eastAsia="Calibri"/>
              </w:rPr>
            </w:pPr>
            <w:r w:rsidRPr="003E4FCF">
              <w:rPr>
                <w:rFonts w:eastAsia="Calibri"/>
              </w:rPr>
              <w:t>6</w:t>
            </w:r>
          </w:p>
        </w:tc>
        <w:tc>
          <w:tcPr>
            <w:tcW w:w="0" w:type="auto"/>
            <w:tcBorders>
              <w:top w:val="single" w:sz="4" w:space="0" w:color="auto"/>
              <w:left w:val="single" w:sz="4" w:space="0" w:color="auto"/>
              <w:bottom w:val="single" w:sz="4" w:space="0" w:color="auto"/>
              <w:right w:val="single" w:sz="4" w:space="0" w:color="auto"/>
            </w:tcBorders>
          </w:tcPr>
          <w:p w:rsidR="009F768E" w:rsidRPr="003E4FCF" w:rsidRDefault="009F768E" w:rsidP="009F768E">
            <w:pPr>
              <w:autoSpaceDE w:val="0"/>
              <w:autoSpaceDN w:val="0"/>
              <w:adjustRightInd w:val="0"/>
              <w:jc w:val="center"/>
              <w:rPr>
                <w:rFonts w:eastAsia="Calibri"/>
              </w:rPr>
            </w:pPr>
            <w:r w:rsidRPr="003E4FCF">
              <w:rPr>
                <w:rFonts w:eastAsia="Calibri"/>
              </w:rPr>
              <w:t>0</w:t>
            </w:r>
          </w:p>
        </w:tc>
        <w:tc>
          <w:tcPr>
            <w:tcW w:w="0" w:type="auto"/>
            <w:tcBorders>
              <w:top w:val="single" w:sz="4" w:space="0" w:color="auto"/>
              <w:left w:val="single" w:sz="4" w:space="0" w:color="auto"/>
              <w:bottom w:val="single" w:sz="4" w:space="0" w:color="auto"/>
              <w:right w:val="single" w:sz="4" w:space="0" w:color="auto"/>
            </w:tcBorders>
          </w:tcPr>
          <w:p w:rsidR="009F768E" w:rsidRPr="003E4FCF" w:rsidRDefault="009F768E" w:rsidP="009F768E">
            <w:pPr>
              <w:autoSpaceDE w:val="0"/>
              <w:autoSpaceDN w:val="0"/>
              <w:adjustRightInd w:val="0"/>
              <w:jc w:val="center"/>
              <w:rPr>
                <w:rFonts w:eastAsia="Calibri"/>
              </w:rPr>
            </w:pPr>
            <w:r w:rsidRPr="003E4FCF">
              <w:rPr>
                <w:rFonts w:eastAsia="Calibri"/>
              </w:rPr>
              <w:t>1</w:t>
            </w:r>
          </w:p>
        </w:tc>
        <w:tc>
          <w:tcPr>
            <w:tcW w:w="0" w:type="auto"/>
            <w:tcBorders>
              <w:top w:val="single" w:sz="4" w:space="0" w:color="auto"/>
              <w:left w:val="single" w:sz="4" w:space="0" w:color="auto"/>
              <w:bottom w:val="single" w:sz="4" w:space="0" w:color="auto"/>
              <w:right w:val="single" w:sz="4" w:space="0" w:color="auto"/>
            </w:tcBorders>
          </w:tcPr>
          <w:p w:rsidR="009F768E" w:rsidRPr="003E4FCF" w:rsidRDefault="009F768E" w:rsidP="009F768E">
            <w:pPr>
              <w:autoSpaceDE w:val="0"/>
              <w:autoSpaceDN w:val="0"/>
              <w:adjustRightInd w:val="0"/>
              <w:jc w:val="center"/>
              <w:rPr>
                <w:rFonts w:eastAsia="Calibri"/>
              </w:rPr>
            </w:pPr>
            <w:r w:rsidRPr="003E4FCF">
              <w:rPr>
                <w:rFonts w:eastAsia="Calibri"/>
              </w:rPr>
              <w:t>5</w:t>
            </w:r>
          </w:p>
        </w:tc>
        <w:tc>
          <w:tcPr>
            <w:tcW w:w="0" w:type="auto"/>
            <w:tcBorders>
              <w:top w:val="single" w:sz="4" w:space="0" w:color="auto"/>
              <w:left w:val="single" w:sz="4" w:space="0" w:color="auto"/>
              <w:bottom w:val="single" w:sz="4" w:space="0" w:color="auto"/>
              <w:right w:val="single" w:sz="4" w:space="0" w:color="auto"/>
            </w:tcBorders>
          </w:tcPr>
          <w:p w:rsidR="009F768E" w:rsidRPr="003E4FCF" w:rsidRDefault="009F768E" w:rsidP="009F768E">
            <w:pPr>
              <w:autoSpaceDE w:val="0"/>
              <w:autoSpaceDN w:val="0"/>
              <w:adjustRightInd w:val="0"/>
              <w:jc w:val="center"/>
              <w:rPr>
                <w:rFonts w:eastAsia="Calibri"/>
              </w:rPr>
            </w:pPr>
            <w:r w:rsidRPr="003E4FCF">
              <w:rPr>
                <w:rFonts w:eastAsia="Calibri"/>
              </w:rPr>
              <w:t>1</w:t>
            </w:r>
          </w:p>
        </w:tc>
        <w:tc>
          <w:tcPr>
            <w:tcW w:w="0" w:type="auto"/>
            <w:tcBorders>
              <w:top w:val="single" w:sz="4" w:space="0" w:color="auto"/>
              <w:left w:val="single" w:sz="4" w:space="0" w:color="auto"/>
              <w:bottom w:val="single" w:sz="4" w:space="0" w:color="auto"/>
              <w:right w:val="single" w:sz="4" w:space="0" w:color="auto"/>
            </w:tcBorders>
          </w:tcPr>
          <w:p w:rsidR="009F768E" w:rsidRPr="003E4FCF" w:rsidRDefault="009F768E" w:rsidP="009F768E">
            <w:pPr>
              <w:autoSpaceDE w:val="0"/>
              <w:autoSpaceDN w:val="0"/>
              <w:adjustRightInd w:val="0"/>
              <w:jc w:val="center"/>
              <w:rPr>
                <w:rFonts w:eastAsia="Calibri"/>
              </w:rPr>
            </w:pPr>
            <w:r w:rsidRPr="003E4FCF">
              <w:rPr>
                <w:rFonts w:eastAsia="Calibri"/>
              </w:rPr>
              <w:t>0</w:t>
            </w:r>
          </w:p>
        </w:tc>
        <w:tc>
          <w:tcPr>
            <w:tcW w:w="0" w:type="auto"/>
            <w:tcBorders>
              <w:top w:val="single" w:sz="4" w:space="0" w:color="auto"/>
              <w:left w:val="single" w:sz="4" w:space="0" w:color="auto"/>
              <w:bottom w:val="single" w:sz="4" w:space="0" w:color="auto"/>
              <w:right w:val="single" w:sz="4" w:space="0" w:color="auto"/>
            </w:tcBorders>
          </w:tcPr>
          <w:p w:rsidR="009F768E" w:rsidRPr="003E4FCF" w:rsidRDefault="009F768E" w:rsidP="009F768E">
            <w:pPr>
              <w:autoSpaceDE w:val="0"/>
              <w:autoSpaceDN w:val="0"/>
              <w:adjustRightInd w:val="0"/>
              <w:jc w:val="center"/>
              <w:rPr>
                <w:rFonts w:eastAsia="Calibri"/>
              </w:rPr>
            </w:pPr>
            <w:r w:rsidRPr="003E4FCF">
              <w:rPr>
                <w:rFonts w:eastAsia="Calibri"/>
              </w:rPr>
              <w:t>2</w:t>
            </w:r>
          </w:p>
        </w:tc>
        <w:tc>
          <w:tcPr>
            <w:tcW w:w="0" w:type="auto"/>
            <w:tcBorders>
              <w:top w:val="single" w:sz="4" w:space="0" w:color="auto"/>
              <w:left w:val="single" w:sz="4" w:space="0" w:color="auto"/>
              <w:bottom w:val="single" w:sz="4" w:space="0" w:color="auto"/>
              <w:right w:val="single" w:sz="4" w:space="0" w:color="auto"/>
            </w:tcBorders>
          </w:tcPr>
          <w:p w:rsidR="009F768E" w:rsidRPr="003E4FCF" w:rsidRDefault="009F768E" w:rsidP="009F768E">
            <w:pPr>
              <w:autoSpaceDE w:val="0"/>
              <w:autoSpaceDN w:val="0"/>
              <w:adjustRightInd w:val="0"/>
              <w:jc w:val="center"/>
              <w:rPr>
                <w:rFonts w:eastAsia="Calibri"/>
              </w:rPr>
            </w:pPr>
            <w:r w:rsidRPr="003E4FCF">
              <w:rPr>
                <w:rFonts w:eastAsia="Calibri"/>
              </w:rPr>
              <w:t>7</w:t>
            </w:r>
          </w:p>
        </w:tc>
        <w:tc>
          <w:tcPr>
            <w:tcW w:w="0" w:type="auto"/>
            <w:tcBorders>
              <w:top w:val="single" w:sz="4" w:space="0" w:color="auto"/>
              <w:left w:val="single" w:sz="4" w:space="0" w:color="auto"/>
              <w:bottom w:val="single" w:sz="4" w:space="0" w:color="auto"/>
              <w:right w:val="single" w:sz="4" w:space="0" w:color="auto"/>
            </w:tcBorders>
          </w:tcPr>
          <w:p w:rsidR="009F768E" w:rsidRPr="003E4FCF" w:rsidRDefault="009F768E" w:rsidP="009F768E">
            <w:pPr>
              <w:autoSpaceDE w:val="0"/>
              <w:autoSpaceDN w:val="0"/>
              <w:adjustRightInd w:val="0"/>
              <w:jc w:val="center"/>
              <w:rPr>
                <w:rFonts w:eastAsia="Calibri"/>
              </w:rPr>
            </w:pPr>
            <w:r w:rsidRPr="003E4FCF">
              <w:rPr>
                <w:rFonts w:eastAsia="Calibri"/>
              </w:rPr>
              <w:t>4</w:t>
            </w:r>
          </w:p>
        </w:tc>
        <w:tc>
          <w:tcPr>
            <w:tcW w:w="0" w:type="auto"/>
            <w:tcBorders>
              <w:top w:val="single" w:sz="4" w:space="0" w:color="auto"/>
              <w:left w:val="single" w:sz="4" w:space="0" w:color="auto"/>
              <w:bottom w:val="single" w:sz="4" w:space="0" w:color="auto"/>
              <w:right w:val="single" w:sz="4" w:space="0" w:color="auto"/>
            </w:tcBorders>
          </w:tcPr>
          <w:p w:rsidR="009F768E" w:rsidRPr="003E4FCF" w:rsidRDefault="009F768E" w:rsidP="009F768E">
            <w:pPr>
              <w:autoSpaceDE w:val="0"/>
              <w:autoSpaceDN w:val="0"/>
              <w:adjustRightInd w:val="0"/>
              <w:jc w:val="center"/>
              <w:rPr>
                <w:rFonts w:eastAsia="Calibri"/>
              </w:rPr>
            </w:pPr>
            <w:r w:rsidRPr="003E4FCF">
              <w:rPr>
                <w:rFonts w:eastAsia="Calibri"/>
              </w:rPr>
              <w:t>4</w:t>
            </w:r>
          </w:p>
        </w:tc>
        <w:tc>
          <w:tcPr>
            <w:tcW w:w="0" w:type="auto"/>
            <w:tcBorders>
              <w:top w:val="single" w:sz="4" w:space="0" w:color="auto"/>
              <w:left w:val="single" w:sz="4" w:space="0" w:color="auto"/>
              <w:bottom w:val="single" w:sz="4" w:space="0" w:color="auto"/>
              <w:right w:val="single" w:sz="4" w:space="0" w:color="auto"/>
            </w:tcBorders>
          </w:tcPr>
          <w:p w:rsidR="009F768E" w:rsidRPr="003E4FCF" w:rsidRDefault="009F768E" w:rsidP="009F768E">
            <w:pPr>
              <w:autoSpaceDE w:val="0"/>
              <w:autoSpaceDN w:val="0"/>
              <w:adjustRightInd w:val="0"/>
              <w:jc w:val="center"/>
              <w:rPr>
                <w:rFonts w:eastAsia="Calibri"/>
              </w:rPr>
            </w:pPr>
            <w:r w:rsidRPr="003E4FCF">
              <w:rPr>
                <w:rFonts w:eastAsia="Calibri"/>
              </w:rPr>
              <w:t>9</w:t>
            </w:r>
          </w:p>
        </w:tc>
        <w:tc>
          <w:tcPr>
            <w:tcW w:w="0" w:type="auto"/>
            <w:tcBorders>
              <w:top w:val="single" w:sz="4" w:space="0" w:color="auto"/>
              <w:left w:val="single" w:sz="4" w:space="0" w:color="auto"/>
              <w:bottom w:val="single" w:sz="4" w:space="0" w:color="auto"/>
              <w:right w:val="single" w:sz="4" w:space="0" w:color="auto"/>
            </w:tcBorders>
          </w:tcPr>
          <w:p w:rsidR="009F768E" w:rsidRPr="003E4FCF" w:rsidRDefault="009F768E" w:rsidP="009F768E">
            <w:pPr>
              <w:autoSpaceDE w:val="0"/>
              <w:autoSpaceDN w:val="0"/>
              <w:adjustRightInd w:val="0"/>
              <w:jc w:val="center"/>
              <w:rPr>
                <w:rFonts w:eastAsia="Calibri"/>
              </w:rPr>
            </w:pPr>
            <w:r w:rsidRPr="003E4FCF">
              <w:rPr>
                <w:rFonts w:eastAsia="Calibri"/>
              </w:rPr>
              <w:t>0</w:t>
            </w:r>
          </w:p>
        </w:tc>
        <w:tc>
          <w:tcPr>
            <w:tcW w:w="0" w:type="auto"/>
            <w:tcBorders>
              <w:top w:val="single" w:sz="4" w:space="0" w:color="auto"/>
              <w:left w:val="single" w:sz="4" w:space="0" w:color="auto"/>
              <w:bottom w:val="single" w:sz="4" w:space="0" w:color="auto"/>
              <w:right w:val="single" w:sz="4" w:space="0" w:color="auto"/>
            </w:tcBorders>
          </w:tcPr>
          <w:p w:rsidR="009F768E" w:rsidRPr="003E4FCF" w:rsidRDefault="009F768E" w:rsidP="009F768E">
            <w:pPr>
              <w:autoSpaceDE w:val="0"/>
              <w:autoSpaceDN w:val="0"/>
              <w:adjustRightInd w:val="0"/>
              <w:jc w:val="center"/>
              <w:rPr>
                <w:rFonts w:eastAsia="Calibri"/>
              </w:rPr>
            </w:pPr>
            <w:r w:rsidRPr="003E4FCF">
              <w:rPr>
                <w:rFonts w:eastAsia="Calibri"/>
              </w:rPr>
              <w:t>0</w:t>
            </w:r>
          </w:p>
        </w:tc>
        <w:tc>
          <w:tcPr>
            <w:tcW w:w="0" w:type="auto"/>
            <w:tcBorders>
              <w:top w:val="single" w:sz="4" w:space="0" w:color="auto"/>
              <w:left w:val="single" w:sz="4" w:space="0" w:color="auto"/>
              <w:bottom w:val="single" w:sz="4" w:space="0" w:color="auto"/>
              <w:right w:val="single" w:sz="4" w:space="0" w:color="auto"/>
            </w:tcBorders>
          </w:tcPr>
          <w:p w:rsidR="009F768E" w:rsidRPr="003E4FCF" w:rsidRDefault="009F768E" w:rsidP="009F768E">
            <w:pPr>
              <w:autoSpaceDE w:val="0"/>
              <w:autoSpaceDN w:val="0"/>
              <w:adjustRightInd w:val="0"/>
              <w:jc w:val="center"/>
              <w:rPr>
                <w:rFonts w:eastAsia="Calibri"/>
              </w:rPr>
            </w:pPr>
            <w:r w:rsidRPr="003E4FCF">
              <w:rPr>
                <w:rFonts w:eastAsia="Calibri"/>
              </w:rPr>
              <w:t>0</w:t>
            </w:r>
          </w:p>
        </w:tc>
        <w:tc>
          <w:tcPr>
            <w:tcW w:w="0" w:type="auto"/>
            <w:tcBorders>
              <w:top w:val="single" w:sz="4" w:space="0" w:color="auto"/>
              <w:left w:val="single" w:sz="4" w:space="0" w:color="auto"/>
              <w:bottom w:val="single" w:sz="4" w:space="0" w:color="auto"/>
              <w:right w:val="single" w:sz="4" w:space="0" w:color="auto"/>
            </w:tcBorders>
          </w:tcPr>
          <w:p w:rsidR="009F768E" w:rsidRPr="003E4FCF" w:rsidRDefault="009F768E" w:rsidP="009F768E">
            <w:pPr>
              <w:autoSpaceDE w:val="0"/>
              <w:autoSpaceDN w:val="0"/>
              <w:adjustRightInd w:val="0"/>
              <w:jc w:val="center"/>
              <w:rPr>
                <w:rFonts w:eastAsia="Calibri"/>
              </w:rPr>
            </w:pPr>
            <w:r w:rsidRPr="003E4FCF">
              <w:rPr>
                <w:rFonts w:eastAsia="Calibri"/>
              </w:rPr>
              <w:t>5</w:t>
            </w:r>
          </w:p>
        </w:tc>
      </w:tr>
    </w:tbl>
    <w:p w:rsidR="009F768E" w:rsidRPr="003E4FCF" w:rsidRDefault="009F768E" w:rsidP="009F768E">
      <w:pPr>
        <w:shd w:val="clear" w:color="auto" w:fill="FFFFFF"/>
        <w:ind w:firstLine="567"/>
        <w:jc w:val="right"/>
      </w:pPr>
      <w:r w:rsidRPr="003E4FCF">
        <w:rPr>
          <w:color w:val="000000"/>
        </w:rPr>
        <w:t>Регистрационный номер объекта культурного</w:t>
      </w:r>
    </w:p>
    <w:p w:rsidR="009F768E" w:rsidRPr="003E4FCF" w:rsidRDefault="009F768E" w:rsidP="009F768E">
      <w:pPr>
        <w:shd w:val="clear" w:color="auto" w:fill="FFFFFF"/>
        <w:ind w:firstLine="567"/>
        <w:jc w:val="right"/>
      </w:pPr>
      <w:r w:rsidRPr="003E4FCF">
        <w:rPr>
          <w:color w:val="000000"/>
        </w:rPr>
        <w:t>наследия в едином государственном реестре</w:t>
      </w:r>
    </w:p>
    <w:p w:rsidR="009F768E" w:rsidRPr="003E4FCF" w:rsidRDefault="009F768E" w:rsidP="009F768E">
      <w:pPr>
        <w:shd w:val="clear" w:color="auto" w:fill="FFFFFF"/>
        <w:ind w:right="10" w:firstLine="567"/>
        <w:jc w:val="right"/>
      </w:pPr>
      <w:proofErr w:type="gramStart"/>
      <w:r w:rsidRPr="003E4FCF">
        <w:rPr>
          <w:color w:val="000000"/>
        </w:rPr>
        <w:t>объектов культурного наследия (памятников</w:t>
      </w:r>
      <w:proofErr w:type="gramEnd"/>
    </w:p>
    <w:p w:rsidR="009F768E" w:rsidRPr="003E4FCF" w:rsidRDefault="009F768E" w:rsidP="009F768E">
      <w:pPr>
        <w:shd w:val="clear" w:color="auto" w:fill="FFFFFF"/>
        <w:ind w:firstLine="567"/>
        <w:jc w:val="right"/>
      </w:pPr>
      <w:r w:rsidRPr="003E4FCF">
        <w:rPr>
          <w:color w:val="000000"/>
        </w:rPr>
        <w:t>истории и культуры) народов Российской Федерации</w:t>
      </w:r>
    </w:p>
    <w:p w:rsidR="009F768E" w:rsidRPr="003E4FCF" w:rsidRDefault="009F768E" w:rsidP="009F768E">
      <w:pPr>
        <w:shd w:val="clear" w:color="auto" w:fill="FFFFFF"/>
        <w:jc w:val="center"/>
        <w:rPr>
          <w:color w:val="000000"/>
        </w:rPr>
      </w:pPr>
    </w:p>
    <w:p w:rsidR="009F768E" w:rsidRPr="003E4FCF" w:rsidRDefault="009F768E" w:rsidP="009F768E">
      <w:pPr>
        <w:shd w:val="clear" w:color="auto" w:fill="FFFFFF"/>
        <w:jc w:val="center"/>
        <w:rPr>
          <w:color w:val="000000"/>
        </w:rPr>
      </w:pPr>
      <w:r w:rsidRPr="003E4FCF">
        <w:rPr>
          <w:color w:val="000000"/>
        </w:rPr>
        <w:t>ПАСПОРТ</w:t>
      </w:r>
    </w:p>
    <w:p w:rsidR="009F768E" w:rsidRPr="003E4FCF" w:rsidRDefault="009F768E" w:rsidP="009F768E">
      <w:pPr>
        <w:shd w:val="clear" w:color="auto" w:fill="FFFFFF"/>
        <w:jc w:val="center"/>
      </w:pPr>
      <w:r w:rsidRPr="003E4FCF">
        <w:rPr>
          <w:color w:val="000000"/>
        </w:rPr>
        <w:t>ОБЪЕКТА КУЛЬТУРНОГО НАСЛЕДИЯ</w:t>
      </w:r>
    </w:p>
    <w:p w:rsidR="009F768E" w:rsidRPr="003E4FCF" w:rsidRDefault="009F768E" w:rsidP="009F768E">
      <w:pPr>
        <w:shd w:val="clear" w:color="auto" w:fill="FFFFFF"/>
        <w:ind w:right="269" w:firstLine="567"/>
        <w:jc w:val="center"/>
      </w:pPr>
      <w:r w:rsidRPr="003E4FCF">
        <w:rPr>
          <w:color w:val="000000"/>
        </w:rPr>
        <w:t>Фотографическое изображение объекта культурного наследия.</w:t>
      </w:r>
    </w:p>
    <w:p w:rsidR="009F768E" w:rsidRPr="003E4FCF" w:rsidRDefault="009F768E" w:rsidP="009F768E">
      <w:pPr>
        <w:shd w:val="clear" w:color="auto" w:fill="FFFFFF"/>
        <w:ind w:right="269" w:firstLine="567"/>
        <w:jc w:val="center"/>
      </w:pPr>
      <w:r w:rsidRPr="003E4FCF">
        <w:rPr>
          <w:color w:val="000000"/>
        </w:rPr>
        <w:t>за исключением отдельных объектов археологического наследия,</w:t>
      </w:r>
    </w:p>
    <w:p w:rsidR="009F768E" w:rsidRPr="009F768E" w:rsidRDefault="003E4FCF" w:rsidP="009F768E">
      <w:pPr>
        <w:shd w:val="clear" w:color="auto" w:fill="FFFFFF"/>
        <w:ind w:right="259" w:firstLine="567"/>
        <w:jc w:val="center"/>
        <w:rPr>
          <w:sz w:val="20"/>
          <w:szCs w:val="20"/>
        </w:rPr>
      </w:pPr>
      <w:r>
        <w:rPr>
          <w:color w:val="000000"/>
        </w:rPr>
        <w:t>фотографическое изображение</w:t>
      </w:r>
      <w:r w:rsidR="009F768E" w:rsidRPr="003E4FCF">
        <w:rPr>
          <w:color w:val="000000"/>
        </w:rPr>
        <w:t xml:space="preserve"> которых вносится на </w:t>
      </w:r>
      <w:proofErr w:type="gramStart"/>
      <w:r w:rsidR="009F768E" w:rsidRPr="003E4FCF">
        <w:rPr>
          <w:color w:val="000000"/>
        </w:rPr>
        <w:t>основании</w:t>
      </w:r>
      <w:proofErr w:type="gramEnd"/>
      <w:r w:rsidR="009F768E" w:rsidRPr="003E4FCF">
        <w:rPr>
          <w:color w:val="000000"/>
        </w:rPr>
        <w:t xml:space="preserve"> решения</w:t>
      </w:r>
    </w:p>
    <w:p w:rsidR="009F768E" w:rsidRPr="009F768E" w:rsidRDefault="009F768E" w:rsidP="009F768E">
      <w:pPr>
        <w:framePr w:h="6605" w:hSpace="10080" w:vSpace="58" w:wrap="notBeside" w:vAnchor="text" w:hAnchor="page" w:x="1522" w:y="443"/>
        <w:spacing w:after="120"/>
        <w:ind w:firstLine="567"/>
        <w:jc w:val="both"/>
      </w:pPr>
      <w:r>
        <w:rPr>
          <w:noProof/>
        </w:rPr>
        <w:drawing>
          <wp:inline distT="0" distB="0" distL="0" distR="0">
            <wp:extent cx="5474970" cy="37966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474970" cy="3796665"/>
                    </a:xfrm>
                    <a:prstGeom prst="rect">
                      <a:avLst/>
                    </a:prstGeom>
                    <a:noFill/>
                    <a:ln>
                      <a:noFill/>
                    </a:ln>
                  </pic:spPr>
                </pic:pic>
              </a:graphicData>
            </a:graphic>
          </wp:inline>
        </w:drawing>
      </w:r>
    </w:p>
    <w:p w:rsidR="009F768E" w:rsidRPr="009F768E" w:rsidRDefault="009F768E" w:rsidP="009F768E">
      <w:pPr>
        <w:framePr w:h="6605" w:hSpace="10080" w:vSpace="58" w:wrap="notBeside" w:vAnchor="text" w:hAnchor="page" w:x="1522" w:y="443"/>
        <w:jc w:val="right"/>
        <w:rPr>
          <w:sz w:val="20"/>
          <w:szCs w:val="20"/>
        </w:rPr>
      </w:pPr>
      <w:r w:rsidRPr="009F768E">
        <w:rPr>
          <w:sz w:val="20"/>
          <w:szCs w:val="20"/>
        </w:rPr>
        <w:t>24.05.2015</w:t>
      </w:r>
    </w:p>
    <w:p w:rsidR="009F768E" w:rsidRPr="009F768E" w:rsidRDefault="009F768E" w:rsidP="009F768E">
      <w:pPr>
        <w:framePr w:h="6605" w:hSpace="10080" w:vSpace="58" w:wrap="notBeside" w:vAnchor="text" w:hAnchor="page" w:x="1522" w:y="443"/>
        <w:jc w:val="right"/>
        <w:rPr>
          <w:sz w:val="20"/>
          <w:szCs w:val="20"/>
        </w:rPr>
      </w:pPr>
      <w:r w:rsidRPr="009F768E">
        <w:rPr>
          <w:sz w:val="20"/>
          <w:szCs w:val="20"/>
        </w:rPr>
        <w:t>Дата съемки (число, месяц, год)</w:t>
      </w:r>
    </w:p>
    <w:p w:rsidR="009F768E" w:rsidRPr="003E4FCF" w:rsidRDefault="009F768E" w:rsidP="009F768E">
      <w:pPr>
        <w:shd w:val="clear" w:color="auto" w:fill="FFFFFF"/>
        <w:ind w:right="259" w:firstLine="567"/>
        <w:jc w:val="center"/>
        <w:rPr>
          <w:color w:val="000000"/>
        </w:rPr>
      </w:pPr>
      <w:r w:rsidRPr="003E4FCF">
        <w:rPr>
          <w:color w:val="000000"/>
        </w:rPr>
        <w:t>соответствующего органа охраны объектов культурного наследия</w:t>
      </w:r>
    </w:p>
    <w:p w:rsidR="009F768E" w:rsidRPr="009F768E" w:rsidRDefault="009F768E" w:rsidP="009F768E">
      <w:pPr>
        <w:shd w:val="clear" w:color="auto" w:fill="FFFFFF"/>
        <w:ind w:right="259" w:firstLine="567"/>
        <w:jc w:val="center"/>
        <w:rPr>
          <w:color w:val="000000"/>
          <w:sz w:val="20"/>
          <w:szCs w:val="20"/>
        </w:rPr>
      </w:pPr>
    </w:p>
    <w:p w:rsidR="009F768E" w:rsidRPr="009F768E" w:rsidRDefault="009F768E" w:rsidP="009F768E">
      <w:pPr>
        <w:spacing w:after="120"/>
        <w:jc w:val="both"/>
        <w:rPr>
          <w:sz w:val="2"/>
          <w:szCs w:val="2"/>
        </w:rPr>
      </w:pPr>
    </w:p>
    <w:p w:rsidR="009F768E" w:rsidRPr="00520E93" w:rsidRDefault="009F768E" w:rsidP="009F768E">
      <w:pPr>
        <w:pageBreakBefore/>
        <w:shd w:val="clear" w:color="auto" w:fill="FFFFFF"/>
        <w:ind w:firstLine="709"/>
        <w:jc w:val="both"/>
        <w:rPr>
          <w:sz w:val="22"/>
          <w:szCs w:val="22"/>
        </w:rPr>
      </w:pPr>
      <w:r w:rsidRPr="00520E93">
        <w:rPr>
          <w:color w:val="000000"/>
          <w:sz w:val="22"/>
          <w:szCs w:val="22"/>
        </w:rPr>
        <w:lastRenderedPageBreak/>
        <w:t>1. Сведения о наименовании объекта культурного наследия:</w:t>
      </w:r>
    </w:p>
    <w:p w:rsidR="009F768E" w:rsidRPr="00520E93" w:rsidRDefault="009F768E" w:rsidP="009F768E">
      <w:pPr>
        <w:shd w:val="clear" w:color="auto" w:fill="FFFFFF"/>
        <w:ind w:firstLine="709"/>
        <w:jc w:val="both"/>
        <w:rPr>
          <w:sz w:val="22"/>
          <w:szCs w:val="22"/>
        </w:rPr>
      </w:pPr>
      <w:r w:rsidRPr="00520E93">
        <w:rPr>
          <w:color w:val="000000"/>
          <w:sz w:val="22"/>
          <w:szCs w:val="22"/>
        </w:rPr>
        <w:t>Усадьба городская Журавлевых. Флигель жилой.</w:t>
      </w:r>
    </w:p>
    <w:p w:rsidR="009F768E" w:rsidRPr="00520E93" w:rsidRDefault="009F768E" w:rsidP="009F768E">
      <w:pPr>
        <w:shd w:val="clear" w:color="auto" w:fill="FFFFFF"/>
        <w:ind w:firstLine="709"/>
        <w:jc w:val="both"/>
        <w:rPr>
          <w:color w:val="000000"/>
          <w:sz w:val="22"/>
          <w:szCs w:val="22"/>
        </w:rPr>
      </w:pPr>
      <w:r w:rsidRPr="00520E93">
        <w:rPr>
          <w:color w:val="000000"/>
          <w:sz w:val="22"/>
          <w:szCs w:val="22"/>
        </w:rP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9F768E" w:rsidRPr="00520E93" w:rsidRDefault="009F768E" w:rsidP="009F768E">
      <w:pPr>
        <w:shd w:val="clear" w:color="auto" w:fill="FFFFFF"/>
        <w:ind w:firstLine="709"/>
        <w:jc w:val="both"/>
        <w:rPr>
          <w:sz w:val="22"/>
          <w:szCs w:val="22"/>
        </w:rPr>
      </w:pPr>
      <w:r w:rsidRPr="00520E93">
        <w:rPr>
          <w:color w:val="000000"/>
          <w:sz w:val="22"/>
          <w:szCs w:val="22"/>
        </w:rPr>
        <w:t>около 1913 г.</w:t>
      </w:r>
    </w:p>
    <w:p w:rsidR="009F768E" w:rsidRPr="00520E93" w:rsidRDefault="009F768E" w:rsidP="009F768E">
      <w:pPr>
        <w:shd w:val="clear" w:color="auto" w:fill="FFFFFF"/>
        <w:ind w:firstLine="709"/>
        <w:jc w:val="both"/>
        <w:rPr>
          <w:color w:val="000000"/>
          <w:sz w:val="22"/>
          <w:szCs w:val="22"/>
        </w:rPr>
      </w:pPr>
      <w:r w:rsidRPr="00520E93">
        <w:rPr>
          <w:color w:val="000000"/>
          <w:sz w:val="22"/>
          <w:szCs w:val="22"/>
        </w:rPr>
        <w:t>3. Сведения о категории историко-культурного значения объекта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3267"/>
        <w:gridCol w:w="3267"/>
      </w:tblGrid>
      <w:tr w:rsidR="009F768E" w:rsidRPr="00520E93" w:rsidTr="009F768E">
        <w:tc>
          <w:tcPr>
            <w:tcW w:w="1666" w:type="pct"/>
            <w:shd w:val="clear" w:color="auto" w:fill="auto"/>
            <w:vAlign w:val="center"/>
          </w:tcPr>
          <w:p w:rsidR="009F768E" w:rsidRPr="00520E93" w:rsidRDefault="009F768E" w:rsidP="009F768E">
            <w:pPr>
              <w:jc w:val="center"/>
              <w:rPr>
                <w:color w:val="000000"/>
                <w:sz w:val="20"/>
                <w:szCs w:val="20"/>
              </w:rPr>
            </w:pPr>
            <w:r w:rsidRPr="00520E93">
              <w:rPr>
                <w:color w:val="000000"/>
                <w:sz w:val="20"/>
                <w:szCs w:val="20"/>
              </w:rPr>
              <w:t>Федерального значения</w:t>
            </w:r>
          </w:p>
        </w:tc>
        <w:tc>
          <w:tcPr>
            <w:tcW w:w="1667" w:type="pct"/>
            <w:shd w:val="clear" w:color="auto" w:fill="auto"/>
            <w:vAlign w:val="center"/>
          </w:tcPr>
          <w:p w:rsidR="009F768E" w:rsidRPr="00520E93" w:rsidRDefault="009F768E" w:rsidP="009F768E">
            <w:pPr>
              <w:jc w:val="center"/>
              <w:rPr>
                <w:color w:val="000000"/>
                <w:sz w:val="20"/>
                <w:szCs w:val="20"/>
              </w:rPr>
            </w:pPr>
            <w:r w:rsidRPr="00520E93">
              <w:rPr>
                <w:color w:val="000000"/>
                <w:sz w:val="20"/>
                <w:szCs w:val="20"/>
              </w:rPr>
              <w:t>Регионального значения</w:t>
            </w:r>
          </w:p>
        </w:tc>
        <w:tc>
          <w:tcPr>
            <w:tcW w:w="1667" w:type="pct"/>
            <w:shd w:val="clear" w:color="auto" w:fill="auto"/>
            <w:vAlign w:val="center"/>
          </w:tcPr>
          <w:p w:rsidR="009F768E" w:rsidRPr="00520E93" w:rsidRDefault="009F768E" w:rsidP="009F768E">
            <w:pPr>
              <w:shd w:val="clear" w:color="auto" w:fill="FFFFFF"/>
              <w:jc w:val="center"/>
              <w:rPr>
                <w:sz w:val="20"/>
                <w:szCs w:val="20"/>
              </w:rPr>
            </w:pPr>
            <w:r w:rsidRPr="00520E93">
              <w:rPr>
                <w:color w:val="000000"/>
                <w:sz w:val="20"/>
                <w:szCs w:val="20"/>
              </w:rPr>
              <w:t>Местного</w:t>
            </w:r>
          </w:p>
          <w:p w:rsidR="009F768E" w:rsidRPr="00520E93" w:rsidRDefault="009F768E" w:rsidP="009F768E">
            <w:pPr>
              <w:jc w:val="center"/>
              <w:rPr>
                <w:color w:val="000000"/>
                <w:sz w:val="20"/>
                <w:szCs w:val="20"/>
              </w:rPr>
            </w:pPr>
            <w:r w:rsidRPr="00520E93">
              <w:rPr>
                <w:color w:val="000000"/>
                <w:sz w:val="20"/>
                <w:szCs w:val="20"/>
              </w:rPr>
              <w:t>(муниципального) значения</w:t>
            </w:r>
          </w:p>
        </w:tc>
      </w:tr>
      <w:tr w:rsidR="009F768E" w:rsidRPr="00520E93" w:rsidTr="009F768E">
        <w:tc>
          <w:tcPr>
            <w:tcW w:w="1666" w:type="pct"/>
            <w:shd w:val="clear" w:color="auto" w:fill="auto"/>
          </w:tcPr>
          <w:p w:rsidR="009F768E" w:rsidRPr="00520E93" w:rsidRDefault="009F768E" w:rsidP="009F768E">
            <w:pPr>
              <w:jc w:val="center"/>
              <w:rPr>
                <w:color w:val="000000"/>
                <w:sz w:val="20"/>
                <w:szCs w:val="20"/>
              </w:rPr>
            </w:pPr>
          </w:p>
        </w:tc>
        <w:tc>
          <w:tcPr>
            <w:tcW w:w="1667" w:type="pct"/>
            <w:shd w:val="clear" w:color="auto" w:fill="auto"/>
            <w:vAlign w:val="center"/>
          </w:tcPr>
          <w:p w:rsidR="009F768E" w:rsidRPr="00520E93" w:rsidRDefault="009F768E" w:rsidP="009F768E">
            <w:pPr>
              <w:jc w:val="center"/>
              <w:rPr>
                <w:color w:val="000000"/>
                <w:sz w:val="20"/>
                <w:szCs w:val="20"/>
              </w:rPr>
            </w:pPr>
            <w:r w:rsidRPr="00520E93">
              <w:rPr>
                <w:color w:val="000000"/>
                <w:sz w:val="20"/>
                <w:szCs w:val="20"/>
              </w:rPr>
              <w:t>+</w:t>
            </w:r>
          </w:p>
        </w:tc>
        <w:tc>
          <w:tcPr>
            <w:tcW w:w="1667" w:type="pct"/>
            <w:shd w:val="clear" w:color="auto" w:fill="auto"/>
          </w:tcPr>
          <w:p w:rsidR="009F768E" w:rsidRPr="00520E93" w:rsidRDefault="009F768E" w:rsidP="009F768E">
            <w:pPr>
              <w:jc w:val="both"/>
              <w:rPr>
                <w:color w:val="000000"/>
                <w:sz w:val="20"/>
                <w:szCs w:val="20"/>
              </w:rPr>
            </w:pPr>
          </w:p>
        </w:tc>
      </w:tr>
    </w:tbl>
    <w:p w:rsidR="009F768E" w:rsidRPr="00520E93" w:rsidRDefault="009F768E" w:rsidP="009F768E">
      <w:pPr>
        <w:shd w:val="clear" w:color="auto" w:fill="FFFFFF"/>
        <w:ind w:firstLine="709"/>
        <w:jc w:val="both"/>
        <w:rPr>
          <w:color w:val="000000"/>
        </w:rPr>
      </w:pPr>
      <w:r w:rsidRPr="00520E93">
        <w:rPr>
          <w:color w:val="000000"/>
        </w:rPr>
        <w:t>4. Сведения о виде объекта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3267"/>
        <w:gridCol w:w="3267"/>
      </w:tblGrid>
      <w:tr w:rsidR="009F768E" w:rsidRPr="00520E93" w:rsidTr="009F768E">
        <w:tc>
          <w:tcPr>
            <w:tcW w:w="1666" w:type="pct"/>
            <w:shd w:val="clear" w:color="auto" w:fill="auto"/>
            <w:vAlign w:val="center"/>
          </w:tcPr>
          <w:p w:rsidR="009F768E" w:rsidRPr="00520E93" w:rsidRDefault="009F768E" w:rsidP="009F768E">
            <w:pPr>
              <w:jc w:val="center"/>
              <w:rPr>
                <w:color w:val="000000"/>
                <w:sz w:val="20"/>
                <w:szCs w:val="20"/>
              </w:rPr>
            </w:pPr>
            <w:r w:rsidRPr="00520E93">
              <w:rPr>
                <w:color w:val="000000"/>
                <w:sz w:val="20"/>
                <w:szCs w:val="20"/>
              </w:rPr>
              <w:t>Памятник</w:t>
            </w:r>
          </w:p>
        </w:tc>
        <w:tc>
          <w:tcPr>
            <w:tcW w:w="1667" w:type="pct"/>
            <w:shd w:val="clear" w:color="auto" w:fill="auto"/>
            <w:vAlign w:val="center"/>
          </w:tcPr>
          <w:p w:rsidR="009F768E" w:rsidRPr="00520E93" w:rsidRDefault="009F768E" w:rsidP="009F768E">
            <w:pPr>
              <w:jc w:val="center"/>
              <w:rPr>
                <w:color w:val="000000"/>
                <w:sz w:val="20"/>
                <w:szCs w:val="20"/>
              </w:rPr>
            </w:pPr>
            <w:r w:rsidRPr="00520E93">
              <w:rPr>
                <w:color w:val="000000"/>
                <w:sz w:val="20"/>
                <w:szCs w:val="20"/>
              </w:rPr>
              <w:t>Ансамбль</w:t>
            </w:r>
          </w:p>
        </w:tc>
        <w:tc>
          <w:tcPr>
            <w:tcW w:w="1667" w:type="pct"/>
            <w:shd w:val="clear" w:color="auto" w:fill="auto"/>
            <w:vAlign w:val="center"/>
          </w:tcPr>
          <w:p w:rsidR="009F768E" w:rsidRPr="00520E93" w:rsidRDefault="009F768E" w:rsidP="009F768E">
            <w:pPr>
              <w:jc w:val="center"/>
              <w:rPr>
                <w:color w:val="000000"/>
                <w:sz w:val="20"/>
                <w:szCs w:val="20"/>
              </w:rPr>
            </w:pPr>
            <w:r w:rsidRPr="00520E93">
              <w:rPr>
                <w:color w:val="000000"/>
                <w:sz w:val="20"/>
                <w:szCs w:val="20"/>
              </w:rPr>
              <w:t>достопримечательное место</w:t>
            </w:r>
          </w:p>
        </w:tc>
      </w:tr>
      <w:tr w:rsidR="009F768E" w:rsidRPr="00B512FB" w:rsidTr="009F768E">
        <w:tc>
          <w:tcPr>
            <w:tcW w:w="1666" w:type="pct"/>
            <w:shd w:val="clear" w:color="auto" w:fill="auto"/>
          </w:tcPr>
          <w:p w:rsidR="009F768E" w:rsidRPr="00B512FB" w:rsidRDefault="009F768E" w:rsidP="009F768E">
            <w:pPr>
              <w:jc w:val="center"/>
              <w:rPr>
                <w:color w:val="000000"/>
              </w:rPr>
            </w:pPr>
            <w:r w:rsidRPr="00B512FB">
              <w:rPr>
                <w:color w:val="000000"/>
              </w:rPr>
              <w:t>+</w:t>
            </w:r>
          </w:p>
        </w:tc>
        <w:tc>
          <w:tcPr>
            <w:tcW w:w="1667" w:type="pct"/>
            <w:shd w:val="clear" w:color="auto" w:fill="auto"/>
          </w:tcPr>
          <w:p w:rsidR="009F768E" w:rsidRPr="00B512FB" w:rsidRDefault="009F768E" w:rsidP="009F768E">
            <w:pPr>
              <w:jc w:val="both"/>
              <w:rPr>
                <w:color w:val="000000"/>
              </w:rPr>
            </w:pPr>
          </w:p>
        </w:tc>
        <w:tc>
          <w:tcPr>
            <w:tcW w:w="1667" w:type="pct"/>
            <w:shd w:val="clear" w:color="auto" w:fill="auto"/>
          </w:tcPr>
          <w:p w:rsidR="009F768E" w:rsidRPr="00B512FB" w:rsidRDefault="009F768E" w:rsidP="009F768E">
            <w:pPr>
              <w:jc w:val="both"/>
              <w:rPr>
                <w:color w:val="000000"/>
              </w:rPr>
            </w:pPr>
          </w:p>
        </w:tc>
      </w:tr>
    </w:tbl>
    <w:p w:rsidR="009F768E" w:rsidRPr="00520E93" w:rsidRDefault="009F768E" w:rsidP="009F768E">
      <w:pPr>
        <w:shd w:val="clear" w:color="auto" w:fill="FFFFFF"/>
        <w:ind w:firstLine="709"/>
        <w:jc w:val="both"/>
        <w:rPr>
          <w:sz w:val="22"/>
          <w:szCs w:val="22"/>
        </w:rPr>
      </w:pPr>
      <w:r w:rsidRPr="00520E93">
        <w:rPr>
          <w:color w:val="000000"/>
          <w:sz w:val="22"/>
          <w:szCs w:val="22"/>
        </w:rPr>
        <w:t>5. Номер и дата принятия органом государственной власти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9F768E" w:rsidRPr="00520E93" w:rsidRDefault="009F768E" w:rsidP="009F768E">
      <w:pPr>
        <w:shd w:val="clear" w:color="auto" w:fill="FFFFFF"/>
        <w:tabs>
          <w:tab w:val="left" w:pos="9955"/>
        </w:tabs>
        <w:ind w:firstLine="709"/>
        <w:jc w:val="both"/>
        <w:rPr>
          <w:sz w:val="22"/>
          <w:szCs w:val="22"/>
        </w:rPr>
      </w:pPr>
      <w:r w:rsidRPr="00520E93">
        <w:rPr>
          <w:color w:val="000000"/>
          <w:sz w:val="22"/>
          <w:szCs w:val="22"/>
        </w:rPr>
        <w:t>Постановление Псковского областного Собрания депутатов от 30.01.1998 № 542 "Об утверждении государственного списка недвижимых памятников истории и культуры, подлежащих охране как памятники местного значения" (с изменениями, внесенными Постановлением Псковского областного Собрания депутатов от 14.06.2012 № 187).</w:t>
      </w:r>
    </w:p>
    <w:p w:rsidR="009F768E" w:rsidRPr="00520E93" w:rsidRDefault="009F768E" w:rsidP="009F768E">
      <w:pPr>
        <w:shd w:val="clear" w:color="auto" w:fill="FFFFFF"/>
        <w:ind w:firstLine="709"/>
        <w:jc w:val="both"/>
        <w:rPr>
          <w:sz w:val="22"/>
          <w:szCs w:val="22"/>
        </w:rPr>
      </w:pPr>
      <w:r w:rsidRPr="00520E93">
        <w:rPr>
          <w:color w:val="000000"/>
          <w:sz w:val="22"/>
          <w:szCs w:val="22"/>
        </w:rPr>
        <w:t>6. Сведения о местонахождении объекта культурного наследия (адрес объекта или при его отсутствии описание местоположения объекта):</w:t>
      </w:r>
    </w:p>
    <w:p w:rsidR="009F768E" w:rsidRPr="00520E93" w:rsidRDefault="009F768E" w:rsidP="009F768E">
      <w:pPr>
        <w:shd w:val="clear" w:color="auto" w:fill="FFFFFF"/>
        <w:ind w:firstLine="709"/>
        <w:jc w:val="both"/>
        <w:rPr>
          <w:sz w:val="22"/>
          <w:szCs w:val="22"/>
        </w:rPr>
      </w:pPr>
      <w:r w:rsidRPr="00520E93">
        <w:rPr>
          <w:color w:val="000000"/>
          <w:sz w:val="22"/>
          <w:szCs w:val="22"/>
        </w:rPr>
        <w:t>Псковская область, г. Псков, ул. Свердлова, 34.</w:t>
      </w:r>
    </w:p>
    <w:p w:rsidR="009F768E" w:rsidRPr="00520E93" w:rsidRDefault="009F768E" w:rsidP="009F768E">
      <w:pPr>
        <w:shd w:val="clear" w:color="auto" w:fill="FFFFFF"/>
        <w:ind w:firstLine="709"/>
        <w:jc w:val="both"/>
        <w:rPr>
          <w:sz w:val="22"/>
          <w:szCs w:val="22"/>
        </w:rPr>
      </w:pPr>
      <w:r w:rsidRPr="00520E93">
        <w:rPr>
          <w:color w:val="000000"/>
          <w:sz w:val="22"/>
          <w:szCs w:val="22"/>
        </w:rPr>
        <w:t>7. Сведения о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9F768E" w:rsidRPr="00520E93" w:rsidRDefault="009F768E" w:rsidP="009F768E">
      <w:pPr>
        <w:shd w:val="clear" w:color="auto" w:fill="FFFFFF"/>
        <w:ind w:firstLine="709"/>
        <w:jc w:val="both"/>
        <w:rPr>
          <w:color w:val="000000"/>
          <w:sz w:val="22"/>
          <w:szCs w:val="22"/>
        </w:rPr>
      </w:pPr>
      <w:r w:rsidRPr="00520E93">
        <w:rPr>
          <w:color w:val="000000"/>
          <w:sz w:val="22"/>
          <w:szCs w:val="22"/>
        </w:rPr>
        <w:t>На дату оформления паспорта границы территории объекта культурного наследия не утверждены.</w:t>
      </w:r>
    </w:p>
    <w:p w:rsidR="009F768E" w:rsidRPr="00520E93" w:rsidRDefault="009F768E" w:rsidP="00B512FB">
      <w:pPr>
        <w:shd w:val="clear" w:color="auto" w:fill="FFFFFF"/>
        <w:ind w:firstLine="709"/>
        <w:jc w:val="both"/>
        <w:rPr>
          <w:sz w:val="22"/>
          <w:szCs w:val="22"/>
        </w:rPr>
      </w:pPr>
      <w:r w:rsidRPr="00520E93">
        <w:rPr>
          <w:color w:val="000000"/>
          <w:sz w:val="22"/>
          <w:szCs w:val="22"/>
        </w:rPr>
        <w:t>8. Описание предмета охраны объекта культурного наследия:</w:t>
      </w:r>
    </w:p>
    <w:p w:rsidR="009F768E" w:rsidRPr="00520E93" w:rsidRDefault="009F768E" w:rsidP="00B512FB">
      <w:pPr>
        <w:widowControl w:val="0"/>
        <w:numPr>
          <w:ilvl w:val="0"/>
          <w:numId w:val="29"/>
        </w:numPr>
        <w:shd w:val="clear" w:color="auto" w:fill="FFFFFF"/>
        <w:tabs>
          <w:tab w:val="left" w:pos="269"/>
          <w:tab w:val="left" w:pos="993"/>
        </w:tabs>
        <w:autoSpaceDE w:val="0"/>
        <w:autoSpaceDN w:val="0"/>
        <w:adjustRightInd w:val="0"/>
        <w:ind w:firstLine="709"/>
        <w:jc w:val="both"/>
        <w:rPr>
          <w:color w:val="000000"/>
          <w:sz w:val="22"/>
          <w:szCs w:val="22"/>
        </w:rPr>
      </w:pPr>
      <w:r w:rsidRPr="00520E93">
        <w:rPr>
          <w:color w:val="000000"/>
          <w:sz w:val="22"/>
          <w:szCs w:val="22"/>
        </w:rPr>
        <w:t>объемно-пространственная композиция здания;</w:t>
      </w:r>
    </w:p>
    <w:p w:rsidR="009F768E" w:rsidRPr="00520E93" w:rsidRDefault="009F768E" w:rsidP="00B512FB">
      <w:pPr>
        <w:widowControl w:val="0"/>
        <w:numPr>
          <w:ilvl w:val="0"/>
          <w:numId w:val="29"/>
        </w:numPr>
        <w:shd w:val="clear" w:color="auto" w:fill="FFFFFF"/>
        <w:tabs>
          <w:tab w:val="left" w:pos="269"/>
          <w:tab w:val="left" w:pos="993"/>
        </w:tabs>
        <w:autoSpaceDE w:val="0"/>
        <w:autoSpaceDN w:val="0"/>
        <w:adjustRightInd w:val="0"/>
        <w:ind w:firstLine="709"/>
        <w:jc w:val="both"/>
        <w:rPr>
          <w:color w:val="000000"/>
          <w:sz w:val="22"/>
          <w:szCs w:val="22"/>
        </w:rPr>
      </w:pPr>
      <w:r w:rsidRPr="00520E93">
        <w:rPr>
          <w:color w:val="000000"/>
          <w:sz w:val="22"/>
          <w:szCs w:val="22"/>
        </w:rPr>
        <w:t>композиция и декор главного и дворового фасадов: осевое расположение оконных и дверных проемов; габариты и форма оконных и дверных проемов; оконные и дверные наличники; междуэтажные тяги; лопатки;</w:t>
      </w:r>
    </w:p>
    <w:p w:rsidR="009F768E" w:rsidRPr="00520E93" w:rsidRDefault="009F768E" w:rsidP="00B512FB">
      <w:pPr>
        <w:shd w:val="clear" w:color="auto" w:fill="FFFFFF"/>
        <w:tabs>
          <w:tab w:val="left" w:pos="365"/>
          <w:tab w:val="left" w:pos="993"/>
        </w:tabs>
        <w:ind w:firstLine="709"/>
        <w:jc w:val="both"/>
        <w:rPr>
          <w:sz w:val="22"/>
          <w:szCs w:val="22"/>
        </w:rPr>
      </w:pPr>
      <w:r w:rsidRPr="00520E93">
        <w:rPr>
          <w:color w:val="000000"/>
          <w:sz w:val="22"/>
          <w:szCs w:val="22"/>
        </w:rPr>
        <w:t>3)</w:t>
      </w:r>
      <w:r w:rsidRPr="00520E93">
        <w:rPr>
          <w:color w:val="000000"/>
          <w:sz w:val="22"/>
          <w:szCs w:val="22"/>
        </w:rPr>
        <w:tab/>
        <w:t>планировка в  пределах капитальных стен  с  выделением  объемов  лестничных клеток парадного и "черного" входов;</w:t>
      </w:r>
    </w:p>
    <w:p w:rsidR="009F768E" w:rsidRPr="00520E93" w:rsidRDefault="009F768E" w:rsidP="00B512FB">
      <w:pPr>
        <w:widowControl w:val="0"/>
        <w:numPr>
          <w:ilvl w:val="0"/>
          <w:numId w:val="30"/>
        </w:numPr>
        <w:shd w:val="clear" w:color="auto" w:fill="FFFFFF"/>
        <w:tabs>
          <w:tab w:val="left" w:pos="269"/>
          <w:tab w:val="left" w:pos="993"/>
        </w:tabs>
        <w:autoSpaceDE w:val="0"/>
        <w:autoSpaceDN w:val="0"/>
        <w:adjustRightInd w:val="0"/>
        <w:ind w:firstLine="709"/>
        <w:jc w:val="both"/>
        <w:rPr>
          <w:color w:val="000000"/>
          <w:sz w:val="22"/>
          <w:szCs w:val="22"/>
        </w:rPr>
      </w:pPr>
      <w:r w:rsidRPr="00520E93">
        <w:rPr>
          <w:color w:val="000000"/>
          <w:sz w:val="22"/>
          <w:szCs w:val="22"/>
        </w:rPr>
        <w:t>материал и конструкция фундаментов, стен, крыши;</w:t>
      </w:r>
    </w:p>
    <w:p w:rsidR="009F768E" w:rsidRPr="00520E93" w:rsidRDefault="009F768E" w:rsidP="00B512FB">
      <w:pPr>
        <w:widowControl w:val="0"/>
        <w:numPr>
          <w:ilvl w:val="0"/>
          <w:numId w:val="30"/>
        </w:numPr>
        <w:shd w:val="clear" w:color="auto" w:fill="FFFFFF"/>
        <w:tabs>
          <w:tab w:val="left" w:pos="269"/>
          <w:tab w:val="left" w:pos="993"/>
        </w:tabs>
        <w:autoSpaceDE w:val="0"/>
        <w:autoSpaceDN w:val="0"/>
        <w:adjustRightInd w:val="0"/>
        <w:ind w:firstLine="709"/>
        <w:jc w:val="both"/>
        <w:rPr>
          <w:color w:val="000000"/>
          <w:sz w:val="22"/>
          <w:szCs w:val="22"/>
        </w:rPr>
      </w:pPr>
      <w:r w:rsidRPr="00520E93">
        <w:rPr>
          <w:color w:val="000000"/>
          <w:sz w:val="22"/>
          <w:szCs w:val="22"/>
        </w:rPr>
        <w:t>конструкция и декоративное убранство парадной лестницы: забежные ступени, метлахская плитка и кованые лестничные ограждения.</w:t>
      </w:r>
    </w:p>
    <w:p w:rsidR="009F768E" w:rsidRPr="00520E93" w:rsidRDefault="009F768E" w:rsidP="009F768E">
      <w:pPr>
        <w:shd w:val="clear" w:color="auto" w:fill="FFFFFF"/>
        <w:tabs>
          <w:tab w:val="left" w:leader="underscore" w:pos="9360"/>
        </w:tabs>
        <w:ind w:firstLine="709"/>
        <w:jc w:val="both"/>
        <w:rPr>
          <w:sz w:val="22"/>
          <w:szCs w:val="22"/>
        </w:rPr>
      </w:pPr>
      <w:r w:rsidRPr="00520E93">
        <w:rPr>
          <w:color w:val="000000"/>
          <w:sz w:val="22"/>
          <w:szCs w:val="22"/>
        </w:rPr>
        <w:t>Приказ Государственного комитета Псковской области по культуре от 14.12.2011 № 518.</w:t>
      </w:r>
    </w:p>
    <w:p w:rsidR="009F768E" w:rsidRPr="00520E93" w:rsidRDefault="009F768E" w:rsidP="009F768E">
      <w:pPr>
        <w:shd w:val="clear" w:color="auto" w:fill="FFFFFF"/>
        <w:ind w:firstLine="709"/>
        <w:jc w:val="both"/>
        <w:rPr>
          <w:sz w:val="22"/>
          <w:szCs w:val="22"/>
        </w:rPr>
      </w:pPr>
      <w:r w:rsidRPr="00520E93">
        <w:rPr>
          <w:color w:val="000000"/>
          <w:sz w:val="22"/>
          <w:szCs w:val="22"/>
        </w:rPr>
        <w:t>9.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rsidR="009F768E" w:rsidRPr="00520E93" w:rsidRDefault="009F768E" w:rsidP="009F768E">
      <w:pPr>
        <w:shd w:val="clear" w:color="auto" w:fill="FFFFFF"/>
        <w:ind w:firstLine="709"/>
        <w:jc w:val="both"/>
        <w:rPr>
          <w:sz w:val="22"/>
          <w:szCs w:val="22"/>
        </w:rPr>
      </w:pPr>
      <w:r w:rsidRPr="00520E93">
        <w:rPr>
          <w:color w:val="000000"/>
          <w:sz w:val="22"/>
          <w:szCs w:val="22"/>
        </w:rPr>
        <w:t>Постановление Псковского областного Собрания депутатов от 26.12.2013 № 674 "Об утверждении границ зон охраны, режимов использования земель и градостроительных регламентов в границах зон охраны объекта культурного наследия федерального значения "Ансамбль Кремля".</w:t>
      </w:r>
    </w:p>
    <w:p w:rsidR="009F768E" w:rsidRPr="009F768E" w:rsidRDefault="009F768E" w:rsidP="009F768E">
      <w:pPr>
        <w:shd w:val="clear" w:color="auto" w:fill="FFFFFF"/>
        <w:ind w:firstLine="709"/>
        <w:jc w:val="both"/>
        <w:rPr>
          <w:color w:val="000000"/>
          <w:sz w:val="20"/>
          <w:szCs w:val="20"/>
        </w:rPr>
      </w:pPr>
    </w:p>
    <w:p w:rsidR="009F768E" w:rsidRPr="00B512FB" w:rsidRDefault="009F768E" w:rsidP="009F768E">
      <w:pPr>
        <w:shd w:val="clear" w:color="auto" w:fill="FFFFFF"/>
        <w:ind w:firstLine="709"/>
        <w:jc w:val="both"/>
        <w:rPr>
          <w:color w:val="000000"/>
        </w:rPr>
      </w:pPr>
      <w:r w:rsidRPr="00B512FB">
        <w:rPr>
          <w:color w:val="000000"/>
        </w:rPr>
        <w:t>25.08.2017</w:t>
      </w:r>
    </w:p>
    <w:p w:rsidR="009F768E" w:rsidRPr="00B512FB" w:rsidRDefault="009F768E" w:rsidP="009F768E">
      <w:pPr>
        <w:shd w:val="clear" w:color="auto" w:fill="FFFFFF"/>
        <w:ind w:firstLine="709"/>
        <w:jc w:val="both"/>
        <w:rPr>
          <w:color w:val="000000"/>
        </w:rPr>
      </w:pPr>
      <w:r w:rsidRPr="00B512FB">
        <w:rPr>
          <w:color w:val="000000"/>
        </w:rPr>
        <w:t xml:space="preserve">Дата оформления паспорта </w:t>
      </w:r>
    </w:p>
    <w:p w:rsidR="009F768E" w:rsidRDefault="009F768E" w:rsidP="009F768E">
      <w:pPr>
        <w:shd w:val="clear" w:color="auto" w:fill="FFFFFF"/>
        <w:ind w:firstLine="709"/>
        <w:jc w:val="both"/>
        <w:rPr>
          <w:color w:val="000000"/>
        </w:rPr>
      </w:pPr>
      <w:r w:rsidRPr="00B512FB">
        <w:rPr>
          <w:color w:val="000000"/>
        </w:rPr>
        <w:t>(число, месяц, год)</w:t>
      </w:r>
    </w:p>
    <w:p w:rsidR="00520E93" w:rsidRDefault="00520E93" w:rsidP="009F768E">
      <w:pPr>
        <w:shd w:val="clear" w:color="auto" w:fill="FFFFFF"/>
        <w:ind w:firstLine="709"/>
        <w:jc w:val="both"/>
        <w:rPr>
          <w:color w:val="000000"/>
        </w:rPr>
      </w:pPr>
    </w:p>
    <w:p w:rsidR="009F768E" w:rsidRPr="009F768E" w:rsidRDefault="009F768E" w:rsidP="009F768E">
      <w:pPr>
        <w:keepNext/>
        <w:pBdr>
          <w:top w:val="single" w:sz="4" w:space="1" w:color="auto"/>
        </w:pBdr>
        <w:jc w:val="center"/>
        <w:rPr>
          <w:sz w:val="28"/>
          <w:szCs w:val="28"/>
        </w:rPr>
      </w:pPr>
    </w:p>
    <w:tbl>
      <w:tblPr>
        <w:tblW w:w="5001" w:type="pct"/>
        <w:tblCellMar>
          <w:left w:w="71" w:type="dxa"/>
          <w:right w:w="71" w:type="dxa"/>
        </w:tblCellMar>
        <w:tblLook w:val="0000" w:firstRow="0" w:lastRow="0" w:firstColumn="0" w:lastColumn="0" w:noHBand="0" w:noVBand="0"/>
      </w:tblPr>
      <w:tblGrid>
        <w:gridCol w:w="5578"/>
        <w:gridCol w:w="2002"/>
        <w:gridCol w:w="2146"/>
      </w:tblGrid>
      <w:tr w:rsidR="009F768E" w:rsidRPr="009F768E" w:rsidTr="009F768E">
        <w:tc>
          <w:tcPr>
            <w:tcW w:w="2868" w:type="pct"/>
          </w:tcPr>
          <w:p w:rsidR="009F768E" w:rsidRPr="00520E93" w:rsidRDefault="009F768E" w:rsidP="009F768E">
            <w:pPr>
              <w:keepNext/>
              <w:jc w:val="both"/>
            </w:pPr>
            <w:r w:rsidRPr="00520E93">
              <w:t>Глава города Пскова</w:t>
            </w:r>
          </w:p>
        </w:tc>
        <w:tc>
          <w:tcPr>
            <w:tcW w:w="1029" w:type="pct"/>
          </w:tcPr>
          <w:p w:rsidR="009F768E" w:rsidRPr="00520E93" w:rsidRDefault="009F768E" w:rsidP="009F768E">
            <w:pPr>
              <w:keepNext/>
              <w:jc w:val="center"/>
            </w:pPr>
          </w:p>
        </w:tc>
        <w:tc>
          <w:tcPr>
            <w:tcW w:w="1103" w:type="pct"/>
            <w:vAlign w:val="bottom"/>
          </w:tcPr>
          <w:p w:rsidR="009F768E" w:rsidRPr="00520E93" w:rsidRDefault="009F768E" w:rsidP="009F768E">
            <w:pPr>
              <w:keepNext/>
              <w:jc w:val="center"/>
            </w:pPr>
            <w:r w:rsidRPr="00520E93">
              <w:t>И.Н. Цецерский</w:t>
            </w:r>
          </w:p>
        </w:tc>
      </w:tr>
    </w:tbl>
    <w:p w:rsidR="009F768E" w:rsidRPr="009F768E" w:rsidRDefault="009F768E" w:rsidP="009F768E">
      <w:pPr>
        <w:shd w:val="clear" w:color="auto" w:fill="FFFFFF"/>
        <w:jc w:val="both"/>
        <w:rPr>
          <w:color w:val="000000"/>
          <w:sz w:val="20"/>
          <w:szCs w:val="20"/>
        </w:rPr>
      </w:pPr>
    </w:p>
    <w:p w:rsidR="009F768E" w:rsidRPr="009F768E" w:rsidRDefault="009F768E" w:rsidP="009F768E">
      <w:pPr>
        <w:keepNext/>
        <w:jc w:val="right"/>
        <w:outlineLvl w:val="2"/>
        <w:rPr>
          <w:sz w:val="28"/>
          <w:szCs w:val="28"/>
        </w:rPr>
        <w:sectPr w:rsidR="009F768E" w:rsidRPr="009F768E" w:rsidSect="009F768E">
          <w:headerReference w:type="default" r:id="rId71"/>
          <w:footerReference w:type="default" r:id="rId72"/>
          <w:pgSz w:w="11907" w:h="16840"/>
          <w:pgMar w:top="1304" w:right="794" w:bottom="1021" w:left="1531" w:header="851" w:footer="442" w:gutter="0"/>
          <w:pgNumType w:start="1"/>
          <w:cols w:space="720"/>
          <w:titlePg/>
        </w:sectPr>
      </w:pPr>
    </w:p>
    <w:tbl>
      <w:tblPr>
        <w:tblW w:w="5103" w:type="dxa"/>
        <w:jc w:val="right"/>
        <w:tblCellMar>
          <w:left w:w="70" w:type="dxa"/>
          <w:right w:w="70" w:type="dxa"/>
        </w:tblCellMar>
        <w:tblLook w:val="0000" w:firstRow="0" w:lastRow="0" w:firstColumn="0" w:lastColumn="0" w:noHBand="0" w:noVBand="0"/>
      </w:tblPr>
      <w:tblGrid>
        <w:gridCol w:w="5103"/>
      </w:tblGrid>
      <w:tr w:rsidR="009F768E" w:rsidRPr="009F768E" w:rsidTr="009F768E">
        <w:trPr>
          <w:jc w:val="right"/>
        </w:trPr>
        <w:tc>
          <w:tcPr>
            <w:tcW w:w="5000" w:type="pct"/>
          </w:tcPr>
          <w:p w:rsidR="009F768E" w:rsidRPr="00520E93" w:rsidRDefault="009F768E" w:rsidP="009F768E">
            <w:pPr>
              <w:keepNext/>
              <w:jc w:val="right"/>
              <w:outlineLvl w:val="2"/>
            </w:pPr>
            <w:r w:rsidRPr="00520E93">
              <w:lastRenderedPageBreak/>
              <w:t>Приложение 6</w:t>
            </w:r>
          </w:p>
        </w:tc>
      </w:tr>
      <w:tr w:rsidR="009F768E" w:rsidRPr="009F768E" w:rsidTr="009F768E">
        <w:trPr>
          <w:jc w:val="right"/>
        </w:trPr>
        <w:tc>
          <w:tcPr>
            <w:tcW w:w="5000" w:type="pct"/>
          </w:tcPr>
          <w:p w:rsidR="009F768E" w:rsidRPr="00520E93" w:rsidRDefault="009F768E" w:rsidP="009F768E">
            <w:pPr>
              <w:keepNext/>
              <w:jc w:val="right"/>
              <w:outlineLvl w:val="2"/>
            </w:pPr>
            <w:r w:rsidRPr="00520E93">
              <w:t>к Решению Псковской городской Думы</w:t>
            </w:r>
          </w:p>
          <w:p w:rsidR="009F768E" w:rsidRPr="00520E93" w:rsidRDefault="006C6F28" w:rsidP="009F768E">
            <w:pPr>
              <w:jc w:val="right"/>
            </w:pPr>
            <w:r>
              <w:t>от 06.04.2018 № 236</w:t>
            </w:r>
          </w:p>
        </w:tc>
      </w:tr>
    </w:tbl>
    <w:p w:rsidR="009F768E" w:rsidRPr="00520E93" w:rsidRDefault="009F768E" w:rsidP="009F768E">
      <w:pPr>
        <w:keepNext/>
        <w:spacing w:before="600"/>
        <w:jc w:val="center"/>
        <w:rPr>
          <w:b/>
        </w:rPr>
      </w:pPr>
      <w:r w:rsidRPr="00520E93">
        <w:rPr>
          <w:b/>
        </w:rPr>
        <w:t xml:space="preserve">Условия конкурса по продаже объекта нежилого фонда: </w:t>
      </w:r>
    </w:p>
    <w:p w:rsidR="009F768E" w:rsidRPr="00520E93" w:rsidRDefault="009F768E" w:rsidP="009F768E">
      <w:pPr>
        <w:keepNext/>
        <w:jc w:val="center"/>
        <w:rPr>
          <w:b/>
        </w:rPr>
      </w:pPr>
      <w:r w:rsidRPr="00520E93">
        <w:rPr>
          <w:b/>
        </w:rPr>
        <w:t>помещения 1001, являющегося частью объекта</w:t>
      </w:r>
    </w:p>
    <w:p w:rsidR="009F768E" w:rsidRPr="00520E93" w:rsidRDefault="009F768E" w:rsidP="009F768E">
      <w:pPr>
        <w:keepNext/>
        <w:jc w:val="center"/>
        <w:rPr>
          <w:b/>
        </w:rPr>
      </w:pPr>
      <w:r w:rsidRPr="00520E93">
        <w:rPr>
          <w:b/>
        </w:rPr>
        <w:t xml:space="preserve">культурного наследия федерального значения </w:t>
      </w:r>
    </w:p>
    <w:p w:rsidR="009F768E" w:rsidRPr="00520E93" w:rsidRDefault="009F768E" w:rsidP="009F768E">
      <w:pPr>
        <w:keepNext/>
        <w:jc w:val="center"/>
        <w:rPr>
          <w:b/>
        </w:rPr>
      </w:pPr>
      <w:r w:rsidRPr="00520E93">
        <w:rPr>
          <w:b/>
        </w:rPr>
        <w:t xml:space="preserve">"Дом, в котором в 1856-1864 гг. жила </w:t>
      </w:r>
    </w:p>
    <w:p w:rsidR="009F768E" w:rsidRPr="00520E93" w:rsidRDefault="009F768E" w:rsidP="009F768E">
      <w:pPr>
        <w:keepNext/>
        <w:jc w:val="center"/>
        <w:rPr>
          <w:b/>
        </w:rPr>
      </w:pPr>
      <w:r w:rsidRPr="00520E93">
        <w:rPr>
          <w:b/>
        </w:rPr>
        <w:t>революционерка Перовская Софья Львовна",</w:t>
      </w:r>
    </w:p>
    <w:p w:rsidR="009F768E" w:rsidRPr="00520E93" w:rsidRDefault="009F768E" w:rsidP="009F768E">
      <w:pPr>
        <w:keepNext/>
        <w:jc w:val="center"/>
        <w:rPr>
          <w:b/>
        </w:rPr>
      </w:pPr>
      <w:proofErr w:type="gramStart"/>
      <w:r w:rsidRPr="00520E93">
        <w:rPr>
          <w:b/>
        </w:rPr>
        <w:t>расположенного</w:t>
      </w:r>
      <w:proofErr w:type="gramEnd"/>
      <w:r w:rsidRPr="00520E93">
        <w:rPr>
          <w:b/>
        </w:rPr>
        <w:t xml:space="preserve"> по адресу: г. Псков, ул. Советская, д. 42</w:t>
      </w:r>
    </w:p>
    <w:p w:rsidR="009F768E" w:rsidRPr="009F768E" w:rsidRDefault="009F768E" w:rsidP="009F768E">
      <w:pPr>
        <w:keepNex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6596"/>
        <w:gridCol w:w="2391"/>
      </w:tblGrid>
      <w:tr w:rsidR="009F768E" w:rsidRPr="009F768E" w:rsidTr="009F768E">
        <w:trPr>
          <w:tblHeader/>
        </w:trPr>
        <w:tc>
          <w:tcPr>
            <w:tcW w:w="0" w:type="auto"/>
            <w:shd w:val="clear" w:color="auto" w:fill="auto"/>
            <w:vAlign w:val="center"/>
          </w:tcPr>
          <w:p w:rsidR="009F768E" w:rsidRPr="009F768E" w:rsidRDefault="009F768E" w:rsidP="009F768E">
            <w:pPr>
              <w:widowControl w:val="0"/>
              <w:shd w:val="clear" w:color="auto" w:fill="FFFFFF"/>
              <w:jc w:val="center"/>
              <w:rPr>
                <w:b/>
                <w:sz w:val="20"/>
                <w:szCs w:val="20"/>
                <w:shd w:val="clear" w:color="auto" w:fill="FFFFFF"/>
              </w:rPr>
            </w:pPr>
            <w:r w:rsidRPr="009F768E">
              <w:rPr>
                <w:b/>
                <w:sz w:val="20"/>
                <w:szCs w:val="20"/>
                <w:shd w:val="clear" w:color="auto" w:fill="FFFFFF"/>
              </w:rPr>
              <w:t>№</w:t>
            </w:r>
          </w:p>
          <w:p w:rsidR="009F768E" w:rsidRPr="009F768E" w:rsidRDefault="009F768E" w:rsidP="009F768E">
            <w:pPr>
              <w:widowControl w:val="0"/>
              <w:shd w:val="clear" w:color="auto" w:fill="FFFFFF"/>
              <w:jc w:val="center"/>
              <w:rPr>
                <w:b/>
                <w:sz w:val="20"/>
                <w:szCs w:val="20"/>
                <w:shd w:val="clear" w:color="auto" w:fill="FFFFFF"/>
              </w:rPr>
            </w:pPr>
            <w:r w:rsidRPr="009F768E">
              <w:rPr>
                <w:b/>
                <w:sz w:val="20"/>
                <w:szCs w:val="20"/>
                <w:shd w:val="clear" w:color="auto" w:fill="FFFFFF"/>
              </w:rPr>
              <w:t>этапа работ</w:t>
            </w:r>
          </w:p>
        </w:tc>
        <w:tc>
          <w:tcPr>
            <w:tcW w:w="0" w:type="auto"/>
            <w:shd w:val="clear" w:color="auto" w:fill="auto"/>
            <w:vAlign w:val="center"/>
          </w:tcPr>
          <w:p w:rsidR="009F768E" w:rsidRPr="009F768E" w:rsidRDefault="009F768E" w:rsidP="009F768E">
            <w:pPr>
              <w:widowControl w:val="0"/>
              <w:shd w:val="clear" w:color="auto" w:fill="FFFFFF"/>
              <w:jc w:val="center"/>
              <w:rPr>
                <w:b/>
                <w:sz w:val="20"/>
                <w:szCs w:val="20"/>
                <w:shd w:val="clear" w:color="auto" w:fill="FFFFFF"/>
              </w:rPr>
            </w:pPr>
            <w:r w:rsidRPr="009F768E">
              <w:rPr>
                <w:b/>
                <w:sz w:val="20"/>
                <w:szCs w:val="20"/>
                <w:shd w:val="clear" w:color="auto" w:fill="FFFFFF"/>
              </w:rPr>
              <w:t>Наименование работ</w:t>
            </w:r>
          </w:p>
        </w:tc>
        <w:tc>
          <w:tcPr>
            <w:tcW w:w="0" w:type="auto"/>
            <w:shd w:val="clear" w:color="auto" w:fill="auto"/>
            <w:vAlign w:val="center"/>
          </w:tcPr>
          <w:p w:rsidR="009F768E" w:rsidRPr="009F768E" w:rsidRDefault="009F768E" w:rsidP="009F768E">
            <w:pPr>
              <w:widowControl w:val="0"/>
              <w:shd w:val="clear" w:color="auto" w:fill="FFFFFF"/>
              <w:jc w:val="center"/>
              <w:rPr>
                <w:b/>
                <w:sz w:val="20"/>
                <w:szCs w:val="20"/>
                <w:shd w:val="clear" w:color="auto" w:fill="FFFFFF"/>
              </w:rPr>
            </w:pPr>
            <w:r w:rsidRPr="009F768E">
              <w:rPr>
                <w:b/>
                <w:sz w:val="20"/>
                <w:szCs w:val="20"/>
                <w:shd w:val="clear" w:color="auto" w:fill="FFFFFF"/>
              </w:rPr>
              <w:t>Сроки выполнения работ</w:t>
            </w:r>
          </w:p>
        </w:tc>
      </w:tr>
      <w:tr w:rsidR="009F768E" w:rsidRPr="009F768E" w:rsidTr="009F768E">
        <w:tc>
          <w:tcPr>
            <w:tcW w:w="0" w:type="auto"/>
            <w:shd w:val="clear" w:color="auto" w:fill="auto"/>
          </w:tcPr>
          <w:p w:rsidR="009F768E" w:rsidRPr="00520E93" w:rsidRDefault="009F768E" w:rsidP="009F768E">
            <w:pPr>
              <w:widowControl w:val="0"/>
              <w:shd w:val="clear" w:color="auto" w:fill="FFFFFF"/>
              <w:jc w:val="center"/>
              <w:rPr>
                <w:shd w:val="clear" w:color="auto" w:fill="FFFFFF"/>
              </w:rPr>
            </w:pPr>
            <w:r w:rsidRPr="00520E93">
              <w:rPr>
                <w:shd w:val="clear" w:color="auto" w:fill="FFFFFF"/>
              </w:rPr>
              <w:t>1.</w:t>
            </w:r>
          </w:p>
        </w:tc>
        <w:tc>
          <w:tcPr>
            <w:tcW w:w="0" w:type="auto"/>
            <w:shd w:val="clear" w:color="auto" w:fill="auto"/>
          </w:tcPr>
          <w:p w:rsidR="009F768E" w:rsidRPr="00520E93" w:rsidRDefault="009F768E" w:rsidP="009F768E">
            <w:pPr>
              <w:widowControl w:val="0"/>
              <w:shd w:val="clear" w:color="auto" w:fill="FFFFFF"/>
              <w:jc w:val="both"/>
              <w:rPr>
                <w:shd w:val="clear" w:color="auto" w:fill="FFFFFF"/>
              </w:rPr>
            </w:pPr>
            <w:r w:rsidRPr="00520E93">
              <w:rPr>
                <w:shd w:val="clear" w:color="auto" w:fill="FFFFFF"/>
              </w:rPr>
              <w:t>Разработка проектной документации на проведение работ по сохранению части объекта культурного наследия (нежилого помещения 1001) на основании задания, полученного в Государственном комитете Псковской области по охране объектов культурного наследия.</w:t>
            </w:r>
          </w:p>
        </w:tc>
        <w:tc>
          <w:tcPr>
            <w:tcW w:w="0" w:type="auto"/>
            <w:shd w:val="clear" w:color="auto" w:fill="auto"/>
          </w:tcPr>
          <w:p w:rsidR="009F768E" w:rsidRPr="00520E93" w:rsidRDefault="009F768E" w:rsidP="009F768E">
            <w:pPr>
              <w:widowControl w:val="0"/>
              <w:shd w:val="clear" w:color="auto" w:fill="FFFFFF"/>
              <w:jc w:val="center"/>
              <w:rPr>
                <w:shd w:val="clear" w:color="auto" w:fill="FFFFFF"/>
              </w:rPr>
            </w:pPr>
            <w:r w:rsidRPr="00520E93">
              <w:rPr>
                <w:shd w:val="clear" w:color="auto" w:fill="FFFFFF"/>
              </w:rPr>
              <w:t>С момента заключения договора купли-продажи по сентябрь 2019 года</w:t>
            </w:r>
          </w:p>
        </w:tc>
      </w:tr>
      <w:tr w:rsidR="009F768E" w:rsidRPr="009F768E" w:rsidTr="009F768E">
        <w:tc>
          <w:tcPr>
            <w:tcW w:w="0" w:type="auto"/>
            <w:shd w:val="clear" w:color="auto" w:fill="auto"/>
          </w:tcPr>
          <w:p w:rsidR="009F768E" w:rsidRPr="00520E93" w:rsidRDefault="009F768E" w:rsidP="009F768E">
            <w:pPr>
              <w:widowControl w:val="0"/>
              <w:shd w:val="clear" w:color="auto" w:fill="FFFFFF"/>
              <w:jc w:val="center"/>
              <w:rPr>
                <w:shd w:val="clear" w:color="auto" w:fill="FFFFFF"/>
              </w:rPr>
            </w:pPr>
            <w:r w:rsidRPr="00520E93">
              <w:rPr>
                <w:shd w:val="clear" w:color="auto" w:fill="FFFFFF"/>
              </w:rPr>
              <w:t>2.</w:t>
            </w:r>
          </w:p>
        </w:tc>
        <w:tc>
          <w:tcPr>
            <w:tcW w:w="0" w:type="auto"/>
            <w:shd w:val="clear" w:color="auto" w:fill="auto"/>
          </w:tcPr>
          <w:p w:rsidR="009F768E" w:rsidRPr="00520E93" w:rsidRDefault="009F768E" w:rsidP="009F768E">
            <w:pPr>
              <w:widowControl w:val="0"/>
              <w:shd w:val="clear" w:color="auto" w:fill="FFFFFF"/>
              <w:jc w:val="both"/>
              <w:rPr>
                <w:shd w:val="clear" w:color="auto" w:fill="FFFFFF"/>
              </w:rPr>
            </w:pPr>
            <w:r w:rsidRPr="00520E93">
              <w:rPr>
                <w:shd w:val="clear" w:color="auto" w:fill="FFFFFF"/>
              </w:rPr>
              <w:t>Проведение работ по сохранению части объекта культурного наследия (нежилого помещения 1001) на основании задания, выданного Государственным комитетом Псковской области по охране объектов культурного наследия, согласованной Государственным комитетом Псковской области по охране объектов культурного наследия проектной документации и разрешения, выданного Государственным комитетом Псковской области по охране объектов культурного наследия.</w:t>
            </w:r>
          </w:p>
        </w:tc>
        <w:tc>
          <w:tcPr>
            <w:tcW w:w="0" w:type="auto"/>
            <w:shd w:val="clear" w:color="auto" w:fill="auto"/>
          </w:tcPr>
          <w:p w:rsidR="009F768E" w:rsidRPr="00520E93" w:rsidRDefault="009F768E" w:rsidP="009F768E">
            <w:pPr>
              <w:widowControl w:val="0"/>
              <w:shd w:val="clear" w:color="auto" w:fill="FFFFFF"/>
              <w:jc w:val="center"/>
              <w:rPr>
                <w:shd w:val="clear" w:color="auto" w:fill="FFFFFF"/>
              </w:rPr>
            </w:pPr>
            <w:r w:rsidRPr="00520E93">
              <w:rPr>
                <w:shd w:val="clear" w:color="auto" w:fill="FFFFFF"/>
              </w:rPr>
              <w:t>С момента выполнения первого этапа работ по декабрь 20224 года</w:t>
            </w:r>
          </w:p>
        </w:tc>
      </w:tr>
      <w:tr w:rsidR="009F768E" w:rsidRPr="009F768E" w:rsidTr="009F768E">
        <w:tc>
          <w:tcPr>
            <w:tcW w:w="0" w:type="auto"/>
            <w:gridSpan w:val="3"/>
            <w:shd w:val="clear" w:color="auto" w:fill="auto"/>
          </w:tcPr>
          <w:p w:rsidR="009F768E" w:rsidRPr="009F768E" w:rsidRDefault="009F768E" w:rsidP="009F768E">
            <w:pPr>
              <w:widowControl w:val="0"/>
              <w:shd w:val="clear" w:color="auto" w:fill="FFFFFF"/>
              <w:jc w:val="right"/>
              <w:rPr>
                <w:sz w:val="20"/>
                <w:szCs w:val="20"/>
                <w:shd w:val="clear" w:color="auto" w:fill="FFFFFF"/>
              </w:rPr>
            </w:pPr>
          </w:p>
        </w:tc>
      </w:tr>
    </w:tbl>
    <w:p w:rsidR="009F768E" w:rsidRPr="00520E93" w:rsidRDefault="009F768E" w:rsidP="009F768E">
      <w:pPr>
        <w:spacing w:before="120"/>
        <w:ind w:firstLine="709"/>
        <w:jc w:val="both"/>
      </w:pPr>
      <w:r w:rsidRPr="00520E93">
        <w:t xml:space="preserve">Экономическое обоснование условий конкурса (ориентировочная стоимость работ по сохранению части объекта культурного наследия): 0,5 – 1,5 млн. рублей. </w:t>
      </w:r>
    </w:p>
    <w:p w:rsidR="009F768E" w:rsidRPr="00520E93" w:rsidRDefault="009F768E" w:rsidP="009F768E">
      <w:pPr>
        <w:ind w:firstLine="709"/>
        <w:jc w:val="both"/>
      </w:pPr>
      <w:r w:rsidRPr="00520E93">
        <w:t>Стоимость работ по сохранению части объекта культурного наследия определена ориентировочно, без учета состояния конструкций и фундаментов здания, а также без учета характера приспособления объекта для современного использования.</w:t>
      </w:r>
    </w:p>
    <w:p w:rsidR="009F768E" w:rsidRPr="00520E93" w:rsidRDefault="009F768E" w:rsidP="009F768E">
      <w:pPr>
        <w:ind w:firstLine="709"/>
        <w:jc w:val="both"/>
      </w:pPr>
      <w:r w:rsidRPr="00520E93">
        <w:t xml:space="preserve">Расчет стоимости работ по сохранению части объекта культурного наследия входит в состав раздела "Предварительные работы" научно-проектной документации, уточнение стоимости осуществляется при разработке проектной документации. </w:t>
      </w:r>
      <w:proofErr w:type="gramStart"/>
      <w:r w:rsidRPr="00520E93">
        <w:t>Разработка проектной документации является работами по сохранению части объекта культурного наследия, к которой в соответствии с пунктом 6 статьи 45 Федерального закона от 25.06.2002 № 73-ФЗ "Об объектах культурного (памятниках истории и культуры) народов Российской Федерации"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w:t>
      </w:r>
      <w:proofErr w:type="gramEnd"/>
      <w:r w:rsidRPr="00520E93">
        <w:t xml:space="preserve"> с законодательством Российской Федерации о лицензировании отдельных видов деятельности.</w:t>
      </w:r>
    </w:p>
    <w:p w:rsidR="009F768E" w:rsidRPr="00520E93" w:rsidRDefault="009F768E" w:rsidP="009F768E">
      <w:pPr>
        <w:jc w:val="both"/>
      </w:pPr>
    </w:p>
    <w:p w:rsidR="009F768E" w:rsidRPr="00520E93" w:rsidRDefault="009F768E" w:rsidP="009F768E">
      <w:pPr>
        <w:keepNext/>
        <w:jc w:val="center"/>
        <w:rPr>
          <w:b/>
        </w:rPr>
      </w:pPr>
      <w:r w:rsidRPr="00520E93">
        <w:rPr>
          <w:b/>
        </w:rPr>
        <w:t>Порядок подтверждения победителем конкурса исполнения условий</w:t>
      </w:r>
    </w:p>
    <w:p w:rsidR="009F768E" w:rsidRPr="00520E93" w:rsidRDefault="009F768E" w:rsidP="009F768E">
      <w:pPr>
        <w:keepNext/>
        <w:jc w:val="center"/>
        <w:rPr>
          <w:b/>
        </w:rPr>
      </w:pPr>
    </w:p>
    <w:p w:rsidR="009F768E" w:rsidRPr="00520E93" w:rsidRDefault="009F768E" w:rsidP="009F768E">
      <w:pPr>
        <w:autoSpaceDE w:val="0"/>
        <w:autoSpaceDN w:val="0"/>
        <w:adjustRightInd w:val="0"/>
        <w:ind w:firstLine="709"/>
        <w:jc w:val="both"/>
      </w:pPr>
      <w:r w:rsidRPr="00520E93">
        <w:t>1. Периодичность и форма представления отчетных документов победителем конкурса определяются договором купли-продажи имущества с учетом того, что документы представляются не чаще одного раза в квартал.</w:t>
      </w:r>
    </w:p>
    <w:p w:rsidR="009F768E" w:rsidRPr="00520E93" w:rsidRDefault="009F768E" w:rsidP="009F768E">
      <w:pPr>
        <w:ind w:firstLine="709"/>
        <w:jc w:val="both"/>
      </w:pPr>
      <w:r w:rsidRPr="00520E93">
        <w:lastRenderedPageBreak/>
        <w:t>2. </w:t>
      </w:r>
      <w:proofErr w:type="gramStart"/>
      <w:r w:rsidRPr="00520E93">
        <w:t>В качестве отчетных документов победителем конкурса после выполнения им работ по сохранению части объекта культурного наследия, включенного в реестр объектов культурного наследия, предоставляется отчетная документация, предусмотренная пунктом 7 статьи 45 Федерального закона от 25.06.2002 № 73-ФЗ "Об объектах культурного наследия (памятниках истории и культуры) народов Российской Федерации", утвержденная Государственным комитетом Псковской области по охране объектов культурного наследия.</w:t>
      </w:r>
      <w:proofErr w:type="gramEnd"/>
    </w:p>
    <w:p w:rsidR="009F768E" w:rsidRPr="00520E93" w:rsidRDefault="009F768E" w:rsidP="009F768E">
      <w:pPr>
        <w:keepNext/>
        <w:spacing w:after="120"/>
        <w:ind w:firstLine="567"/>
        <w:jc w:val="both"/>
      </w:pPr>
    </w:p>
    <w:p w:rsidR="009F768E" w:rsidRPr="009F768E" w:rsidRDefault="009F768E" w:rsidP="009F768E">
      <w:pPr>
        <w:keepNext/>
        <w:spacing w:after="120"/>
        <w:ind w:firstLine="567"/>
        <w:jc w:val="both"/>
        <w:rPr>
          <w:sz w:val="28"/>
          <w:szCs w:val="28"/>
        </w:rPr>
      </w:pPr>
    </w:p>
    <w:tbl>
      <w:tblPr>
        <w:tblW w:w="5001" w:type="pct"/>
        <w:tblCellMar>
          <w:left w:w="71" w:type="dxa"/>
          <w:right w:w="71" w:type="dxa"/>
        </w:tblCellMar>
        <w:tblLook w:val="0000" w:firstRow="0" w:lastRow="0" w:firstColumn="0" w:lastColumn="0" w:noHBand="0" w:noVBand="0"/>
      </w:tblPr>
      <w:tblGrid>
        <w:gridCol w:w="5578"/>
        <w:gridCol w:w="2002"/>
        <w:gridCol w:w="2146"/>
      </w:tblGrid>
      <w:tr w:rsidR="009F768E" w:rsidRPr="009F768E" w:rsidTr="009F768E">
        <w:tc>
          <w:tcPr>
            <w:tcW w:w="2868" w:type="pct"/>
          </w:tcPr>
          <w:p w:rsidR="009F768E" w:rsidRPr="00520E93" w:rsidRDefault="009F768E" w:rsidP="009F768E">
            <w:pPr>
              <w:keepNext/>
              <w:jc w:val="both"/>
            </w:pPr>
            <w:r w:rsidRPr="00520E93">
              <w:t>Глава города Пскова</w:t>
            </w:r>
          </w:p>
        </w:tc>
        <w:tc>
          <w:tcPr>
            <w:tcW w:w="1029" w:type="pct"/>
          </w:tcPr>
          <w:p w:rsidR="009F768E" w:rsidRPr="00520E93" w:rsidRDefault="009F768E" w:rsidP="009F768E">
            <w:pPr>
              <w:keepNext/>
              <w:jc w:val="center"/>
            </w:pPr>
          </w:p>
        </w:tc>
        <w:tc>
          <w:tcPr>
            <w:tcW w:w="1103" w:type="pct"/>
            <w:vAlign w:val="bottom"/>
          </w:tcPr>
          <w:p w:rsidR="009F768E" w:rsidRPr="00520E93" w:rsidRDefault="009F768E" w:rsidP="009F768E">
            <w:pPr>
              <w:keepNext/>
              <w:jc w:val="center"/>
            </w:pPr>
            <w:r w:rsidRPr="00520E93">
              <w:t>И.Н.</w:t>
            </w:r>
            <w:r w:rsidRPr="00520E93">
              <w:rPr>
                <w:lang w:val="en-US"/>
              </w:rPr>
              <w:t> </w:t>
            </w:r>
            <w:r w:rsidRPr="00520E93">
              <w:t>Цецерский</w:t>
            </w:r>
          </w:p>
        </w:tc>
      </w:tr>
    </w:tbl>
    <w:p w:rsidR="009F768E" w:rsidRPr="009F768E" w:rsidRDefault="009F768E" w:rsidP="009F768E">
      <w:pPr>
        <w:spacing w:after="120"/>
        <w:ind w:firstLine="567"/>
        <w:jc w:val="both"/>
        <w:rPr>
          <w:sz w:val="28"/>
          <w:szCs w:val="28"/>
        </w:rPr>
      </w:pPr>
    </w:p>
    <w:p w:rsidR="009F768E" w:rsidRPr="009F768E" w:rsidRDefault="009F768E" w:rsidP="009F768E">
      <w:pPr>
        <w:keepNext/>
        <w:jc w:val="right"/>
        <w:outlineLvl w:val="2"/>
        <w:rPr>
          <w:sz w:val="28"/>
          <w:szCs w:val="28"/>
        </w:rPr>
        <w:sectPr w:rsidR="009F768E" w:rsidRPr="009F768E" w:rsidSect="009F768E">
          <w:pgSz w:w="11907" w:h="16840"/>
          <w:pgMar w:top="1304" w:right="794" w:bottom="1021" w:left="1531" w:header="851" w:footer="442" w:gutter="0"/>
          <w:pgNumType w:start="1"/>
          <w:cols w:space="720"/>
          <w:titlePg/>
        </w:sectPr>
      </w:pPr>
    </w:p>
    <w:tbl>
      <w:tblPr>
        <w:tblW w:w="5103" w:type="dxa"/>
        <w:jc w:val="right"/>
        <w:tblCellMar>
          <w:left w:w="70" w:type="dxa"/>
          <w:right w:w="70" w:type="dxa"/>
        </w:tblCellMar>
        <w:tblLook w:val="0000" w:firstRow="0" w:lastRow="0" w:firstColumn="0" w:lastColumn="0" w:noHBand="0" w:noVBand="0"/>
      </w:tblPr>
      <w:tblGrid>
        <w:gridCol w:w="5103"/>
      </w:tblGrid>
      <w:tr w:rsidR="009F768E" w:rsidRPr="009F768E" w:rsidTr="009F768E">
        <w:trPr>
          <w:jc w:val="right"/>
        </w:trPr>
        <w:tc>
          <w:tcPr>
            <w:tcW w:w="5000" w:type="pct"/>
          </w:tcPr>
          <w:p w:rsidR="009F768E" w:rsidRPr="00520E93" w:rsidRDefault="009F768E" w:rsidP="009F768E">
            <w:pPr>
              <w:keepNext/>
              <w:jc w:val="right"/>
              <w:outlineLvl w:val="2"/>
            </w:pPr>
            <w:r w:rsidRPr="00520E93">
              <w:lastRenderedPageBreak/>
              <w:t>Приложение 7</w:t>
            </w:r>
          </w:p>
        </w:tc>
      </w:tr>
      <w:tr w:rsidR="009F768E" w:rsidRPr="009F768E" w:rsidTr="009F768E">
        <w:trPr>
          <w:jc w:val="right"/>
        </w:trPr>
        <w:tc>
          <w:tcPr>
            <w:tcW w:w="5000" w:type="pct"/>
          </w:tcPr>
          <w:p w:rsidR="009F768E" w:rsidRPr="00520E93" w:rsidRDefault="009F768E" w:rsidP="009F768E">
            <w:pPr>
              <w:keepNext/>
              <w:jc w:val="right"/>
              <w:outlineLvl w:val="2"/>
            </w:pPr>
            <w:r w:rsidRPr="00520E93">
              <w:t>к Решению Псковской городской Думы</w:t>
            </w:r>
          </w:p>
          <w:p w:rsidR="009F768E" w:rsidRPr="00520E93" w:rsidRDefault="00F50B13" w:rsidP="009F768E">
            <w:pPr>
              <w:jc w:val="right"/>
            </w:pPr>
            <w:r>
              <w:t>от 06.04.2018</w:t>
            </w:r>
            <w:bookmarkStart w:id="0" w:name="_GoBack"/>
            <w:bookmarkEnd w:id="0"/>
            <w:r>
              <w:t xml:space="preserve"> № 236</w:t>
            </w:r>
          </w:p>
        </w:tc>
      </w:tr>
    </w:tbl>
    <w:p w:rsidR="009F768E" w:rsidRPr="00520E93" w:rsidRDefault="009F768E" w:rsidP="009F768E">
      <w:pPr>
        <w:keepNext/>
        <w:spacing w:before="600"/>
        <w:jc w:val="center"/>
        <w:rPr>
          <w:b/>
        </w:rPr>
      </w:pPr>
      <w:r w:rsidRPr="00520E93">
        <w:rPr>
          <w:b/>
        </w:rPr>
        <w:t xml:space="preserve">Условия конкурса по продаже объектов нежилого фонда: </w:t>
      </w:r>
    </w:p>
    <w:p w:rsidR="009F768E" w:rsidRPr="00520E93" w:rsidRDefault="009F768E" w:rsidP="009F768E">
      <w:pPr>
        <w:keepNext/>
        <w:jc w:val="center"/>
        <w:rPr>
          <w:b/>
        </w:rPr>
      </w:pPr>
      <w:r w:rsidRPr="00520E93">
        <w:rPr>
          <w:b/>
        </w:rPr>
        <w:t xml:space="preserve">частей объекта культурного наследия регионального значения </w:t>
      </w:r>
    </w:p>
    <w:p w:rsidR="009F768E" w:rsidRPr="00520E93" w:rsidRDefault="009F768E" w:rsidP="009F768E">
      <w:pPr>
        <w:keepNext/>
        <w:jc w:val="center"/>
        <w:rPr>
          <w:b/>
        </w:rPr>
      </w:pPr>
      <w:r w:rsidRPr="00520E93">
        <w:rPr>
          <w:b/>
        </w:rPr>
        <w:t>"Усадьба городская Журавлевых. Флигель жилой, около 1913 г.",</w:t>
      </w:r>
    </w:p>
    <w:p w:rsidR="009F768E" w:rsidRPr="00520E93" w:rsidRDefault="009F768E" w:rsidP="009F768E">
      <w:pPr>
        <w:keepNext/>
        <w:jc w:val="center"/>
        <w:rPr>
          <w:b/>
        </w:rPr>
      </w:pPr>
      <w:r w:rsidRPr="00520E93">
        <w:rPr>
          <w:b/>
        </w:rPr>
        <w:t>расположенного по адресу: г. Псков, ул. Свердлова, д. 34</w:t>
      </w:r>
    </w:p>
    <w:p w:rsidR="009F768E" w:rsidRPr="00520E93" w:rsidRDefault="009F768E" w:rsidP="009F768E">
      <w:pPr>
        <w:keepNext/>
        <w:jc w:val="center"/>
        <w:rPr>
          <w:b/>
        </w:rPr>
      </w:pPr>
      <w:r w:rsidRPr="00520E93">
        <w:rPr>
          <w:b/>
        </w:rPr>
        <w:t>(помещений 1, 2, 3, 4, 7)</w:t>
      </w:r>
    </w:p>
    <w:p w:rsidR="009F768E" w:rsidRPr="009F768E" w:rsidRDefault="009F768E" w:rsidP="009F768E">
      <w:pPr>
        <w:keepNex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6738"/>
        <w:gridCol w:w="2468"/>
      </w:tblGrid>
      <w:tr w:rsidR="009F768E" w:rsidRPr="00D31E18" w:rsidTr="009F768E">
        <w:trPr>
          <w:tblHeader/>
        </w:trPr>
        <w:tc>
          <w:tcPr>
            <w:tcW w:w="0" w:type="auto"/>
            <w:shd w:val="clear" w:color="auto" w:fill="auto"/>
            <w:vAlign w:val="center"/>
          </w:tcPr>
          <w:p w:rsidR="009F768E" w:rsidRPr="00D31E18" w:rsidRDefault="009F768E" w:rsidP="009F768E">
            <w:pPr>
              <w:widowControl w:val="0"/>
              <w:shd w:val="clear" w:color="auto" w:fill="FFFFFF"/>
              <w:jc w:val="center"/>
              <w:rPr>
                <w:b/>
                <w:shd w:val="clear" w:color="auto" w:fill="FFFFFF"/>
              </w:rPr>
            </w:pPr>
            <w:r w:rsidRPr="00D31E18">
              <w:rPr>
                <w:b/>
                <w:shd w:val="clear" w:color="auto" w:fill="FFFFFF"/>
              </w:rPr>
              <w:t>№</w:t>
            </w:r>
          </w:p>
          <w:p w:rsidR="009F768E" w:rsidRPr="00D31E18" w:rsidRDefault="009F768E" w:rsidP="009F768E">
            <w:pPr>
              <w:widowControl w:val="0"/>
              <w:shd w:val="clear" w:color="auto" w:fill="FFFFFF"/>
              <w:jc w:val="center"/>
              <w:rPr>
                <w:b/>
                <w:shd w:val="clear" w:color="auto" w:fill="FFFFFF"/>
              </w:rPr>
            </w:pPr>
            <w:r w:rsidRPr="00D31E18">
              <w:rPr>
                <w:b/>
                <w:shd w:val="clear" w:color="auto" w:fill="FFFFFF"/>
              </w:rPr>
              <w:t>этапа работ</w:t>
            </w:r>
          </w:p>
        </w:tc>
        <w:tc>
          <w:tcPr>
            <w:tcW w:w="0" w:type="auto"/>
            <w:shd w:val="clear" w:color="auto" w:fill="auto"/>
            <w:vAlign w:val="center"/>
          </w:tcPr>
          <w:p w:rsidR="009F768E" w:rsidRPr="00D31E18" w:rsidRDefault="009F768E" w:rsidP="009F768E">
            <w:pPr>
              <w:widowControl w:val="0"/>
              <w:shd w:val="clear" w:color="auto" w:fill="FFFFFF"/>
              <w:jc w:val="center"/>
              <w:rPr>
                <w:b/>
                <w:shd w:val="clear" w:color="auto" w:fill="FFFFFF"/>
              </w:rPr>
            </w:pPr>
            <w:r w:rsidRPr="00D31E18">
              <w:rPr>
                <w:b/>
                <w:shd w:val="clear" w:color="auto" w:fill="FFFFFF"/>
              </w:rPr>
              <w:t>Наименование работ</w:t>
            </w:r>
          </w:p>
        </w:tc>
        <w:tc>
          <w:tcPr>
            <w:tcW w:w="0" w:type="auto"/>
            <w:shd w:val="clear" w:color="auto" w:fill="auto"/>
            <w:vAlign w:val="center"/>
          </w:tcPr>
          <w:p w:rsidR="009F768E" w:rsidRPr="00D31E18" w:rsidRDefault="009F768E" w:rsidP="009F768E">
            <w:pPr>
              <w:widowControl w:val="0"/>
              <w:shd w:val="clear" w:color="auto" w:fill="FFFFFF"/>
              <w:jc w:val="center"/>
              <w:rPr>
                <w:b/>
                <w:shd w:val="clear" w:color="auto" w:fill="FFFFFF"/>
              </w:rPr>
            </w:pPr>
            <w:r w:rsidRPr="00D31E18">
              <w:rPr>
                <w:b/>
                <w:shd w:val="clear" w:color="auto" w:fill="FFFFFF"/>
              </w:rPr>
              <w:t>Сроки выполнения работ</w:t>
            </w:r>
          </w:p>
        </w:tc>
      </w:tr>
      <w:tr w:rsidR="009F768E" w:rsidRPr="00D31E18" w:rsidTr="009F768E">
        <w:tc>
          <w:tcPr>
            <w:tcW w:w="0" w:type="auto"/>
            <w:shd w:val="clear" w:color="auto" w:fill="auto"/>
          </w:tcPr>
          <w:p w:rsidR="009F768E" w:rsidRPr="00D31E18" w:rsidRDefault="009F768E" w:rsidP="009F768E">
            <w:pPr>
              <w:widowControl w:val="0"/>
              <w:shd w:val="clear" w:color="auto" w:fill="FFFFFF"/>
              <w:jc w:val="center"/>
              <w:rPr>
                <w:shd w:val="clear" w:color="auto" w:fill="FFFFFF"/>
              </w:rPr>
            </w:pPr>
            <w:r w:rsidRPr="00D31E18">
              <w:rPr>
                <w:shd w:val="clear" w:color="auto" w:fill="FFFFFF"/>
              </w:rPr>
              <w:t>1.</w:t>
            </w:r>
          </w:p>
        </w:tc>
        <w:tc>
          <w:tcPr>
            <w:tcW w:w="0" w:type="auto"/>
            <w:shd w:val="clear" w:color="auto" w:fill="auto"/>
          </w:tcPr>
          <w:p w:rsidR="009F768E" w:rsidRPr="00D31E18" w:rsidRDefault="009F768E" w:rsidP="009F768E">
            <w:pPr>
              <w:widowControl w:val="0"/>
              <w:shd w:val="clear" w:color="auto" w:fill="FFFFFF"/>
              <w:jc w:val="both"/>
              <w:rPr>
                <w:shd w:val="clear" w:color="auto" w:fill="FFFFFF"/>
              </w:rPr>
            </w:pPr>
            <w:r w:rsidRPr="00D31E18">
              <w:rPr>
                <w:shd w:val="clear" w:color="auto" w:fill="FFFFFF"/>
              </w:rPr>
              <w:t>Разработка проектной документации на проведение работ по сохранению объекта культурного наследия в отношении помещений 1, 2, 3, 4, 7 и общего имущества объекта культурного наследия на основании задания, полученного в Государственном комитете Псковской области по охране объектов культурного наследия.</w:t>
            </w:r>
          </w:p>
        </w:tc>
        <w:tc>
          <w:tcPr>
            <w:tcW w:w="0" w:type="auto"/>
            <w:shd w:val="clear" w:color="auto" w:fill="auto"/>
          </w:tcPr>
          <w:p w:rsidR="009F768E" w:rsidRPr="00D31E18" w:rsidRDefault="009F768E" w:rsidP="009F768E">
            <w:pPr>
              <w:widowControl w:val="0"/>
              <w:shd w:val="clear" w:color="auto" w:fill="FFFFFF"/>
              <w:jc w:val="center"/>
              <w:rPr>
                <w:shd w:val="clear" w:color="auto" w:fill="FFFFFF"/>
              </w:rPr>
            </w:pPr>
            <w:r w:rsidRPr="00D31E18">
              <w:rPr>
                <w:shd w:val="clear" w:color="auto" w:fill="FFFFFF"/>
              </w:rPr>
              <w:t>С момента заключения договора купли-продажи по апрель 2019 года</w:t>
            </w:r>
          </w:p>
        </w:tc>
      </w:tr>
      <w:tr w:rsidR="009F768E" w:rsidRPr="00D31E18" w:rsidTr="009F768E">
        <w:tc>
          <w:tcPr>
            <w:tcW w:w="0" w:type="auto"/>
            <w:shd w:val="clear" w:color="auto" w:fill="auto"/>
          </w:tcPr>
          <w:p w:rsidR="009F768E" w:rsidRPr="00D31E18" w:rsidRDefault="009F768E" w:rsidP="009F768E">
            <w:pPr>
              <w:widowControl w:val="0"/>
              <w:shd w:val="clear" w:color="auto" w:fill="FFFFFF"/>
              <w:jc w:val="center"/>
              <w:rPr>
                <w:shd w:val="clear" w:color="auto" w:fill="FFFFFF"/>
              </w:rPr>
            </w:pPr>
            <w:r w:rsidRPr="00D31E18">
              <w:rPr>
                <w:shd w:val="clear" w:color="auto" w:fill="FFFFFF"/>
              </w:rPr>
              <w:t>2.</w:t>
            </w:r>
          </w:p>
        </w:tc>
        <w:tc>
          <w:tcPr>
            <w:tcW w:w="0" w:type="auto"/>
            <w:shd w:val="clear" w:color="auto" w:fill="auto"/>
          </w:tcPr>
          <w:p w:rsidR="009F768E" w:rsidRPr="00D31E18" w:rsidRDefault="009F768E" w:rsidP="009F768E">
            <w:pPr>
              <w:widowControl w:val="0"/>
              <w:shd w:val="clear" w:color="auto" w:fill="FFFFFF"/>
              <w:jc w:val="both"/>
              <w:rPr>
                <w:shd w:val="clear" w:color="auto" w:fill="FFFFFF"/>
              </w:rPr>
            </w:pPr>
            <w:r w:rsidRPr="00D31E18">
              <w:rPr>
                <w:shd w:val="clear" w:color="auto" w:fill="FFFFFF"/>
              </w:rPr>
              <w:t>Проведение работ по сохранению объекта культурного наследия:</w:t>
            </w:r>
          </w:p>
          <w:p w:rsidR="009F768E" w:rsidRPr="00D31E18" w:rsidRDefault="009F768E" w:rsidP="009F768E">
            <w:pPr>
              <w:widowControl w:val="0"/>
              <w:shd w:val="clear" w:color="auto" w:fill="FFFFFF"/>
              <w:jc w:val="both"/>
              <w:rPr>
                <w:shd w:val="clear" w:color="auto" w:fill="FFFFFF"/>
              </w:rPr>
            </w:pPr>
            <w:r w:rsidRPr="00D31E18">
              <w:rPr>
                <w:shd w:val="clear" w:color="auto" w:fill="FFFFFF"/>
              </w:rPr>
              <w:t>- проведение ремонтно-реставрационных работ с приспособлением помещений 1, 2, 3, 4, 7 для современного использования;</w:t>
            </w:r>
          </w:p>
          <w:p w:rsidR="009F768E" w:rsidRPr="00D31E18" w:rsidRDefault="009F768E" w:rsidP="009F768E">
            <w:pPr>
              <w:widowControl w:val="0"/>
              <w:shd w:val="clear" w:color="auto" w:fill="FFFFFF"/>
              <w:jc w:val="both"/>
              <w:rPr>
                <w:shd w:val="clear" w:color="auto" w:fill="FFFFFF"/>
              </w:rPr>
            </w:pPr>
            <w:r w:rsidRPr="00D31E18">
              <w:rPr>
                <w:shd w:val="clear" w:color="auto" w:fill="FFFFFF"/>
              </w:rPr>
              <w:t>- проведение работ в отношении общего имущества совместно с другими собственниками на условиях софинансирования соразмерно своей доле в праве общей собственности на это имущество (57,87 %), в том числе ремонт фундамента, стен, крыши, инженерных систем, лестниц и иных помещений общего пользования.</w:t>
            </w:r>
          </w:p>
          <w:p w:rsidR="009F768E" w:rsidRPr="00D31E18" w:rsidRDefault="009F768E" w:rsidP="009F768E">
            <w:pPr>
              <w:widowControl w:val="0"/>
              <w:shd w:val="clear" w:color="auto" w:fill="FFFFFF"/>
              <w:jc w:val="both"/>
              <w:rPr>
                <w:shd w:val="clear" w:color="auto" w:fill="FFFFFF"/>
              </w:rPr>
            </w:pPr>
            <w:r w:rsidRPr="00D31E18">
              <w:rPr>
                <w:shd w:val="clear" w:color="auto" w:fill="FFFFFF"/>
              </w:rPr>
              <w:t>Работы по сохранению объекта культурного наследия производить на основании задания, выданного Государственным комитетом Псковской области по охране объектов культурного наследия, согласованной Государственным комитетом Псковской области по охране объектов культурного наследия проектной документации и разрешения, выданного Государственным комитетом Псковской области по охране объектов культурного наследия.</w:t>
            </w:r>
          </w:p>
        </w:tc>
        <w:tc>
          <w:tcPr>
            <w:tcW w:w="0" w:type="auto"/>
            <w:shd w:val="clear" w:color="auto" w:fill="auto"/>
          </w:tcPr>
          <w:p w:rsidR="009F768E" w:rsidRPr="00D31E18" w:rsidRDefault="009F768E" w:rsidP="009F768E">
            <w:pPr>
              <w:widowControl w:val="0"/>
              <w:shd w:val="clear" w:color="auto" w:fill="FFFFFF"/>
              <w:jc w:val="center"/>
              <w:rPr>
                <w:shd w:val="clear" w:color="auto" w:fill="FFFFFF"/>
              </w:rPr>
            </w:pPr>
            <w:r w:rsidRPr="00D31E18">
              <w:rPr>
                <w:shd w:val="clear" w:color="auto" w:fill="FFFFFF"/>
              </w:rPr>
              <w:t>С момента выполнения первого этапа работ по декабрь 2024 года</w:t>
            </w:r>
          </w:p>
        </w:tc>
      </w:tr>
      <w:tr w:rsidR="009F768E" w:rsidRPr="00D31E18" w:rsidTr="009F768E">
        <w:tc>
          <w:tcPr>
            <w:tcW w:w="0" w:type="auto"/>
            <w:shd w:val="clear" w:color="auto" w:fill="auto"/>
          </w:tcPr>
          <w:p w:rsidR="009F768E" w:rsidRPr="00D31E18" w:rsidRDefault="009F768E" w:rsidP="009F768E">
            <w:pPr>
              <w:widowControl w:val="0"/>
              <w:shd w:val="clear" w:color="auto" w:fill="FFFFFF"/>
              <w:jc w:val="center"/>
              <w:rPr>
                <w:shd w:val="clear" w:color="auto" w:fill="FFFFFF"/>
              </w:rPr>
            </w:pPr>
            <w:r w:rsidRPr="00D31E18">
              <w:rPr>
                <w:shd w:val="clear" w:color="auto" w:fill="FFFFFF"/>
              </w:rPr>
              <w:t>2.1.</w:t>
            </w:r>
          </w:p>
        </w:tc>
        <w:tc>
          <w:tcPr>
            <w:tcW w:w="0" w:type="auto"/>
            <w:shd w:val="clear" w:color="auto" w:fill="auto"/>
          </w:tcPr>
          <w:p w:rsidR="009F768E" w:rsidRPr="00D31E18" w:rsidRDefault="009F768E" w:rsidP="009F768E">
            <w:pPr>
              <w:widowControl w:val="0"/>
              <w:shd w:val="clear" w:color="auto" w:fill="FFFFFF"/>
              <w:jc w:val="both"/>
              <w:rPr>
                <w:shd w:val="clear" w:color="auto" w:fill="FFFFFF"/>
              </w:rPr>
            </w:pPr>
            <w:proofErr w:type="gramStart"/>
            <w:r w:rsidRPr="00D31E18">
              <w:rPr>
                <w:shd w:val="clear" w:color="auto" w:fill="FFFFFF"/>
              </w:rPr>
              <w:t xml:space="preserve">Проведение совместно с другими собственниками на условиях софинансирования соразмерно своей доле в праве общей собственности на общее имущество здания (57,87 %) работ по ремонту фасадов объекта культурного наследия к проведению </w:t>
            </w:r>
            <w:r w:rsidRPr="00D31E18">
              <w:rPr>
                <w:shd w:val="clear" w:color="auto" w:fill="FFFFFF"/>
                <w:lang w:val="en-US"/>
              </w:rPr>
              <w:t>XXXIX</w:t>
            </w:r>
            <w:r w:rsidRPr="00D31E18">
              <w:rPr>
                <w:shd w:val="clear" w:color="auto" w:fill="FFFFFF"/>
              </w:rPr>
              <w:t xml:space="preserve"> Международных Ганзейских дней Нового времени в г. Пскове в 2019 году на основании задания, выданного Государственным комитетом Псковской области по охране объектов культурного наследия, согласованной Государственным комитетом Псковской области по</w:t>
            </w:r>
            <w:proofErr w:type="gramEnd"/>
            <w:r w:rsidRPr="00D31E18">
              <w:rPr>
                <w:shd w:val="clear" w:color="auto" w:fill="FFFFFF"/>
              </w:rPr>
              <w:t xml:space="preserve"> охране объектов культурного наследия проектной документации и разрешения, выданного Государственным комитетом Псковской области по охране объектов культурного наследия.</w:t>
            </w:r>
          </w:p>
        </w:tc>
        <w:tc>
          <w:tcPr>
            <w:tcW w:w="0" w:type="auto"/>
            <w:shd w:val="clear" w:color="auto" w:fill="auto"/>
          </w:tcPr>
          <w:p w:rsidR="009F768E" w:rsidRPr="00D31E18" w:rsidRDefault="009F768E" w:rsidP="009F768E">
            <w:pPr>
              <w:widowControl w:val="0"/>
              <w:shd w:val="clear" w:color="auto" w:fill="FFFFFF"/>
              <w:jc w:val="center"/>
              <w:rPr>
                <w:shd w:val="clear" w:color="auto" w:fill="FFFFFF"/>
              </w:rPr>
            </w:pPr>
            <w:r w:rsidRPr="00D31E18">
              <w:rPr>
                <w:shd w:val="clear" w:color="auto" w:fill="FFFFFF"/>
              </w:rPr>
              <w:t>По май 2019 года</w:t>
            </w:r>
          </w:p>
        </w:tc>
      </w:tr>
    </w:tbl>
    <w:p w:rsidR="009F768E" w:rsidRPr="00520E93" w:rsidRDefault="009F768E" w:rsidP="009F768E">
      <w:pPr>
        <w:spacing w:before="120"/>
        <w:ind w:firstLine="709"/>
        <w:jc w:val="both"/>
      </w:pPr>
      <w:r w:rsidRPr="00520E93">
        <w:lastRenderedPageBreak/>
        <w:t xml:space="preserve">Экономическое обоснование условий конкурса (ориентировочная стоимость работ по сохранению объекта культурного наследия): 28,5 – 30,0 млн. рублей. </w:t>
      </w:r>
    </w:p>
    <w:p w:rsidR="009F768E" w:rsidRPr="00520E93" w:rsidRDefault="009F768E" w:rsidP="009F768E">
      <w:pPr>
        <w:ind w:firstLine="709"/>
        <w:jc w:val="both"/>
      </w:pPr>
      <w:r w:rsidRPr="00520E93">
        <w:t>Стоимость работ по сохранению объекта культурного наследия определена ориентировочно, без учета состояния конструкций и фундаментов здания, а также без учета характера приспособления объекта для современного использования.</w:t>
      </w:r>
    </w:p>
    <w:p w:rsidR="009F768E" w:rsidRPr="00520E93" w:rsidRDefault="009F768E" w:rsidP="009F768E">
      <w:pPr>
        <w:ind w:firstLine="709"/>
        <w:jc w:val="both"/>
      </w:pPr>
      <w:r w:rsidRPr="00520E93">
        <w:t xml:space="preserve">Расчет стоимости работ по сохранению объекта культурного наследия входит в состав раздела "Предварительные работы" научно-проектной документации, уточнение стоимости осуществляется при разработке проектной документации. </w:t>
      </w:r>
      <w:proofErr w:type="gramStart"/>
      <w:r w:rsidRPr="00520E93">
        <w:t>Разработка проектной документации является работами по сохранению объекта культурного наследия, к которой в соответствии с пунктом 6 статьи 45 Федерального закона от 25.06.2002 № 73-ФЗ "Об объектах культурного (памятниках истории и культуры) народов Российской Федерации"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w:t>
      </w:r>
      <w:proofErr w:type="gramEnd"/>
      <w:r w:rsidRPr="00520E93">
        <w:t xml:space="preserve"> законодательством Российской Федерации о лицензировании отдельных видов деятельности.</w:t>
      </w:r>
    </w:p>
    <w:p w:rsidR="009F768E" w:rsidRPr="00520E93" w:rsidRDefault="009F768E" w:rsidP="009F768E">
      <w:pPr>
        <w:jc w:val="both"/>
      </w:pPr>
    </w:p>
    <w:p w:rsidR="009F768E" w:rsidRPr="00520E93" w:rsidRDefault="009F768E" w:rsidP="009F768E">
      <w:pPr>
        <w:keepNext/>
        <w:jc w:val="center"/>
        <w:rPr>
          <w:b/>
        </w:rPr>
      </w:pPr>
      <w:r w:rsidRPr="00520E93">
        <w:rPr>
          <w:b/>
        </w:rPr>
        <w:t>Порядок подтверждения победителем конкурса исполнения условий</w:t>
      </w:r>
    </w:p>
    <w:p w:rsidR="009F768E" w:rsidRPr="00520E93" w:rsidRDefault="009F768E" w:rsidP="009F768E">
      <w:pPr>
        <w:keepNext/>
        <w:jc w:val="center"/>
        <w:rPr>
          <w:b/>
        </w:rPr>
      </w:pPr>
    </w:p>
    <w:p w:rsidR="009F768E" w:rsidRPr="00520E93" w:rsidRDefault="009F768E" w:rsidP="009F768E">
      <w:pPr>
        <w:autoSpaceDE w:val="0"/>
        <w:autoSpaceDN w:val="0"/>
        <w:adjustRightInd w:val="0"/>
        <w:ind w:firstLine="709"/>
        <w:jc w:val="both"/>
      </w:pPr>
      <w:r w:rsidRPr="00520E93">
        <w:t>1. Периодичность и форма представления отчетных документов победителем конкурса определяются договором купли-продажи имущества с учетом того, что документы представляются не чаще одного раза в квартал.</w:t>
      </w:r>
    </w:p>
    <w:p w:rsidR="009F768E" w:rsidRPr="00520E93" w:rsidRDefault="009F768E" w:rsidP="009F768E">
      <w:pPr>
        <w:ind w:firstLine="709"/>
        <w:jc w:val="both"/>
      </w:pPr>
      <w:r w:rsidRPr="00520E93">
        <w:t>2. </w:t>
      </w:r>
      <w:proofErr w:type="gramStart"/>
      <w:r w:rsidRPr="00520E93">
        <w:t>В качестве отчетных документов победителем конкурса после выполнения им работ по сохранению объекта культурного наследия, включенного в реестр объектов культурного наследия, предоставляется отчетная документация, предусмотренная пунктом 7 статьи 45 Федерального закона от 25.06.2002 № 73-ФЗ "Об объектах культурного наследия (памятниках истории и культуры) народов Российской Федерации", утвержденная Государственным комитетом Псковской области по охране объектов культурного наследия.</w:t>
      </w:r>
      <w:proofErr w:type="gramEnd"/>
    </w:p>
    <w:p w:rsidR="009F768E" w:rsidRPr="00520E93" w:rsidRDefault="009F768E" w:rsidP="009F768E">
      <w:pPr>
        <w:keepNext/>
        <w:spacing w:after="120"/>
        <w:ind w:firstLine="567"/>
        <w:jc w:val="both"/>
      </w:pPr>
    </w:p>
    <w:p w:rsidR="009F768E" w:rsidRPr="009F768E" w:rsidRDefault="009F768E" w:rsidP="009F768E">
      <w:pPr>
        <w:keepNext/>
        <w:spacing w:after="120"/>
        <w:ind w:firstLine="567"/>
        <w:jc w:val="both"/>
        <w:rPr>
          <w:sz w:val="28"/>
          <w:szCs w:val="28"/>
        </w:rPr>
      </w:pPr>
    </w:p>
    <w:p w:rsidR="009F768E" w:rsidRPr="009F768E" w:rsidRDefault="009F768E" w:rsidP="009F768E">
      <w:pPr>
        <w:keepNext/>
        <w:spacing w:after="120"/>
        <w:ind w:firstLine="567"/>
        <w:jc w:val="both"/>
        <w:rPr>
          <w:sz w:val="28"/>
          <w:szCs w:val="28"/>
        </w:rPr>
      </w:pPr>
    </w:p>
    <w:tbl>
      <w:tblPr>
        <w:tblW w:w="5001" w:type="pct"/>
        <w:tblCellMar>
          <w:left w:w="71" w:type="dxa"/>
          <w:right w:w="71" w:type="dxa"/>
        </w:tblCellMar>
        <w:tblLook w:val="0000" w:firstRow="0" w:lastRow="0" w:firstColumn="0" w:lastColumn="0" w:noHBand="0" w:noVBand="0"/>
      </w:tblPr>
      <w:tblGrid>
        <w:gridCol w:w="5774"/>
        <w:gridCol w:w="2071"/>
        <w:gridCol w:w="2220"/>
      </w:tblGrid>
      <w:tr w:rsidR="009F768E" w:rsidRPr="009F768E" w:rsidTr="009F768E">
        <w:tc>
          <w:tcPr>
            <w:tcW w:w="2868" w:type="pct"/>
          </w:tcPr>
          <w:p w:rsidR="009F768E" w:rsidRPr="00520E93" w:rsidRDefault="009F768E" w:rsidP="009F768E">
            <w:pPr>
              <w:keepNext/>
              <w:jc w:val="both"/>
            </w:pPr>
            <w:r w:rsidRPr="00520E93">
              <w:t>Глава города Пскова</w:t>
            </w:r>
          </w:p>
        </w:tc>
        <w:tc>
          <w:tcPr>
            <w:tcW w:w="1029" w:type="pct"/>
          </w:tcPr>
          <w:p w:rsidR="009F768E" w:rsidRPr="00520E93" w:rsidRDefault="009F768E" w:rsidP="009F768E">
            <w:pPr>
              <w:keepNext/>
              <w:jc w:val="center"/>
            </w:pPr>
          </w:p>
        </w:tc>
        <w:tc>
          <w:tcPr>
            <w:tcW w:w="1103" w:type="pct"/>
            <w:vAlign w:val="bottom"/>
          </w:tcPr>
          <w:p w:rsidR="009F768E" w:rsidRPr="00520E93" w:rsidRDefault="009F768E" w:rsidP="009F768E">
            <w:pPr>
              <w:keepNext/>
              <w:jc w:val="center"/>
            </w:pPr>
            <w:r w:rsidRPr="00520E93">
              <w:t>И.Н.</w:t>
            </w:r>
            <w:r w:rsidRPr="00520E93">
              <w:rPr>
                <w:lang w:val="en-US"/>
              </w:rPr>
              <w:t> </w:t>
            </w:r>
            <w:r w:rsidRPr="00520E93">
              <w:t>Цецерский</w:t>
            </w:r>
          </w:p>
        </w:tc>
      </w:tr>
    </w:tbl>
    <w:p w:rsidR="009F768E" w:rsidRPr="009F768E" w:rsidRDefault="009F768E" w:rsidP="009F768E">
      <w:pPr>
        <w:spacing w:after="120"/>
        <w:ind w:firstLine="567"/>
        <w:jc w:val="both"/>
        <w:rPr>
          <w:szCs w:val="20"/>
        </w:rPr>
      </w:pPr>
    </w:p>
    <w:p w:rsidR="00F70A0B" w:rsidRDefault="00F70A0B" w:rsidP="004B065F">
      <w:pPr>
        <w:tabs>
          <w:tab w:val="left" w:pos="364"/>
        </w:tabs>
        <w:autoSpaceDE w:val="0"/>
        <w:autoSpaceDN w:val="0"/>
        <w:adjustRightInd w:val="0"/>
        <w:jc w:val="both"/>
      </w:pPr>
    </w:p>
    <w:sectPr w:rsidR="00F70A0B" w:rsidSect="009F768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DF7" w:rsidRDefault="00F77DF7" w:rsidP="00B512FB">
      <w:r>
        <w:separator/>
      </w:r>
    </w:p>
  </w:endnote>
  <w:endnote w:type="continuationSeparator" w:id="0">
    <w:p w:rsidR="00F77DF7" w:rsidRDefault="00F77DF7" w:rsidP="00B5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8E" w:rsidRPr="00AC0EC4" w:rsidRDefault="009F768E" w:rsidP="009F768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8E" w:rsidRPr="00AC0EC4" w:rsidRDefault="009F768E" w:rsidP="009F768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8E" w:rsidRPr="00A30425" w:rsidRDefault="009F768E" w:rsidP="009F768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DF7" w:rsidRDefault="00F77DF7" w:rsidP="00B512FB">
      <w:r>
        <w:separator/>
      </w:r>
    </w:p>
  </w:footnote>
  <w:footnote w:type="continuationSeparator" w:id="0">
    <w:p w:rsidR="00F77DF7" w:rsidRDefault="00F77DF7" w:rsidP="00B51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8E" w:rsidRPr="00C848D0" w:rsidRDefault="009F768E" w:rsidP="009F768E">
    <w:pPr>
      <w:framePr w:wrap="auto" w:vAnchor="text" w:hAnchor="margin" w:xAlign="center" w:y="1"/>
      <w:rPr>
        <w:sz w:val="28"/>
        <w:szCs w:val="28"/>
      </w:rPr>
    </w:pPr>
  </w:p>
  <w:p w:rsidR="009F768E" w:rsidRDefault="009F768E" w:rsidP="009F76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5192"/>
    <w:multiLevelType w:val="singleLevel"/>
    <w:tmpl w:val="26B8D560"/>
    <w:lvl w:ilvl="0">
      <w:start w:val="4"/>
      <w:numFmt w:val="decimal"/>
      <w:lvlText w:val="%1)"/>
      <w:legacy w:legacy="1" w:legacySpace="0" w:legacyIndent="269"/>
      <w:lvlJc w:val="left"/>
      <w:rPr>
        <w:rFonts w:ascii="Times New Roman" w:hAnsi="Times New Roman" w:cs="Times New Roman" w:hint="default"/>
      </w:rPr>
    </w:lvl>
  </w:abstractNum>
  <w:abstractNum w:abstractNumId="1">
    <w:nsid w:val="17944854"/>
    <w:multiLevelType w:val="multilevel"/>
    <w:tmpl w:val="2CFACAB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364"/>
        </w:tabs>
        <w:ind w:left="1364" w:hanging="28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B9275A7"/>
    <w:multiLevelType w:val="multilevel"/>
    <w:tmpl w:val="DCE262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04066CA"/>
    <w:multiLevelType w:val="hybridMultilevel"/>
    <w:tmpl w:val="F8AEB166"/>
    <w:lvl w:ilvl="0" w:tplc="FF2C019C">
      <w:start w:val="1"/>
      <w:numFmt w:val="decimal"/>
      <w:lvlText w:val="%1"/>
      <w:lvlJc w:val="left"/>
      <w:pPr>
        <w:tabs>
          <w:tab w:val="num" w:pos="502"/>
        </w:tabs>
        <w:ind w:left="502"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CB5D05"/>
    <w:multiLevelType w:val="hybridMultilevel"/>
    <w:tmpl w:val="8E7A8AD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2D820BE3"/>
    <w:multiLevelType w:val="singleLevel"/>
    <w:tmpl w:val="7D44246E"/>
    <w:lvl w:ilvl="0">
      <w:start w:val="1"/>
      <w:numFmt w:val="decimal"/>
      <w:lvlText w:val="%1)"/>
      <w:legacy w:legacy="1" w:legacySpace="0" w:legacyIndent="269"/>
      <w:lvlJc w:val="left"/>
      <w:rPr>
        <w:rFonts w:ascii="Times New Roman" w:hAnsi="Times New Roman" w:cs="Times New Roman" w:hint="default"/>
      </w:rPr>
    </w:lvl>
  </w:abstractNum>
  <w:abstractNum w:abstractNumId="6">
    <w:nsid w:val="315130E8"/>
    <w:multiLevelType w:val="hybridMultilevel"/>
    <w:tmpl w:val="C388D1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8">
    <w:nsid w:val="41E23478"/>
    <w:multiLevelType w:val="hybridMultilevel"/>
    <w:tmpl w:val="3244A72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2BD11DD"/>
    <w:multiLevelType w:val="hybridMultilevel"/>
    <w:tmpl w:val="BB38FDEA"/>
    <w:lvl w:ilvl="0" w:tplc="A77264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4B87AFA"/>
    <w:multiLevelType w:val="hybridMultilevel"/>
    <w:tmpl w:val="D85279CC"/>
    <w:lvl w:ilvl="0" w:tplc="A4107D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92C68A8"/>
    <w:multiLevelType w:val="hybridMultilevel"/>
    <w:tmpl w:val="89DE7154"/>
    <w:lvl w:ilvl="0" w:tplc="B9DA4F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BD73F10"/>
    <w:multiLevelType w:val="hybridMultilevel"/>
    <w:tmpl w:val="16AE8D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0E4012C"/>
    <w:multiLevelType w:val="singleLevel"/>
    <w:tmpl w:val="E780D2EA"/>
    <w:lvl w:ilvl="0">
      <w:start w:val="1"/>
      <w:numFmt w:val="upperRoman"/>
      <w:pStyle w:val="6"/>
      <w:lvlText w:val="%1."/>
      <w:lvlJc w:val="left"/>
      <w:pPr>
        <w:tabs>
          <w:tab w:val="num" w:pos="720"/>
        </w:tabs>
        <w:ind w:left="720" w:hanging="720"/>
      </w:pPr>
    </w:lvl>
  </w:abstractNum>
  <w:abstractNum w:abstractNumId="14">
    <w:nsid w:val="5216655A"/>
    <w:multiLevelType w:val="hybridMultilevel"/>
    <w:tmpl w:val="DE18C828"/>
    <w:lvl w:ilvl="0" w:tplc="A5F2E3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7E52D9B"/>
    <w:multiLevelType w:val="multilevel"/>
    <w:tmpl w:val="E912ED1A"/>
    <w:lvl w:ilvl="0">
      <w:start w:val="1"/>
      <w:numFmt w:val="decimal"/>
      <w:pStyle w:val="12"/>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6">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56D6421"/>
    <w:multiLevelType w:val="hybridMultilevel"/>
    <w:tmpl w:val="0FFC9E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74E5C3C"/>
    <w:multiLevelType w:val="hybridMultilevel"/>
    <w:tmpl w:val="6F1AB496"/>
    <w:lvl w:ilvl="0" w:tplc="A77264A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94B20DD"/>
    <w:multiLevelType w:val="hybridMultilevel"/>
    <w:tmpl w:val="545CA17A"/>
    <w:lvl w:ilvl="0" w:tplc="A77264A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DBC1043"/>
    <w:multiLevelType w:val="multilevel"/>
    <w:tmpl w:val="FD1A917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1364"/>
        </w:tabs>
        <w:ind w:left="1364" w:hanging="28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032710D"/>
    <w:multiLevelType w:val="multilevel"/>
    <w:tmpl w:val="B0D67C1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643"/>
        </w:tabs>
        <w:ind w:left="643" w:hanging="360"/>
      </w:pPr>
      <w:rPr>
        <w:rFonts w:ascii="Symbol" w:hAnsi="Symbol" w:hint="default"/>
      </w:rPr>
    </w:lvl>
    <w:lvl w:ilvl="2">
      <w:start w:val="1"/>
      <w:numFmt w:val="russianLow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71F92620"/>
    <w:multiLevelType w:val="multilevel"/>
    <w:tmpl w:val="35AC77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21847EB"/>
    <w:multiLevelType w:val="hybridMultilevel"/>
    <w:tmpl w:val="84E6E1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4606434"/>
    <w:multiLevelType w:val="multilevel"/>
    <w:tmpl w:val="BB86761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5"/>
        </w:tabs>
        <w:ind w:left="715" w:hanging="432"/>
      </w:pPr>
      <w:rPr>
        <w:rFonts w:hint="default"/>
      </w:rPr>
    </w:lvl>
    <w:lvl w:ilvl="2">
      <w:start w:val="1"/>
      <w:numFmt w:val="russianLow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74791202"/>
    <w:multiLevelType w:val="hybridMultilevel"/>
    <w:tmpl w:val="35AC7786"/>
    <w:lvl w:ilvl="0" w:tplc="B9DA4F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4A3743C"/>
    <w:multiLevelType w:val="singleLevel"/>
    <w:tmpl w:val="22F690D6"/>
    <w:lvl w:ilvl="0">
      <w:start w:val="1"/>
      <w:numFmt w:val="decimal"/>
      <w:pStyle w:val="3"/>
      <w:lvlText w:val="12.%1."/>
      <w:lvlJc w:val="left"/>
      <w:pPr>
        <w:tabs>
          <w:tab w:val="num" w:pos="720"/>
        </w:tabs>
        <w:ind w:left="0" w:firstLine="0"/>
      </w:pPr>
      <w:rPr>
        <w:rFonts w:ascii="Times New Roman" w:hAnsi="Times New Roman" w:hint="default"/>
        <w:b w:val="0"/>
        <w:i w:val="0"/>
        <w:sz w:val="26"/>
      </w:rPr>
    </w:lvl>
  </w:abstractNum>
  <w:abstractNum w:abstractNumId="27">
    <w:nsid w:val="778A4C98"/>
    <w:multiLevelType w:val="hybridMultilevel"/>
    <w:tmpl w:val="6D76DC2A"/>
    <w:lvl w:ilvl="0" w:tplc="6778FA7E">
      <w:start w:val="1"/>
      <w:numFmt w:val="decimal"/>
      <w:lvlText w:val="%1."/>
      <w:lvlJc w:val="left"/>
      <w:pPr>
        <w:tabs>
          <w:tab w:val="num" w:pos="937"/>
        </w:tabs>
        <w:ind w:left="937" w:hanging="360"/>
      </w:pPr>
      <w:rPr>
        <w:rFonts w:hint="default"/>
        <w:color w:val="000000"/>
      </w:rPr>
    </w:lvl>
    <w:lvl w:ilvl="1" w:tplc="04190019" w:tentative="1">
      <w:start w:val="1"/>
      <w:numFmt w:val="lowerLetter"/>
      <w:lvlText w:val="%2."/>
      <w:lvlJc w:val="left"/>
      <w:pPr>
        <w:tabs>
          <w:tab w:val="num" w:pos="1657"/>
        </w:tabs>
        <w:ind w:left="1657" w:hanging="360"/>
      </w:pPr>
    </w:lvl>
    <w:lvl w:ilvl="2" w:tplc="0419001B" w:tentative="1">
      <w:start w:val="1"/>
      <w:numFmt w:val="lowerRoman"/>
      <w:lvlText w:val="%3."/>
      <w:lvlJc w:val="right"/>
      <w:pPr>
        <w:tabs>
          <w:tab w:val="num" w:pos="2377"/>
        </w:tabs>
        <w:ind w:left="2377" w:hanging="180"/>
      </w:pPr>
    </w:lvl>
    <w:lvl w:ilvl="3" w:tplc="0419000F" w:tentative="1">
      <w:start w:val="1"/>
      <w:numFmt w:val="decimal"/>
      <w:lvlText w:val="%4."/>
      <w:lvlJc w:val="left"/>
      <w:pPr>
        <w:tabs>
          <w:tab w:val="num" w:pos="3097"/>
        </w:tabs>
        <w:ind w:left="3097" w:hanging="360"/>
      </w:pPr>
    </w:lvl>
    <w:lvl w:ilvl="4" w:tplc="04190019" w:tentative="1">
      <w:start w:val="1"/>
      <w:numFmt w:val="lowerLetter"/>
      <w:lvlText w:val="%5."/>
      <w:lvlJc w:val="left"/>
      <w:pPr>
        <w:tabs>
          <w:tab w:val="num" w:pos="3817"/>
        </w:tabs>
        <w:ind w:left="3817" w:hanging="360"/>
      </w:pPr>
    </w:lvl>
    <w:lvl w:ilvl="5" w:tplc="0419001B" w:tentative="1">
      <w:start w:val="1"/>
      <w:numFmt w:val="lowerRoman"/>
      <w:lvlText w:val="%6."/>
      <w:lvlJc w:val="right"/>
      <w:pPr>
        <w:tabs>
          <w:tab w:val="num" w:pos="4537"/>
        </w:tabs>
        <w:ind w:left="4537" w:hanging="180"/>
      </w:pPr>
    </w:lvl>
    <w:lvl w:ilvl="6" w:tplc="0419000F" w:tentative="1">
      <w:start w:val="1"/>
      <w:numFmt w:val="decimal"/>
      <w:lvlText w:val="%7."/>
      <w:lvlJc w:val="left"/>
      <w:pPr>
        <w:tabs>
          <w:tab w:val="num" w:pos="5257"/>
        </w:tabs>
        <w:ind w:left="5257" w:hanging="360"/>
      </w:pPr>
    </w:lvl>
    <w:lvl w:ilvl="7" w:tplc="04190019" w:tentative="1">
      <w:start w:val="1"/>
      <w:numFmt w:val="lowerLetter"/>
      <w:lvlText w:val="%8."/>
      <w:lvlJc w:val="left"/>
      <w:pPr>
        <w:tabs>
          <w:tab w:val="num" w:pos="5977"/>
        </w:tabs>
        <w:ind w:left="5977" w:hanging="360"/>
      </w:pPr>
    </w:lvl>
    <w:lvl w:ilvl="8" w:tplc="0419001B" w:tentative="1">
      <w:start w:val="1"/>
      <w:numFmt w:val="lowerRoman"/>
      <w:lvlText w:val="%9."/>
      <w:lvlJc w:val="right"/>
      <w:pPr>
        <w:tabs>
          <w:tab w:val="num" w:pos="6697"/>
        </w:tabs>
        <w:ind w:left="6697" w:hanging="180"/>
      </w:pPr>
    </w:lvl>
  </w:abstractNum>
  <w:abstractNum w:abstractNumId="28">
    <w:nsid w:val="7E7A63E3"/>
    <w:multiLevelType w:val="multilevel"/>
    <w:tmpl w:val="51E29A7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F6176C5"/>
    <w:multiLevelType w:val="multilevel"/>
    <w:tmpl w:val="3244A72A"/>
    <w:lvl w:ilvl="0">
      <w:start w:val="1"/>
      <w:numFmt w:val="decimal"/>
      <w:lvlText w:val="%1."/>
      <w:lvlJc w:val="left"/>
      <w:pPr>
        <w:tabs>
          <w:tab w:val="num" w:pos="1287"/>
        </w:tabs>
        <w:ind w:left="1287"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9"/>
  </w:num>
  <w:num w:numId="5">
    <w:abstractNumId w:val="14"/>
  </w:num>
  <w:num w:numId="6">
    <w:abstractNumId w:val="6"/>
  </w:num>
  <w:num w:numId="7">
    <w:abstractNumId w:val="13"/>
  </w:num>
  <w:num w:numId="8">
    <w:abstractNumId w:val="26"/>
  </w:num>
  <w:num w:numId="9">
    <w:abstractNumId w:val="24"/>
  </w:num>
  <w:num w:numId="10">
    <w:abstractNumId w:val="23"/>
  </w:num>
  <w:num w:numId="11">
    <w:abstractNumId w:val="3"/>
  </w:num>
  <w:num w:numId="12">
    <w:abstractNumId w:val="21"/>
  </w:num>
  <w:num w:numId="13">
    <w:abstractNumId w:val="18"/>
  </w:num>
  <w:num w:numId="14">
    <w:abstractNumId w:val="8"/>
  </w:num>
  <w:num w:numId="15">
    <w:abstractNumId w:val="12"/>
  </w:num>
  <w:num w:numId="16">
    <w:abstractNumId w:val="10"/>
  </w:num>
  <w:num w:numId="17">
    <w:abstractNumId w:val="1"/>
  </w:num>
  <w:num w:numId="18">
    <w:abstractNumId w:val="20"/>
  </w:num>
  <w:num w:numId="19">
    <w:abstractNumId w:val="19"/>
  </w:num>
  <w:num w:numId="20">
    <w:abstractNumId w:val="2"/>
  </w:num>
  <w:num w:numId="21">
    <w:abstractNumId w:val="17"/>
  </w:num>
  <w:num w:numId="22">
    <w:abstractNumId w:val="28"/>
  </w:num>
  <w:num w:numId="23">
    <w:abstractNumId w:val="29"/>
  </w:num>
  <w:num w:numId="24">
    <w:abstractNumId w:val="4"/>
  </w:num>
  <w:num w:numId="25">
    <w:abstractNumId w:val="25"/>
  </w:num>
  <w:num w:numId="26">
    <w:abstractNumId w:val="27"/>
  </w:num>
  <w:num w:numId="27">
    <w:abstractNumId w:val="22"/>
  </w:num>
  <w:num w:numId="28">
    <w:abstractNumId w:val="11"/>
  </w:num>
  <w:num w:numId="29">
    <w:abstractNumId w:val="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278"/>
    <w:rsid w:val="00074BCF"/>
    <w:rsid w:val="000F6783"/>
    <w:rsid w:val="00113EAD"/>
    <w:rsid w:val="00174B93"/>
    <w:rsid w:val="001B1E23"/>
    <w:rsid w:val="001E258F"/>
    <w:rsid w:val="001F4666"/>
    <w:rsid w:val="00247F0F"/>
    <w:rsid w:val="002A3649"/>
    <w:rsid w:val="002B1E1A"/>
    <w:rsid w:val="00352046"/>
    <w:rsid w:val="00365C09"/>
    <w:rsid w:val="003702D0"/>
    <w:rsid w:val="00374A11"/>
    <w:rsid w:val="003E4FCF"/>
    <w:rsid w:val="003F3E9B"/>
    <w:rsid w:val="00475346"/>
    <w:rsid w:val="00476D9F"/>
    <w:rsid w:val="004B065F"/>
    <w:rsid w:val="004C3536"/>
    <w:rsid w:val="00520E93"/>
    <w:rsid w:val="00613330"/>
    <w:rsid w:val="00652BF3"/>
    <w:rsid w:val="006C6F28"/>
    <w:rsid w:val="00731FD8"/>
    <w:rsid w:val="007B078E"/>
    <w:rsid w:val="007F78F9"/>
    <w:rsid w:val="00824967"/>
    <w:rsid w:val="008B3CD8"/>
    <w:rsid w:val="008F44C3"/>
    <w:rsid w:val="008F4AAC"/>
    <w:rsid w:val="009041ED"/>
    <w:rsid w:val="00927386"/>
    <w:rsid w:val="00950957"/>
    <w:rsid w:val="00990B39"/>
    <w:rsid w:val="009F768E"/>
    <w:rsid w:val="00A71E39"/>
    <w:rsid w:val="00A93057"/>
    <w:rsid w:val="00AC7B71"/>
    <w:rsid w:val="00B14D3D"/>
    <w:rsid w:val="00B512FB"/>
    <w:rsid w:val="00B64719"/>
    <w:rsid w:val="00B776BB"/>
    <w:rsid w:val="00BA7D3F"/>
    <w:rsid w:val="00BC2D12"/>
    <w:rsid w:val="00BD021F"/>
    <w:rsid w:val="00C76D05"/>
    <w:rsid w:val="00D31E18"/>
    <w:rsid w:val="00D36B27"/>
    <w:rsid w:val="00D408D8"/>
    <w:rsid w:val="00D760CA"/>
    <w:rsid w:val="00DA3D1E"/>
    <w:rsid w:val="00DE1445"/>
    <w:rsid w:val="00E01147"/>
    <w:rsid w:val="00E01470"/>
    <w:rsid w:val="00E52ED0"/>
    <w:rsid w:val="00E71456"/>
    <w:rsid w:val="00E877DA"/>
    <w:rsid w:val="00EC4913"/>
    <w:rsid w:val="00EC4950"/>
    <w:rsid w:val="00F111E2"/>
    <w:rsid w:val="00F20CF5"/>
    <w:rsid w:val="00F31EC7"/>
    <w:rsid w:val="00F41154"/>
    <w:rsid w:val="00F50B13"/>
    <w:rsid w:val="00F70A0B"/>
    <w:rsid w:val="00F77DF7"/>
    <w:rsid w:val="00FB1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768E"/>
    <w:pPr>
      <w:keepNext/>
      <w:spacing w:before="240" w:after="120"/>
      <w:jc w:val="center"/>
      <w:outlineLvl w:val="0"/>
    </w:pPr>
    <w:rPr>
      <w:b/>
      <w:sz w:val="28"/>
      <w:szCs w:val="20"/>
    </w:rPr>
  </w:style>
  <w:style w:type="paragraph" w:styleId="2">
    <w:name w:val="heading 2"/>
    <w:basedOn w:val="a"/>
    <w:next w:val="a"/>
    <w:link w:val="20"/>
    <w:qFormat/>
    <w:rsid w:val="009F768E"/>
    <w:pPr>
      <w:keepNext/>
      <w:spacing w:before="240" w:after="60"/>
      <w:ind w:firstLine="567"/>
      <w:jc w:val="both"/>
      <w:outlineLvl w:val="1"/>
    </w:pPr>
    <w:rPr>
      <w:rFonts w:ascii="Arial" w:hAnsi="Arial" w:cs="Arial"/>
      <w:b/>
      <w:bCs/>
      <w:i/>
      <w:iCs/>
      <w:sz w:val="28"/>
      <w:szCs w:val="28"/>
    </w:rPr>
  </w:style>
  <w:style w:type="paragraph" w:styleId="30">
    <w:name w:val="heading 3"/>
    <w:basedOn w:val="a"/>
    <w:next w:val="a"/>
    <w:link w:val="31"/>
    <w:qFormat/>
    <w:rsid w:val="009F768E"/>
    <w:pPr>
      <w:keepNext/>
      <w:tabs>
        <w:tab w:val="num" w:pos="426"/>
      </w:tabs>
      <w:spacing w:before="120" w:after="120"/>
      <w:ind w:left="425" w:hanging="425"/>
      <w:jc w:val="both"/>
      <w:outlineLvl w:val="2"/>
    </w:pPr>
    <w:rPr>
      <w:szCs w:val="20"/>
    </w:rPr>
  </w:style>
  <w:style w:type="paragraph" w:styleId="4">
    <w:name w:val="heading 4"/>
    <w:basedOn w:val="a"/>
    <w:next w:val="a"/>
    <w:link w:val="40"/>
    <w:qFormat/>
    <w:rsid w:val="009F768E"/>
    <w:pPr>
      <w:keepNext/>
      <w:spacing w:before="240" w:after="60"/>
      <w:ind w:firstLine="567"/>
      <w:jc w:val="both"/>
      <w:outlineLvl w:val="3"/>
    </w:pPr>
    <w:rPr>
      <w:b/>
      <w:bCs/>
      <w:sz w:val="28"/>
      <w:szCs w:val="28"/>
    </w:rPr>
  </w:style>
  <w:style w:type="paragraph" w:styleId="5">
    <w:name w:val="heading 5"/>
    <w:basedOn w:val="a"/>
    <w:next w:val="a"/>
    <w:link w:val="50"/>
    <w:qFormat/>
    <w:rsid w:val="009F768E"/>
    <w:pPr>
      <w:spacing w:before="240" w:after="60"/>
      <w:ind w:firstLine="567"/>
      <w:jc w:val="both"/>
      <w:outlineLvl w:val="4"/>
    </w:pPr>
    <w:rPr>
      <w:b/>
      <w:bCs/>
      <w:i/>
      <w:iCs/>
      <w:sz w:val="26"/>
      <w:szCs w:val="26"/>
    </w:rPr>
  </w:style>
  <w:style w:type="paragraph" w:styleId="6">
    <w:name w:val="heading 6"/>
    <w:basedOn w:val="a"/>
    <w:next w:val="a"/>
    <w:link w:val="60"/>
    <w:qFormat/>
    <w:rsid w:val="009F768E"/>
    <w:pPr>
      <w:keepNext/>
      <w:numPr>
        <w:numId w:val="7"/>
      </w:numPr>
      <w:tabs>
        <w:tab w:val="clear" w:pos="720"/>
        <w:tab w:val="num" w:pos="426"/>
      </w:tabs>
      <w:ind w:left="2693" w:right="2268" w:hanging="425"/>
      <w:jc w:val="center"/>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nhideWhenUsed/>
    <w:rsid w:val="00074BCF"/>
    <w:rPr>
      <w:color w:val="0000FF"/>
      <w:u w:val="single"/>
    </w:rPr>
  </w:style>
  <w:style w:type="paragraph" w:customStyle="1" w:styleId="Char">
    <w:name w:val="Char Знак Знак"/>
    <w:basedOn w:val="a"/>
    <w:rsid w:val="00F70A0B"/>
    <w:pPr>
      <w:widowControl w:val="0"/>
      <w:adjustRightInd w:val="0"/>
      <w:spacing w:after="160" w:line="240" w:lineRule="exact"/>
      <w:jc w:val="right"/>
    </w:pPr>
    <w:rPr>
      <w:sz w:val="20"/>
      <w:szCs w:val="20"/>
      <w:lang w:val="en-GB" w:eastAsia="en-US"/>
    </w:rPr>
  </w:style>
  <w:style w:type="character" w:customStyle="1" w:styleId="10">
    <w:name w:val="Заголовок 1 Знак"/>
    <w:basedOn w:val="a0"/>
    <w:link w:val="1"/>
    <w:rsid w:val="009F768E"/>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9F768E"/>
    <w:rPr>
      <w:rFonts w:ascii="Arial" w:eastAsia="Times New Roman" w:hAnsi="Arial" w:cs="Arial"/>
      <w:b/>
      <w:bCs/>
      <w:i/>
      <w:iCs/>
      <w:sz w:val="28"/>
      <w:szCs w:val="28"/>
      <w:lang w:eastAsia="ru-RU"/>
    </w:rPr>
  </w:style>
  <w:style w:type="character" w:customStyle="1" w:styleId="31">
    <w:name w:val="Заголовок 3 Знак"/>
    <w:basedOn w:val="a0"/>
    <w:link w:val="30"/>
    <w:rsid w:val="009F768E"/>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F768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F768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F768E"/>
    <w:rPr>
      <w:rFonts w:ascii="Times New Roman" w:eastAsia="Times New Roman" w:hAnsi="Times New Roman" w:cs="Times New Roman"/>
      <w:sz w:val="24"/>
      <w:szCs w:val="20"/>
      <w:lang w:eastAsia="ru-RU"/>
    </w:rPr>
  </w:style>
  <w:style w:type="numbering" w:customStyle="1" w:styleId="11">
    <w:name w:val="Нет списка1"/>
    <w:next w:val="a2"/>
    <w:semiHidden/>
    <w:rsid w:val="009F768E"/>
  </w:style>
  <w:style w:type="paragraph" w:styleId="a7">
    <w:name w:val="header"/>
    <w:basedOn w:val="a"/>
    <w:link w:val="a8"/>
    <w:rsid w:val="009F768E"/>
    <w:pPr>
      <w:tabs>
        <w:tab w:val="center" w:pos="4536"/>
        <w:tab w:val="right" w:pos="9072"/>
      </w:tabs>
      <w:spacing w:after="120"/>
      <w:ind w:firstLine="567"/>
      <w:jc w:val="both"/>
    </w:pPr>
    <w:rPr>
      <w:szCs w:val="20"/>
    </w:rPr>
  </w:style>
  <w:style w:type="character" w:customStyle="1" w:styleId="a8">
    <w:name w:val="Верхний колонтитул Знак"/>
    <w:basedOn w:val="a0"/>
    <w:link w:val="a7"/>
    <w:rsid w:val="009F768E"/>
    <w:rPr>
      <w:rFonts w:ascii="Times New Roman" w:eastAsia="Times New Roman" w:hAnsi="Times New Roman" w:cs="Times New Roman"/>
      <w:sz w:val="24"/>
      <w:szCs w:val="20"/>
      <w:lang w:eastAsia="ru-RU"/>
    </w:rPr>
  </w:style>
  <w:style w:type="character" w:styleId="a9">
    <w:name w:val="page number"/>
    <w:basedOn w:val="a0"/>
    <w:rsid w:val="009F768E"/>
  </w:style>
  <w:style w:type="paragraph" w:styleId="aa">
    <w:name w:val="caption"/>
    <w:basedOn w:val="a"/>
    <w:next w:val="a"/>
    <w:qFormat/>
    <w:rsid w:val="009F768E"/>
    <w:pPr>
      <w:spacing w:before="240" w:after="360"/>
      <w:jc w:val="center"/>
    </w:pPr>
    <w:rPr>
      <w:b/>
      <w:spacing w:val="60"/>
      <w:sz w:val="36"/>
      <w:szCs w:val="20"/>
    </w:rPr>
  </w:style>
  <w:style w:type="paragraph" w:styleId="ab">
    <w:name w:val="footer"/>
    <w:basedOn w:val="a"/>
    <w:link w:val="ac"/>
    <w:rsid w:val="009F768E"/>
    <w:pPr>
      <w:tabs>
        <w:tab w:val="center" w:pos="4153"/>
        <w:tab w:val="right" w:pos="8306"/>
      </w:tabs>
      <w:spacing w:after="120"/>
      <w:ind w:firstLine="567"/>
      <w:jc w:val="both"/>
    </w:pPr>
    <w:rPr>
      <w:szCs w:val="20"/>
    </w:rPr>
  </w:style>
  <w:style w:type="character" w:customStyle="1" w:styleId="ac">
    <w:name w:val="Нижний колонтитул Знак"/>
    <w:basedOn w:val="a0"/>
    <w:link w:val="ab"/>
    <w:rsid w:val="009F768E"/>
    <w:rPr>
      <w:rFonts w:ascii="Times New Roman" w:eastAsia="Times New Roman" w:hAnsi="Times New Roman" w:cs="Times New Roman"/>
      <w:sz w:val="24"/>
      <w:szCs w:val="20"/>
      <w:lang w:eastAsia="ru-RU"/>
    </w:rPr>
  </w:style>
  <w:style w:type="paragraph" w:styleId="ad">
    <w:name w:val="Body Text Indent"/>
    <w:basedOn w:val="a"/>
    <w:link w:val="ae"/>
    <w:rsid w:val="009F768E"/>
    <w:pPr>
      <w:spacing w:line="300" w:lineRule="exact"/>
      <w:ind w:firstLine="567"/>
      <w:jc w:val="both"/>
    </w:pPr>
    <w:rPr>
      <w:szCs w:val="20"/>
    </w:rPr>
  </w:style>
  <w:style w:type="character" w:customStyle="1" w:styleId="ae">
    <w:name w:val="Основной текст с отступом Знак"/>
    <w:basedOn w:val="a0"/>
    <w:link w:val="ad"/>
    <w:rsid w:val="009F768E"/>
    <w:rPr>
      <w:rFonts w:ascii="Times New Roman" w:eastAsia="Times New Roman" w:hAnsi="Times New Roman" w:cs="Times New Roman"/>
      <w:sz w:val="24"/>
      <w:szCs w:val="20"/>
      <w:lang w:eastAsia="ru-RU"/>
    </w:rPr>
  </w:style>
  <w:style w:type="paragraph" w:styleId="21">
    <w:name w:val="Body Text Indent 2"/>
    <w:basedOn w:val="a"/>
    <w:link w:val="22"/>
    <w:rsid w:val="009F768E"/>
    <w:pPr>
      <w:spacing w:line="300" w:lineRule="exact"/>
      <w:ind w:firstLine="567"/>
      <w:jc w:val="both"/>
    </w:pPr>
    <w:rPr>
      <w:sz w:val="26"/>
      <w:szCs w:val="20"/>
    </w:rPr>
  </w:style>
  <w:style w:type="character" w:customStyle="1" w:styleId="22">
    <w:name w:val="Основной текст с отступом 2 Знак"/>
    <w:basedOn w:val="a0"/>
    <w:link w:val="21"/>
    <w:rsid w:val="009F768E"/>
    <w:rPr>
      <w:rFonts w:ascii="Times New Roman" w:eastAsia="Times New Roman" w:hAnsi="Times New Roman" w:cs="Times New Roman"/>
      <w:sz w:val="26"/>
      <w:szCs w:val="20"/>
      <w:lang w:eastAsia="ru-RU"/>
    </w:rPr>
  </w:style>
  <w:style w:type="paragraph" w:customStyle="1" w:styleId="af">
    <w:name w:val="Второй абзац"/>
    <w:basedOn w:val="a"/>
    <w:next w:val="a"/>
    <w:rsid w:val="009F768E"/>
    <w:pPr>
      <w:ind w:firstLine="680"/>
      <w:jc w:val="both"/>
    </w:pPr>
    <w:rPr>
      <w:szCs w:val="20"/>
    </w:rPr>
  </w:style>
  <w:style w:type="paragraph" w:customStyle="1" w:styleId="af0">
    <w:name w:val="Знак"/>
    <w:basedOn w:val="a"/>
    <w:rsid w:val="009F768E"/>
    <w:pPr>
      <w:widowControl w:val="0"/>
      <w:adjustRightInd w:val="0"/>
      <w:spacing w:after="160" w:line="240" w:lineRule="exact"/>
      <w:jc w:val="right"/>
    </w:pPr>
    <w:rPr>
      <w:sz w:val="20"/>
      <w:szCs w:val="20"/>
      <w:lang w:val="en-GB" w:eastAsia="en-US"/>
    </w:rPr>
  </w:style>
  <w:style w:type="paragraph" w:styleId="32">
    <w:name w:val="Body Text 3"/>
    <w:basedOn w:val="a"/>
    <w:link w:val="33"/>
    <w:rsid w:val="009F768E"/>
    <w:pPr>
      <w:spacing w:after="120"/>
      <w:ind w:firstLine="567"/>
      <w:jc w:val="both"/>
    </w:pPr>
    <w:rPr>
      <w:sz w:val="16"/>
      <w:szCs w:val="16"/>
    </w:rPr>
  </w:style>
  <w:style w:type="character" w:customStyle="1" w:styleId="33">
    <w:name w:val="Основной текст 3 Знак"/>
    <w:basedOn w:val="a0"/>
    <w:link w:val="32"/>
    <w:rsid w:val="009F768E"/>
    <w:rPr>
      <w:rFonts w:ascii="Times New Roman" w:eastAsia="Times New Roman" w:hAnsi="Times New Roman" w:cs="Times New Roman"/>
      <w:sz w:val="16"/>
      <w:szCs w:val="16"/>
      <w:lang w:eastAsia="ru-RU"/>
    </w:rPr>
  </w:style>
  <w:style w:type="paragraph" w:styleId="af1">
    <w:name w:val="Body Text"/>
    <w:basedOn w:val="a"/>
    <w:link w:val="af2"/>
    <w:rsid w:val="009F768E"/>
    <w:pPr>
      <w:spacing w:after="120"/>
      <w:ind w:firstLine="567"/>
      <w:jc w:val="both"/>
    </w:pPr>
    <w:rPr>
      <w:szCs w:val="20"/>
    </w:rPr>
  </w:style>
  <w:style w:type="character" w:customStyle="1" w:styleId="af2">
    <w:name w:val="Основной текст Знак"/>
    <w:basedOn w:val="a0"/>
    <w:link w:val="af1"/>
    <w:rsid w:val="009F768E"/>
    <w:rPr>
      <w:rFonts w:ascii="Times New Roman" w:eastAsia="Times New Roman" w:hAnsi="Times New Roman" w:cs="Times New Roman"/>
      <w:sz w:val="24"/>
      <w:szCs w:val="20"/>
      <w:lang w:eastAsia="ru-RU"/>
    </w:rPr>
  </w:style>
  <w:style w:type="paragraph" w:styleId="23">
    <w:name w:val="Body Text 2"/>
    <w:basedOn w:val="a"/>
    <w:link w:val="24"/>
    <w:rsid w:val="009F768E"/>
    <w:pPr>
      <w:spacing w:after="120" w:line="480" w:lineRule="auto"/>
      <w:ind w:firstLine="567"/>
      <w:jc w:val="both"/>
    </w:pPr>
    <w:rPr>
      <w:szCs w:val="20"/>
    </w:rPr>
  </w:style>
  <w:style w:type="character" w:customStyle="1" w:styleId="24">
    <w:name w:val="Основной текст 2 Знак"/>
    <w:basedOn w:val="a0"/>
    <w:link w:val="23"/>
    <w:rsid w:val="009F768E"/>
    <w:rPr>
      <w:rFonts w:ascii="Times New Roman" w:eastAsia="Times New Roman" w:hAnsi="Times New Roman" w:cs="Times New Roman"/>
      <w:sz w:val="24"/>
      <w:szCs w:val="20"/>
      <w:lang w:eastAsia="ru-RU"/>
    </w:rPr>
  </w:style>
  <w:style w:type="paragraph" w:styleId="3">
    <w:name w:val="Body Text Indent 3"/>
    <w:basedOn w:val="a"/>
    <w:link w:val="34"/>
    <w:rsid w:val="009F768E"/>
    <w:pPr>
      <w:numPr>
        <w:numId w:val="8"/>
      </w:numPr>
      <w:tabs>
        <w:tab w:val="clear" w:pos="720"/>
      </w:tabs>
      <w:spacing w:after="120"/>
      <w:ind w:left="283"/>
    </w:pPr>
    <w:rPr>
      <w:sz w:val="16"/>
      <w:szCs w:val="16"/>
    </w:rPr>
  </w:style>
  <w:style w:type="character" w:customStyle="1" w:styleId="34">
    <w:name w:val="Основной текст с отступом 3 Знак"/>
    <w:basedOn w:val="a0"/>
    <w:link w:val="3"/>
    <w:rsid w:val="009F768E"/>
    <w:rPr>
      <w:rFonts w:ascii="Times New Roman" w:eastAsia="Times New Roman" w:hAnsi="Times New Roman" w:cs="Times New Roman"/>
      <w:sz w:val="16"/>
      <w:szCs w:val="16"/>
      <w:lang w:eastAsia="ru-RU"/>
    </w:rPr>
  </w:style>
  <w:style w:type="paragraph" w:styleId="af3">
    <w:name w:val="endnote text"/>
    <w:basedOn w:val="a"/>
    <w:link w:val="af4"/>
    <w:semiHidden/>
    <w:rsid w:val="009F768E"/>
    <w:rPr>
      <w:sz w:val="20"/>
      <w:szCs w:val="20"/>
    </w:rPr>
  </w:style>
  <w:style w:type="character" w:customStyle="1" w:styleId="af4">
    <w:name w:val="Текст концевой сноски Знак"/>
    <w:basedOn w:val="a0"/>
    <w:link w:val="af3"/>
    <w:semiHidden/>
    <w:rsid w:val="009F768E"/>
    <w:rPr>
      <w:rFonts w:ascii="Times New Roman" w:eastAsia="Times New Roman" w:hAnsi="Times New Roman" w:cs="Times New Roman"/>
      <w:sz w:val="20"/>
      <w:szCs w:val="20"/>
      <w:lang w:eastAsia="ru-RU"/>
    </w:rPr>
  </w:style>
  <w:style w:type="paragraph" w:customStyle="1" w:styleId="12">
    <w:name w:val="Стиль12"/>
    <w:basedOn w:val="a"/>
    <w:rsid w:val="009F768E"/>
    <w:pPr>
      <w:widowControl w:val="0"/>
      <w:numPr>
        <w:numId w:val="2"/>
      </w:numPr>
      <w:tabs>
        <w:tab w:val="num" w:pos="1276"/>
      </w:tabs>
      <w:ind w:firstLine="680"/>
      <w:jc w:val="both"/>
    </w:pPr>
    <w:rPr>
      <w:szCs w:val="20"/>
    </w:rPr>
  </w:style>
  <w:style w:type="paragraph" w:customStyle="1" w:styleId="FORMATTEXT">
    <w:name w:val=".FORMATTEXT"/>
    <w:rsid w:val="009F76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9F768E"/>
    <w:pPr>
      <w:spacing w:before="100" w:beforeAutospacing="1" w:after="100" w:afterAutospacing="1"/>
    </w:pPr>
  </w:style>
  <w:style w:type="character" w:customStyle="1" w:styleId="CharStyle15">
    <w:name w:val="Char Style 15"/>
    <w:link w:val="Style14"/>
    <w:rsid w:val="009F768E"/>
    <w:rPr>
      <w:sz w:val="27"/>
      <w:szCs w:val="27"/>
      <w:shd w:val="clear" w:color="auto" w:fill="FFFFFF"/>
    </w:rPr>
  </w:style>
  <w:style w:type="paragraph" w:customStyle="1" w:styleId="Style14">
    <w:name w:val="Style 14"/>
    <w:basedOn w:val="a"/>
    <w:link w:val="CharStyle15"/>
    <w:rsid w:val="009F768E"/>
    <w:pPr>
      <w:widowControl w:val="0"/>
      <w:shd w:val="clear" w:color="auto" w:fill="FFFFFF"/>
      <w:spacing w:before="780" w:line="403" w:lineRule="exact"/>
      <w:ind w:firstLine="720"/>
      <w:jc w:val="both"/>
    </w:pPr>
    <w:rPr>
      <w:rFonts w:asciiTheme="minorHAnsi" w:eastAsiaTheme="minorHAnsi" w:hAnsiTheme="minorHAnsi" w:cstheme="minorBidi"/>
      <w:sz w:val="27"/>
      <w:szCs w:val="27"/>
      <w:shd w:val="clear" w:color="auto" w:fill="FFFFFF"/>
      <w:lang w:eastAsia="en-US"/>
    </w:rPr>
  </w:style>
  <w:style w:type="table" w:styleId="af5">
    <w:name w:val="Table Grid"/>
    <w:basedOn w:val="a1"/>
    <w:rsid w:val="009F768E"/>
    <w:pPr>
      <w:spacing w:after="12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
    <w:rsid w:val="009F76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7">
    <w:name w:val="footnote text"/>
    <w:basedOn w:val="a"/>
    <w:link w:val="af8"/>
    <w:semiHidden/>
    <w:rsid w:val="009F768E"/>
    <w:pPr>
      <w:spacing w:after="120"/>
      <w:ind w:firstLine="567"/>
      <w:jc w:val="both"/>
    </w:pPr>
    <w:rPr>
      <w:sz w:val="20"/>
      <w:szCs w:val="20"/>
    </w:rPr>
  </w:style>
  <w:style w:type="character" w:customStyle="1" w:styleId="af8">
    <w:name w:val="Текст сноски Знак"/>
    <w:basedOn w:val="a0"/>
    <w:link w:val="af7"/>
    <w:semiHidden/>
    <w:rsid w:val="009F768E"/>
    <w:rPr>
      <w:rFonts w:ascii="Times New Roman" w:eastAsia="Times New Roman" w:hAnsi="Times New Roman" w:cs="Times New Roman"/>
      <w:sz w:val="20"/>
      <w:szCs w:val="20"/>
      <w:lang w:eastAsia="ru-RU"/>
    </w:rPr>
  </w:style>
  <w:style w:type="character" w:styleId="af9">
    <w:name w:val="footnote reference"/>
    <w:semiHidden/>
    <w:rsid w:val="009F768E"/>
    <w:rPr>
      <w:vertAlign w:val="superscript"/>
    </w:rPr>
  </w:style>
  <w:style w:type="paragraph" w:styleId="afa">
    <w:name w:val="Normal (Web)"/>
    <w:basedOn w:val="a"/>
    <w:rsid w:val="009F768E"/>
    <w:pPr>
      <w:spacing w:before="100" w:beforeAutospacing="1" w:after="100" w:afterAutospacing="1"/>
    </w:pPr>
  </w:style>
  <w:style w:type="paragraph" w:customStyle="1" w:styleId="Heading">
    <w:name w:val="Heading"/>
    <w:rsid w:val="009F768E"/>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customStyle="1" w:styleId="ConsPlusNonformat">
    <w:name w:val="ConsPlusNonformat"/>
    <w:rsid w:val="009F76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harStyle3">
    <w:name w:val="Char Style 3"/>
    <w:link w:val="Style2"/>
    <w:rsid w:val="009F768E"/>
    <w:rPr>
      <w:sz w:val="27"/>
      <w:szCs w:val="27"/>
      <w:shd w:val="clear" w:color="auto" w:fill="FFFFFF"/>
    </w:rPr>
  </w:style>
  <w:style w:type="paragraph" w:customStyle="1" w:styleId="Style2">
    <w:name w:val="Style 2"/>
    <w:basedOn w:val="a"/>
    <w:link w:val="CharStyle3"/>
    <w:rsid w:val="009F768E"/>
    <w:pPr>
      <w:widowControl w:val="0"/>
      <w:shd w:val="clear" w:color="auto" w:fill="FFFFFF"/>
      <w:spacing w:line="403" w:lineRule="exact"/>
    </w:pPr>
    <w:rPr>
      <w:rFonts w:asciiTheme="minorHAnsi" w:eastAsiaTheme="minorHAnsi" w:hAnsiTheme="minorHAnsi" w:cstheme="minorBidi"/>
      <w:sz w:val="27"/>
      <w:szCs w:val="27"/>
      <w:shd w:val="clear" w:color="auto" w:fill="FFFFFF"/>
      <w:lang w:eastAsia="en-US"/>
    </w:rPr>
  </w:style>
  <w:style w:type="paragraph" w:styleId="HTML">
    <w:name w:val="HTML Preformatted"/>
    <w:basedOn w:val="a"/>
    <w:link w:val="HTML0"/>
    <w:rsid w:val="009F7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sz w:val="20"/>
      <w:szCs w:val="20"/>
    </w:rPr>
  </w:style>
  <w:style w:type="character" w:customStyle="1" w:styleId="HTML0">
    <w:name w:val="Стандартный HTML Знак"/>
    <w:basedOn w:val="a0"/>
    <w:link w:val="HTML"/>
    <w:rsid w:val="009F768E"/>
    <w:rPr>
      <w:rFonts w:ascii="Courier New" w:eastAsia="Times New Roman" w:hAnsi="Courier New" w:cs="Courier New"/>
      <w:kern w:val="1"/>
      <w:sz w:val="20"/>
      <w:szCs w:val="20"/>
    </w:rPr>
  </w:style>
  <w:style w:type="paragraph" w:customStyle="1" w:styleId="formattexttopleveltext">
    <w:name w:val="formattext topleveltext"/>
    <w:basedOn w:val="a"/>
    <w:rsid w:val="009F768E"/>
    <w:pPr>
      <w:spacing w:before="100" w:beforeAutospacing="1" w:after="100" w:afterAutospacing="1"/>
    </w:pPr>
  </w:style>
  <w:style w:type="paragraph" w:customStyle="1" w:styleId="CENTERTEXT">
    <w:name w:val=".CENTERTEXT"/>
    <w:rsid w:val="009F76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Block Text"/>
    <w:basedOn w:val="a"/>
    <w:rsid w:val="009F768E"/>
    <w:pPr>
      <w:widowControl w:val="0"/>
      <w:autoSpaceDE w:val="0"/>
      <w:autoSpaceDN w:val="0"/>
      <w:adjustRightInd w:val="0"/>
      <w:spacing w:line="252" w:lineRule="auto"/>
      <w:ind w:left="960" w:right="1000"/>
      <w:jc w:val="center"/>
    </w:pPr>
    <w:rPr>
      <w:b/>
      <w:sz w:val="18"/>
      <w:szCs w:val="20"/>
    </w:rPr>
  </w:style>
  <w:style w:type="paragraph" w:styleId="afc">
    <w:name w:val="Title"/>
    <w:basedOn w:val="a"/>
    <w:next w:val="a"/>
    <w:link w:val="afd"/>
    <w:qFormat/>
    <w:rsid w:val="009F768E"/>
    <w:pPr>
      <w:suppressAutoHyphens/>
      <w:spacing w:before="240" w:after="60"/>
      <w:jc w:val="center"/>
      <w:outlineLvl w:val="0"/>
    </w:pPr>
    <w:rPr>
      <w:rFonts w:ascii="Cambria" w:hAnsi="Cambria"/>
      <w:b/>
      <w:bCs/>
      <w:kern w:val="28"/>
      <w:sz w:val="32"/>
      <w:szCs w:val="32"/>
      <w:lang w:eastAsia="ar-SA"/>
    </w:rPr>
  </w:style>
  <w:style w:type="character" w:customStyle="1" w:styleId="afd">
    <w:name w:val="Название Знак"/>
    <w:basedOn w:val="a0"/>
    <w:link w:val="afc"/>
    <w:rsid w:val="009F768E"/>
    <w:rPr>
      <w:rFonts w:ascii="Cambria" w:eastAsia="Times New Roman" w:hAnsi="Cambria" w:cs="Times New Roman"/>
      <w:b/>
      <w:bCs/>
      <w:kern w:val="28"/>
      <w:sz w:val="32"/>
      <w:szCs w:val="32"/>
      <w:lang w:eastAsia="ar-SA"/>
    </w:rPr>
  </w:style>
  <w:style w:type="paragraph" w:customStyle="1" w:styleId="13">
    <w:name w:val="Цитата1"/>
    <w:basedOn w:val="a"/>
    <w:rsid w:val="009F768E"/>
    <w:pPr>
      <w:widowControl w:val="0"/>
      <w:suppressAutoHyphens/>
      <w:autoSpaceDE w:val="0"/>
      <w:spacing w:line="252" w:lineRule="auto"/>
      <w:ind w:left="960" w:right="1000"/>
      <w:jc w:val="center"/>
    </w:pPr>
    <w:rPr>
      <w:rFonts w:ascii="Arial" w:eastAsia="Lucida Sans Unicode" w:hAnsi="Arial"/>
      <w:b/>
      <w:kern w:val="1"/>
      <w:sz w:val="18"/>
      <w:szCs w:val="20"/>
    </w:rPr>
  </w:style>
  <w:style w:type="character" w:customStyle="1" w:styleId="match">
    <w:name w:val="match"/>
    <w:basedOn w:val="a0"/>
    <w:rsid w:val="009F768E"/>
  </w:style>
  <w:style w:type="character" w:customStyle="1" w:styleId="blk">
    <w:name w:val="blk"/>
    <w:basedOn w:val="a0"/>
    <w:rsid w:val="009F76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768E"/>
    <w:pPr>
      <w:keepNext/>
      <w:spacing w:before="240" w:after="120"/>
      <w:jc w:val="center"/>
      <w:outlineLvl w:val="0"/>
    </w:pPr>
    <w:rPr>
      <w:b/>
      <w:sz w:val="28"/>
      <w:szCs w:val="20"/>
    </w:rPr>
  </w:style>
  <w:style w:type="paragraph" w:styleId="2">
    <w:name w:val="heading 2"/>
    <w:basedOn w:val="a"/>
    <w:next w:val="a"/>
    <w:link w:val="20"/>
    <w:qFormat/>
    <w:rsid w:val="009F768E"/>
    <w:pPr>
      <w:keepNext/>
      <w:spacing w:before="240" w:after="60"/>
      <w:ind w:firstLine="567"/>
      <w:jc w:val="both"/>
      <w:outlineLvl w:val="1"/>
    </w:pPr>
    <w:rPr>
      <w:rFonts w:ascii="Arial" w:hAnsi="Arial" w:cs="Arial"/>
      <w:b/>
      <w:bCs/>
      <w:i/>
      <w:iCs/>
      <w:sz w:val="28"/>
      <w:szCs w:val="28"/>
    </w:rPr>
  </w:style>
  <w:style w:type="paragraph" w:styleId="30">
    <w:name w:val="heading 3"/>
    <w:basedOn w:val="a"/>
    <w:next w:val="a"/>
    <w:link w:val="31"/>
    <w:qFormat/>
    <w:rsid w:val="009F768E"/>
    <w:pPr>
      <w:keepNext/>
      <w:tabs>
        <w:tab w:val="num" w:pos="426"/>
      </w:tabs>
      <w:spacing w:before="120" w:after="120"/>
      <w:ind w:left="425" w:hanging="425"/>
      <w:jc w:val="both"/>
      <w:outlineLvl w:val="2"/>
    </w:pPr>
    <w:rPr>
      <w:szCs w:val="20"/>
    </w:rPr>
  </w:style>
  <w:style w:type="paragraph" w:styleId="4">
    <w:name w:val="heading 4"/>
    <w:basedOn w:val="a"/>
    <w:next w:val="a"/>
    <w:link w:val="40"/>
    <w:qFormat/>
    <w:rsid w:val="009F768E"/>
    <w:pPr>
      <w:keepNext/>
      <w:spacing w:before="240" w:after="60"/>
      <w:ind w:firstLine="567"/>
      <w:jc w:val="both"/>
      <w:outlineLvl w:val="3"/>
    </w:pPr>
    <w:rPr>
      <w:b/>
      <w:bCs/>
      <w:sz w:val="28"/>
      <w:szCs w:val="28"/>
    </w:rPr>
  </w:style>
  <w:style w:type="paragraph" w:styleId="5">
    <w:name w:val="heading 5"/>
    <w:basedOn w:val="a"/>
    <w:next w:val="a"/>
    <w:link w:val="50"/>
    <w:qFormat/>
    <w:rsid w:val="009F768E"/>
    <w:pPr>
      <w:spacing w:before="240" w:after="60"/>
      <w:ind w:firstLine="567"/>
      <w:jc w:val="both"/>
      <w:outlineLvl w:val="4"/>
    </w:pPr>
    <w:rPr>
      <w:b/>
      <w:bCs/>
      <w:i/>
      <w:iCs/>
      <w:sz w:val="26"/>
      <w:szCs w:val="26"/>
    </w:rPr>
  </w:style>
  <w:style w:type="paragraph" w:styleId="6">
    <w:name w:val="heading 6"/>
    <w:basedOn w:val="a"/>
    <w:next w:val="a"/>
    <w:link w:val="60"/>
    <w:qFormat/>
    <w:rsid w:val="009F768E"/>
    <w:pPr>
      <w:keepNext/>
      <w:numPr>
        <w:numId w:val="7"/>
      </w:numPr>
      <w:tabs>
        <w:tab w:val="clear" w:pos="720"/>
        <w:tab w:val="num" w:pos="426"/>
      </w:tabs>
      <w:ind w:left="2693" w:right="2268" w:hanging="425"/>
      <w:jc w:val="center"/>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nhideWhenUsed/>
    <w:rsid w:val="00074BCF"/>
    <w:rPr>
      <w:color w:val="0000FF"/>
      <w:u w:val="single"/>
    </w:rPr>
  </w:style>
  <w:style w:type="paragraph" w:customStyle="1" w:styleId="Char">
    <w:name w:val="Char Знак Знак"/>
    <w:basedOn w:val="a"/>
    <w:rsid w:val="00F70A0B"/>
    <w:pPr>
      <w:widowControl w:val="0"/>
      <w:adjustRightInd w:val="0"/>
      <w:spacing w:after="160" w:line="240" w:lineRule="exact"/>
      <w:jc w:val="right"/>
    </w:pPr>
    <w:rPr>
      <w:sz w:val="20"/>
      <w:szCs w:val="20"/>
      <w:lang w:val="en-GB" w:eastAsia="en-US"/>
    </w:rPr>
  </w:style>
  <w:style w:type="character" w:customStyle="1" w:styleId="10">
    <w:name w:val="Заголовок 1 Знак"/>
    <w:basedOn w:val="a0"/>
    <w:link w:val="1"/>
    <w:rsid w:val="009F768E"/>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9F768E"/>
    <w:rPr>
      <w:rFonts w:ascii="Arial" w:eastAsia="Times New Roman" w:hAnsi="Arial" w:cs="Arial"/>
      <w:b/>
      <w:bCs/>
      <w:i/>
      <w:iCs/>
      <w:sz w:val="28"/>
      <w:szCs w:val="28"/>
      <w:lang w:eastAsia="ru-RU"/>
    </w:rPr>
  </w:style>
  <w:style w:type="character" w:customStyle="1" w:styleId="31">
    <w:name w:val="Заголовок 3 Знак"/>
    <w:basedOn w:val="a0"/>
    <w:link w:val="30"/>
    <w:rsid w:val="009F768E"/>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F768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F768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F768E"/>
    <w:rPr>
      <w:rFonts w:ascii="Times New Roman" w:eastAsia="Times New Roman" w:hAnsi="Times New Roman" w:cs="Times New Roman"/>
      <w:sz w:val="24"/>
      <w:szCs w:val="20"/>
      <w:lang w:eastAsia="ru-RU"/>
    </w:rPr>
  </w:style>
  <w:style w:type="numbering" w:customStyle="1" w:styleId="11">
    <w:name w:val="Нет списка1"/>
    <w:next w:val="a2"/>
    <w:semiHidden/>
    <w:rsid w:val="009F768E"/>
  </w:style>
  <w:style w:type="paragraph" w:styleId="a7">
    <w:name w:val="header"/>
    <w:basedOn w:val="a"/>
    <w:link w:val="a8"/>
    <w:rsid w:val="009F768E"/>
    <w:pPr>
      <w:tabs>
        <w:tab w:val="center" w:pos="4536"/>
        <w:tab w:val="right" w:pos="9072"/>
      </w:tabs>
      <w:spacing w:after="120"/>
      <w:ind w:firstLine="567"/>
      <w:jc w:val="both"/>
    </w:pPr>
    <w:rPr>
      <w:szCs w:val="20"/>
    </w:rPr>
  </w:style>
  <w:style w:type="character" w:customStyle="1" w:styleId="a8">
    <w:name w:val="Верхний колонтитул Знак"/>
    <w:basedOn w:val="a0"/>
    <w:link w:val="a7"/>
    <w:rsid w:val="009F768E"/>
    <w:rPr>
      <w:rFonts w:ascii="Times New Roman" w:eastAsia="Times New Roman" w:hAnsi="Times New Roman" w:cs="Times New Roman"/>
      <w:sz w:val="24"/>
      <w:szCs w:val="20"/>
      <w:lang w:eastAsia="ru-RU"/>
    </w:rPr>
  </w:style>
  <w:style w:type="character" w:styleId="a9">
    <w:name w:val="page number"/>
    <w:basedOn w:val="a0"/>
    <w:rsid w:val="009F768E"/>
  </w:style>
  <w:style w:type="paragraph" w:styleId="aa">
    <w:name w:val="caption"/>
    <w:basedOn w:val="a"/>
    <w:next w:val="a"/>
    <w:qFormat/>
    <w:rsid w:val="009F768E"/>
    <w:pPr>
      <w:spacing w:before="240" w:after="360"/>
      <w:jc w:val="center"/>
    </w:pPr>
    <w:rPr>
      <w:b/>
      <w:spacing w:val="60"/>
      <w:sz w:val="36"/>
      <w:szCs w:val="20"/>
    </w:rPr>
  </w:style>
  <w:style w:type="paragraph" w:styleId="ab">
    <w:name w:val="footer"/>
    <w:basedOn w:val="a"/>
    <w:link w:val="ac"/>
    <w:rsid w:val="009F768E"/>
    <w:pPr>
      <w:tabs>
        <w:tab w:val="center" w:pos="4153"/>
        <w:tab w:val="right" w:pos="8306"/>
      </w:tabs>
      <w:spacing w:after="120"/>
      <w:ind w:firstLine="567"/>
      <w:jc w:val="both"/>
    </w:pPr>
    <w:rPr>
      <w:szCs w:val="20"/>
    </w:rPr>
  </w:style>
  <w:style w:type="character" w:customStyle="1" w:styleId="ac">
    <w:name w:val="Нижний колонтитул Знак"/>
    <w:basedOn w:val="a0"/>
    <w:link w:val="ab"/>
    <w:rsid w:val="009F768E"/>
    <w:rPr>
      <w:rFonts w:ascii="Times New Roman" w:eastAsia="Times New Roman" w:hAnsi="Times New Roman" w:cs="Times New Roman"/>
      <w:sz w:val="24"/>
      <w:szCs w:val="20"/>
      <w:lang w:eastAsia="ru-RU"/>
    </w:rPr>
  </w:style>
  <w:style w:type="paragraph" w:styleId="ad">
    <w:name w:val="Body Text Indent"/>
    <w:basedOn w:val="a"/>
    <w:link w:val="ae"/>
    <w:rsid w:val="009F768E"/>
    <w:pPr>
      <w:spacing w:line="300" w:lineRule="exact"/>
      <w:ind w:firstLine="567"/>
      <w:jc w:val="both"/>
    </w:pPr>
    <w:rPr>
      <w:szCs w:val="20"/>
    </w:rPr>
  </w:style>
  <w:style w:type="character" w:customStyle="1" w:styleId="ae">
    <w:name w:val="Основной текст с отступом Знак"/>
    <w:basedOn w:val="a0"/>
    <w:link w:val="ad"/>
    <w:rsid w:val="009F768E"/>
    <w:rPr>
      <w:rFonts w:ascii="Times New Roman" w:eastAsia="Times New Roman" w:hAnsi="Times New Roman" w:cs="Times New Roman"/>
      <w:sz w:val="24"/>
      <w:szCs w:val="20"/>
      <w:lang w:eastAsia="ru-RU"/>
    </w:rPr>
  </w:style>
  <w:style w:type="paragraph" w:styleId="21">
    <w:name w:val="Body Text Indent 2"/>
    <w:basedOn w:val="a"/>
    <w:link w:val="22"/>
    <w:rsid w:val="009F768E"/>
    <w:pPr>
      <w:spacing w:line="300" w:lineRule="exact"/>
      <w:ind w:firstLine="567"/>
      <w:jc w:val="both"/>
    </w:pPr>
    <w:rPr>
      <w:sz w:val="26"/>
      <w:szCs w:val="20"/>
    </w:rPr>
  </w:style>
  <w:style w:type="character" w:customStyle="1" w:styleId="22">
    <w:name w:val="Основной текст с отступом 2 Знак"/>
    <w:basedOn w:val="a0"/>
    <w:link w:val="21"/>
    <w:rsid w:val="009F768E"/>
    <w:rPr>
      <w:rFonts w:ascii="Times New Roman" w:eastAsia="Times New Roman" w:hAnsi="Times New Roman" w:cs="Times New Roman"/>
      <w:sz w:val="26"/>
      <w:szCs w:val="20"/>
      <w:lang w:eastAsia="ru-RU"/>
    </w:rPr>
  </w:style>
  <w:style w:type="paragraph" w:customStyle="1" w:styleId="af">
    <w:name w:val="Второй абзац"/>
    <w:basedOn w:val="a"/>
    <w:next w:val="a"/>
    <w:rsid w:val="009F768E"/>
    <w:pPr>
      <w:ind w:firstLine="680"/>
      <w:jc w:val="both"/>
    </w:pPr>
    <w:rPr>
      <w:szCs w:val="20"/>
    </w:rPr>
  </w:style>
  <w:style w:type="paragraph" w:customStyle="1" w:styleId="af0">
    <w:name w:val="Знак"/>
    <w:basedOn w:val="a"/>
    <w:rsid w:val="009F768E"/>
    <w:pPr>
      <w:widowControl w:val="0"/>
      <w:adjustRightInd w:val="0"/>
      <w:spacing w:after="160" w:line="240" w:lineRule="exact"/>
      <w:jc w:val="right"/>
    </w:pPr>
    <w:rPr>
      <w:sz w:val="20"/>
      <w:szCs w:val="20"/>
      <w:lang w:val="en-GB" w:eastAsia="en-US"/>
    </w:rPr>
  </w:style>
  <w:style w:type="paragraph" w:styleId="32">
    <w:name w:val="Body Text 3"/>
    <w:basedOn w:val="a"/>
    <w:link w:val="33"/>
    <w:rsid w:val="009F768E"/>
    <w:pPr>
      <w:spacing w:after="120"/>
      <w:ind w:firstLine="567"/>
      <w:jc w:val="both"/>
    </w:pPr>
    <w:rPr>
      <w:sz w:val="16"/>
      <w:szCs w:val="16"/>
    </w:rPr>
  </w:style>
  <w:style w:type="character" w:customStyle="1" w:styleId="33">
    <w:name w:val="Основной текст 3 Знак"/>
    <w:basedOn w:val="a0"/>
    <w:link w:val="32"/>
    <w:rsid w:val="009F768E"/>
    <w:rPr>
      <w:rFonts w:ascii="Times New Roman" w:eastAsia="Times New Roman" w:hAnsi="Times New Roman" w:cs="Times New Roman"/>
      <w:sz w:val="16"/>
      <w:szCs w:val="16"/>
      <w:lang w:eastAsia="ru-RU"/>
    </w:rPr>
  </w:style>
  <w:style w:type="paragraph" w:styleId="af1">
    <w:name w:val="Body Text"/>
    <w:basedOn w:val="a"/>
    <w:link w:val="af2"/>
    <w:rsid w:val="009F768E"/>
    <w:pPr>
      <w:spacing w:after="120"/>
      <w:ind w:firstLine="567"/>
      <w:jc w:val="both"/>
    </w:pPr>
    <w:rPr>
      <w:szCs w:val="20"/>
    </w:rPr>
  </w:style>
  <w:style w:type="character" w:customStyle="1" w:styleId="af2">
    <w:name w:val="Основной текст Знак"/>
    <w:basedOn w:val="a0"/>
    <w:link w:val="af1"/>
    <w:rsid w:val="009F768E"/>
    <w:rPr>
      <w:rFonts w:ascii="Times New Roman" w:eastAsia="Times New Roman" w:hAnsi="Times New Roman" w:cs="Times New Roman"/>
      <w:sz w:val="24"/>
      <w:szCs w:val="20"/>
      <w:lang w:eastAsia="ru-RU"/>
    </w:rPr>
  </w:style>
  <w:style w:type="paragraph" w:styleId="23">
    <w:name w:val="Body Text 2"/>
    <w:basedOn w:val="a"/>
    <w:link w:val="24"/>
    <w:rsid w:val="009F768E"/>
    <w:pPr>
      <w:spacing w:after="120" w:line="480" w:lineRule="auto"/>
      <w:ind w:firstLine="567"/>
      <w:jc w:val="both"/>
    </w:pPr>
    <w:rPr>
      <w:szCs w:val="20"/>
    </w:rPr>
  </w:style>
  <w:style w:type="character" w:customStyle="1" w:styleId="24">
    <w:name w:val="Основной текст 2 Знак"/>
    <w:basedOn w:val="a0"/>
    <w:link w:val="23"/>
    <w:rsid w:val="009F768E"/>
    <w:rPr>
      <w:rFonts w:ascii="Times New Roman" w:eastAsia="Times New Roman" w:hAnsi="Times New Roman" w:cs="Times New Roman"/>
      <w:sz w:val="24"/>
      <w:szCs w:val="20"/>
      <w:lang w:eastAsia="ru-RU"/>
    </w:rPr>
  </w:style>
  <w:style w:type="paragraph" w:styleId="3">
    <w:name w:val="Body Text Indent 3"/>
    <w:basedOn w:val="a"/>
    <w:link w:val="34"/>
    <w:rsid w:val="009F768E"/>
    <w:pPr>
      <w:numPr>
        <w:numId w:val="8"/>
      </w:numPr>
      <w:tabs>
        <w:tab w:val="clear" w:pos="720"/>
      </w:tabs>
      <w:spacing w:after="120"/>
      <w:ind w:left="283"/>
    </w:pPr>
    <w:rPr>
      <w:sz w:val="16"/>
      <w:szCs w:val="16"/>
    </w:rPr>
  </w:style>
  <w:style w:type="character" w:customStyle="1" w:styleId="34">
    <w:name w:val="Основной текст с отступом 3 Знак"/>
    <w:basedOn w:val="a0"/>
    <w:link w:val="3"/>
    <w:rsid w:val="009F768E"/>
    <w:rPr>
      <w:rFonts w:ascii="Times New Roman" w:eastAsia="Times New Roman" w:hAnsi="Times New Roman" w:cs="Times New Roman"/>
      <w:sz w:val="16"/>
      <w:szCs w:val="16"/>
      <w:lang w:eastAsia="ru-RU"/>
    </w:rPr>
  </w:style>
  <w:style w:type="paragraph" w:styleId="af3">
    <w:name w:val="endnote text"/>
    <w:basedOn w:val="a"/>
    <w:link w:val="af4"/>
    <w:semiHidden/>
    <w:rsid w:val="009F768E"/>
    <w:rPr>
      <w:sz w:val="20"/>
      <w:szCs w:val="20"/>
    </w:rPr>
  </w:style>
  <w:style w:type="character" w:customStyle="1" w:styleId="af4">
    <w:name w:val="Текст концевой сноски Знак"/>
    <w:basedOn w:val="a0"/>
    <w:link w:val="af3"/>
    <w:semiHidden/>
    <w:rsid w:val="009F768E"/>
    <w:rPr>
      <w:rFonts w:ascii="Times New Roman" w:eastAsia="Times New Roman" w:hAnsi="Times New Roman" w:cs="Times New Roman"/>
      <w:sz w:val="20"/>
      <w:szCs w:val="20"/>
      <w:lang w:eastAsia="ru-RU"/>
    </w:rPr>
  </w:style>
  <w:style w:type="paragraph" w:customStyle="1" w:styleId="12">
    <w:name w:val="Стиль12"/>
    <w:basedOn w:val="a"/>
    <w:rsid w:val="009F768E"/>
    <w:pPr>
      <w:widowControl w:val="0"/>
      <w:numPr>
        <w:numId w:val="2"/>
      </w:numPr>
      <w:tabs>
        <w:tab w:val="num" w:pos="1276"/>
      </w:tabs>
      <w:ind w:firstLine="680"/>
      <w:jc w:val="both"/>
    </w:pPr>
    <w:rPr>
      <w:szCs w:val="20"/>
    </w:rPr>
  </w:style>
  <w:style w:type="paragraph" w:customStyle="1" w:styleId="FORMATTEXT">
    <w:name w:val=".FORMATTEXT"/>
    <w:rsid w:val="009F76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9F768E"/>
    <w:pPr>
      <w:spacing w:before="100" w:beforeAutospacing="1" w:after="100" w:afterAutospacing="1"/>
    </w:pPr>
  </w:style>
  <w:style w:type="character" w:customStyle="1" w:styleId="CharStyle15">
    <w:name w:val="Char Style 15"/>
    <w:link w:val="Style14"/>
    <w:rsid w:val="009F768E"/>
    <w:rPr>
      <w:sz w:val="27"/>
      <w:szCs w:val="27"/>
      <w:shd w:val="clear" w:color="auto" w:fill="FFFFFF"/>
    </w:rPr>
  </w:style>
  <w:style w:type="paragraph" w:customStyle="1" w:styleId="Style14">
    <w:name w:val="Style 14"/>
    <w:basedOn w:val="a"/>
    <w:link w:val="CharStyle15"/>
    <w:rsid w:val="009F768E"/>
    <w:pPr>
      <w:widowControl w:val="0"/>
      <w:shd w:val="clear" w:color="auto" w:fill="FFFFFF"/>
      <w:spacing w:before="780" w:line="403" w:lineRule="exact"/>
      <w:ind w:firstLine="720"/>
      <w:jc w:val="both"/>
    </w:pPr>
    <w:rPr>
      <w:rFonts w:asciiTheme="minorHAnsi" w:eastAsiaTheme="minorHAnsi" w:hAnsiTheme="minorHAnsi" w:cstheme="minorBidi"/>
      <w:sz w:val="27"/>
      <w:szCs w:val="27"/>
      <w:shd w:val="clear" w:color="auto" w:fill="FFFFFF"/>
      <w:lang w:eastAsia="en-US"/>
    </w:rPr>
  </w:style>
  <w:style w:type="table" w:styleId="af5">
    <w:name w:val="Table Grid"/>
    <w:basedOn w:val="a1"/>
    <w:rsid w:val="009F768E"/>
    <w:pPr>
      <w:spacing w:after="12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
    <w:rsid w:val="009F76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7">
    <w:name w:val="footnote text"/>
    <w:basedOn w:val="a"/>
    <w:link w:val="af8"/>
    <w:semiHidden/>
    <w:rsid w:val="009F768E"/>
    <w:pPr>
      <w:spacing w:after="120"/>
      <w:ind w:firstLine="567"/>
      <w:jc w:val="both"/>
    </w:pPr>
    <w:rPr>
      <w:sz w:val="20"/>
      <w:szCs w:val="20"/>
    </w:rPr>
  </w:style>
  <w:style w:type="character" w:customStyle="1" w:styleId="af8">
    <w:name w:val="Текст сноски Знак"/>
    <w:basedOn w:val="a0"/>
    <w:link w:val="af7"/>
    <w:semiHidden/>
    <w:rsid w:val="009F768E"/>
    <w:rPr>
      <w:rFonts w:ascii="Times New Roman" w:eastAsia="Times New Roman" w:hAnsi="Times New Roman" w:cs="Times New Roman"/>
      <w:sz w:val="20"/>
      <w:szCs w:val="20"/>
      <w:lang w:eastAsia="ru-RU"/>
    </w:rPr>
  </w:style>
  <w:style w:type="character" w:styleId="af9">
    <w:name w:val="footnote reference"/>
    <w:semiHidden/>
    <w:rsid w:val="009F768E"/>
    <w:rPr>
      <w:vertAlign w:val="superscript"/>
    </w:rPr>
  </w:style>
  <w:style w:type="paragraph" w:styleId="afa">
    <w:name w:val="Normal (Web)"/>
    <w:basedOn w:val="a"/>
    <w:rsid w:val="009F768E"/>
    <w:pPr>
      <w:spacing w:before="100" w:beforeAutospacing="1" w:after="100" w:afterAutospacing="1"/>
    </w:pPr>
  </w:style>
  <w:style w:type="paragraph" w:customStyle="1" w:styleId="Heading">
    <w:name w:val="Heading"/>
    <w:rsid w:val="009F768E"/>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customStyle="1" w:styleId="ConsPlusNonformat">
    <w:name w:val="ConsPlusNonformat"/>
    <w:rsid w:val="009F76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harStyle3">
    <w:name w:val="Char Style 3"/>
    <w:link w:val="Style2"/>
    <w:rsid w:val="009F768E"/>
    <w:rPr>
      <w:sz w:val="27"/>
      <w:szCs w:val="27"/>
      <w:shd w:val="clear" w:color="auto" w:fill="FFFFFF"/>
    </w:rPr>
  </w:style>
  <w:style w:type="paragraph" w:customStyle="1" w:styleId="Style2">
    <w:name w:val="Style 2"/>
    <w:basedOn w:val="a"/>
    <w:link w:val="CharStyle3"/>
    <w:rsid w:val="009F768E"/>
    <w:pPr>
      <w:widowControl w:val="0"/>
      <w:shd w:val="clear" w:color="auto" w:fill="FFFFFF"/>
      <w:spacing w:line="403" w:lineRule="exact"/>
    </w:pPr>
    <w:rPr>
      <w:rFonts w:asciiTheme="minorHAnsi" w:eastAsiaTheme="minorHAnsi" w:hAnsiTheme="minorHAnsi" w:cstheme="minorBidi"/>
      <w:sz w:val="27"/>
      <w:szCs w:val="27"/>
      <w:shd w:val="clear" w:color="auto" w:fill="FFFFFF"/>
      <w:lang w:eastAsia="en-US"/>
    </w:rPr>
  </w:style>
  <w:style w:type="paragraph" w:styleId="HTML">
    <w:name w:val="HTML Preformatted"/>
    <w:basedOn w:val="a"/>
    <w:link w:val="HTML0"/>
    <w:rsid w:val="009F7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sz w:val="20"/>
      <w:szCs w:val="20"/>
    </w:rPr>
  </w:style>
  <w:style w:type="character" w:customStyle="1" w:styleId="HTML0">
    <w:name w:val="Стандартный HTML Знак"/>
    <w:basedOn w:val="a0"/>
    <w:link w:val="HTML"/>
    <w:rsid w:val="009F768E"/>
    <w:rPr>
      <w:rFonts w:ascii="Courier New" w:eastAsia="Times New Roman" w:hAnsi="Courier New" w:cs="Courier New"/>
      <w:kern w:val="1"/>
      <w:sz w:val="20"/>
      <w:szCs w:val="20"/>
    </w:rPr>
  </w:style>
  <w:style w:type="paragraph" w:customStyle="1" w:styleId="formattexttopleveltext">
    <w:name w:val="formattext topleveltext"/>
    <w:basedOn w:val="a"/>
    <w:rsid w:val="009F768E"/>
    <w:pPr>
      <w:spacing w:before="100" w:beforeAutospacing="1" w:after="100" w:afterAutospacing="1"/>
    </w:pPr>
  </w:style>
  <w:style w:type="paragraph" w:customStyle="1" w:styleId="CENTERTEXT">
    <w:name w:val=".CENTERTEXT"/>
    <w:rsid w:val="009F76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Block Text"/>
    <w:basedOn w:val="a"/>
    <w:rsid w:val="009F768E"/>
    <w:pPr>
      <w:widowControl w:val="0"/>
      <w:autoSpaceDE w:val="0"/>
      <w:autoSpaceDN w:val="0"/>
      <w:adjustRightInd w:val="0"/>
      <w:spacing w:line="252" w:lineRule="auto"/>
      <w:ind w:left="960" w:right="1000"/>
      <w:jc w:val="center"/>
    </w:pPr>
    <w:rPr>
      <w:b/>
      <w:sz w:val="18"/>
      <w:szCs w:val="20"/>
    </w:rPr>
  </w:style>
  <w:style w:type="paragraph" w:styleId="afc">
    <w:name w:val="Title"/>
    <w:basedOn w:val="a"/>
    <w:next w:val="a"/>
    <w:link w:val="afd"/>
    <w:qFormat/>
    <w:rsid w:val="009F768E"/>
    <w:pPr>
      <w:suppressAutoHyphens/>
      <w:spacing w:before="240" w:after="60"/>
      <w:jc w:val="center"/>
      <w:outlineLvl w:val="0"/>
    </w:pPr>
    <w:rPr>
      <w:rFonts w:ascii="Cambria" w:hAnsi="Cambria"/>
      <w:b/>
      <w:bCs/>
      <w:kern w:val="28"/>
      <w:sz w:val="32"/>
      <w:szCs w:val="32"/>
      <w:lang w:eastAsia="ar-SA"/>
    </w:rPr>
  </w:style>
  <w:style w:type="character" w:customStyle="1" w:styleId="afd">
    <w:name w:val="Название Знак"/>
    <w:basedOn w:val="a0"/>
    <w:link w:val="afc"/>
    <w:rsid w:val="009F768E"/>
    <w:rPr>
      <w:rFonts w:ascii="Cambria" w:eastAsia="Times New Roman" w:hAnsi="Cambria" w:cs="Times New Roman"/>
      <w:b/>
      <w:bCs/>
      <w:kern w:val="28"/>
      <w:sz w:val="32"/>
      <w:szCs w:val="32"/>
      <w:lang w:eastAsia="ar-SA"/>
    </w:rPr>
  </w:style>
  <w:style w:type="paragraph" w:customStyle="1" w:styleId="13">
    <w:name w:val="Цитата1"/>
    <w:basedOn w:val="a"/>
    <w:rsid w:val="009F768E"/>
    <w:pPr>
      <w:widowControl w:val="0"/>
      <w:suppressAutoHyphens/>
      <w:autoSpaceDE w:val="0"/>
      <w:spacing w:line="252" w:lineRule="auto"/>
      <w:ind w:left="960" w:right="1000"/>
      <w:jc w:val="center"/>
    </w:pPr>
    <w:rPr>
      <w:rFonts w:ascii="Arial" w:eastAsia="Lucida Sans Unicode" w:hAnsi="Arial"/>
      <w:b/>
      <w:kern w:val="1"/>
      <w:sz w:val="18"/>
      <w:szCs w:val="20"/>
    </w:rPr>
  </w:style>
  <w:style w:type="character" w:customStyle="1" w:styleId="match">
    <w:name w:val="match"/>
    <w:basedOn w:val="a0"/>
    <w:rsid w:val="009F768E"/>
  </w:style>
  <w:style w:type="character" w:customStyle="1" w:styleId="blk">
    <w:name w:val="blk"/>
    <w:basedOn w:val="a0"/>
    <w:rsid w:val="009F7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349336011">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86312D8A6AFD620821859AE1657D6AD9095AD9670F8B798E6F2BB126EB5EC7B6B605D0DD971A4E1K0cAI" TargetMode="External"/><Relationship Id="rId18" Type="http://schemas.openxmlformats.org/officeDocument/2006/relationships/hyperlink" Target="consultantplus://offline/ref=986312D8A6AFD620821859AE1657D6AD9095AD9670F8B798E6F2BB126EKBc5I" TargetMode="External"/><Relationship Id="rId26" Type="http://schemas.openxmlformats.org/officeDocument/2006/relationships/hyperlink" Target="consultantplus://offline/ref=986312D8A6AFD620821859AE1657D6AD9095AD9670F8B798E6F2BB126EB5EC7B6B605D0BDBK7c2I" TargetMode="External"/><Relationship Id="rId39" Type="http://schemas.openxmlformats.org/officeDocument/2006/relationships/image" Target="media/image1.png"/><Relationship Id="rId21" Type="http://schemas.openxmlformats.org/officeDocument/2006/relationships/hyperlink" Target="consultantplus://offline/ref=986312D8A6AFD620821859AE1657D6AD9095AD9670F8B798E6F2BB126EB5EC7B6B605D0DD971A7ECK0cCI" TargetMode="External"/><Relationship Id="rId34" Type="http://schemas.openxmlformats.org/officeDocument/2006/relationships/hyperlink" Target="consultantplus://offline/ref=986312D8A6AFD620821859AE1657D6AD9095AD9670F8B798E6F2BB126EB5EC7B6B605D0ADCK7c3I" TargetMode="External"/><Relationship Id="rId42" Type="http://schemas.openxmlformats.org/officeDocument/2006/relationships/hyperlink" Target="consultantplus://offline/ref=986312D8A6AFD620821859AE1657D6AD9095AD9670F8B798E6F2BB126EB5EC7B6B605D0ED1K7c6I" TargetMode="External"/><Relationship Id="rId47" Type="http://schemas.openxmlformats.org/officeDocument/2006/relationships/hyperlink" Target="consultantplus://offline/ref=986312D8A6AFD620821859AE1657D6AD9095AD9670F8B798E6F2BB126EB5EC7B6B605D0ADCK7c3I" TargetMode="External"/><Relationship Id="rId50" Type="http://schemas.openxmlformats.org/officeDocument/2006/relationships/hyperlink" Target="consultantplus://offline/ref=986312D8A6AFD620821859AE1657D6AD9095AD9670F8B798E6F2BB126EKBc5I" TargetMode="External"/><Relationship Id="rId55" Type="http://schemas.openxmlformats.org/officeDocument/2006/relationships/hyperlink" Target="consultantplus://offline/ref=986312D8A6AFD620821859AE1657D6AD9095AD9670F8B798E6F2BB126EB5EC7B6B605D0ADFK7c1I" TargetMode="External"/><Relationship Id="rId63" Type="http://schemas.openxmlformats.org/officeDocument/2006/relationships/hyperlink" Target="consultantplus://offline/ref=986312D8A6AFD620821859AE1657D6AD9095AD9670F8B798E6F2BB126EB5EC7B6B605D0BD8K7c6I" TargetMode="External"/><Relationship Id="rId68" Type="http://schemas.openxmlformats.org/officeDocument/2006/relationships/hyperlink" Target="consultantplus://offline/ref=986312D8A6AFD620821859AE1657D6AD9095AD9670F8B798E6F2BB126EB5EC7B6B605D0ED1K7c6I" TargetMode="Externa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86312D8A6AFD620821859AE1657D6AD9095AD9670F8B798E6F2BB126EB5EC7B6B605D0ADCK7c4I" TargetMode="External"/><Relationship Id="rId29" Type="http://schemas.openxmlformats.org/officeDocument/2006/relationships/hyperlink" Target="consultantplus://offline/ref=986312D8A6AFD620821859AE1657D6AD9095AD9670F8B798E6F2BB126EB5EC7B6B605D0BD8K7c6I" TargetMode="External"/><Relationship Id="rId11" Type="http://schemas.openxmlformats.org/officeDocument/2006/relationships/hyperlink" Target="consultantplus://offline/ref=986312D8A6AFD620821859AE1657D6AD9095AD9670F8B798E6F2BB126EB5EC7B6B605D0ED1K7c6I" TargetMode="External"/><Relationship Id="rId24" Type="http://schemas.openxmlformats.org/officeDocument/2006/relationships/hyperlink" Target="consultantplus://offline/ref=986312D8A6AFD620821859AE1657D6AD9095AD9670F8B798E6F2BB126EB5EC7B6B605D0BDBK7c2I" TargetMode="External"/><Relationship Id="rId32" Type="http://schemas.openxmlformats.org/officeDocument/2006/relationships/hyperlink" Target="consultantplus://offline/ref=986312D8A6AFD620821859AE1657D6AD9095AD9874FDB798E6F2BB126EKBc5I" TargetMode="External"/><Relationship Id="rId37" Type="http://schemas.openxmlformats.org/officeDocument/2006/relationships/hyperlink" Target="consultantplus://offline/ref=986312D8A6AFD620821859AE1657D6AD9095AD9670F8B798E6F2BB126EB5EC7B6B605D0BDBK7c2I" TargetMode="External"/><Relationship Id="rId40" Type="http://schemas.openxmlformats.org/officeDocument/2006/relationships/footer" Target="footer2.xml"/><Relationship Id="rId45" Type="http://schemas.openxmlformats.org/officeDocument/2006/relationships/hyperlink" Target="consultantplus://offline/ref=986312D8A6AFD620821859AE1657D6AD9095AD9670F8B798E6F2BB126EB5EC7B6B605D0DD971A4E1K0cAI" TargetMode="External"/><Relationship Id="rId53" Type="http://schemas.openxmlformats.org/officeDocument/2006/relationships/hyperlink" Target="consultantplus://offline/ref=986312D8A6AFD620821859AE1657D6AD9095AD9670F8B798E6F2BB126EB5EC7B6B605D0DD971A7ECK0cCI" TargetMode="External"/><Relationship Id="rId58" Type="http://schemas.openxmlformats.org/officeDocument/2006/relationships/hyperlink" Target="consultantplus://offline/ref=986312D8A6AFD620821859AE1657D6AD9095AD9670F8B798E6F2BB126EB5EC7B6B605D0BDBK7c2I" TargetMode="External"/><Relationship Id="rId66" Type="http://schemas.openxmlformats.org/officeDocument/2006/relationships/hyperlink" Target="consultantplus://offline/ref=986312D8A6AFD620821859AE1657D6AD9095AD9670F8B798E6F2BB126EB5EC7B6B605D0ADCK7c3I"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86312D8A6AFD620821859AE1657D6AD9095AD9670F8B798E6F2BB126EB5EC7B6B605D0ADCK7c3I" TargetMode="External"/><Relationship Id="rId23" Type="http://schemas.openxmlformats.org/officeDocument/2006/relationships/hyperlink" Target="consultantplus://offline/ref=986312D8A6AFD620821859AE1657D6AD9095AD9670F8B798E6F2BB126EB5EC7B6B605D0ADFK7c1I" TargetMode="External"/><Relationship Id="rId28" Type="http://schemas.openxmlformats.org/officeDocument/2006/relationships/hyperlink" Target="consultantplus://offline/ref=986312D8A6AFD620821859AE1657D6AD9095AD9670F8B798E6F2BB126EB5EC7B6B605D0ADEK7c8I" TargetMode="External"/><Relationship Id="rId36" Type="http://schemas.openxmlformats.org/officeDocument/2006/relationships/hyperlink" Target="consultantplus://offline/ref=986312D8A6AFD620821859AE1657D6AD9095AD9670F8B798E6F2BB126EB5EC7B6B605D0ED1K7c6I" TargetMode="External"/><Relationship Id="rId49" Type="http://schemas.openxmlformats.org/officeDocument/2006/relationships/hyperlink" Target="consultantplus://offline/ref=986312D8A6AFD620821859AE1657D6AD9095AD9670F8B798E6F2BB126EB5EC7B6B605D0BDBK7c2I" TargetMode="External"/><Relationship Id="rId57" Type="http://schemas.openxmlformats.org/officeDocument/2006/relationships/hyperlink" Target="consultantplus://offline/ref=986312D8A6AFD620821859AE1657D6AD9095AD9670F8B798E6F2BB126EB5EC7B6B605D0ED1K7c6I" TargetMode="External"/><Relationship Id="rId61" Type="http://schemas.openxmlformats.org/officeDocument/2006/relationships/hyperlink" Target="consultantplus://offline/ref=986312D8A6AFD620821859AE1657D6AD9095AD9670F8B798E6F2BB126EB5EC7B6B605D0BD8K7c6I" TargetMode="External"/><Relationship Id="rId10" Type="http://schemas.openxmlformats.org/officeDocument/2006/relationships/hyperlink" Target="consultantplus://offline/ref=986312D8A6AFD620821859AE1657D6AD9095AD9670F8B798E6F2BB126EB5EC7B6B605D0ED1K7c6I" TargetMode="External"/><Relationship Id="rId19" Type="http://schemas.openxmlformats.org/officeDocument/2006/relationships/hyperlink" Target="consultantplus://offline/ref=986312D8A6AFD620821859AE1657D6AD9095AD9670F8B798E6F2BB126EB5EC7B6B605D09D0K7c2I" TargetMode="External"/><Relationship Id="rId31" Type="http://schemas.openxmlformats.org/officeDocument/2006/relationships/hyperlink" Target="consultantplus://offline/ref=986312D8A6AFD620821859AE1657D6AD9095AD9670F8B798E6F2BB126EB5EC7B6B605D0BD8K7c6I" TargetMode="External"/><Relationship Id="rId44" Type="http://schemas.openxmlformats.org/officeDocument/2006/relationships/hyperlink" Target="consultantplus://offline/ref=986312D8A6AFD620821859AE1657D6AD9095AD9670F8B798E6F2BB126EKBc5I" TargetMode="External"/><Relationship Id="rId52" Type="http://schemas.openxmlformats.org/officeDocument/2006/relationships/hyperlink" Target="consultantplus://offline/ref=986312D8A6AFD620821859AE1657D6AD9095AD9670F8B798E6F2BB126EB5EC7B6B605D0AD8K7c8I" TargetMode="External"/><Relationship Id="rId60" Type="http://schemas.openxmlformats.org/officeDocument/2006/relationships/hyperlink" Target="consultantplus://offline/ref=986312D8A6AFD620821859AE1657D6AD9095AD9670F8B798E6F2BB126EB5EC7B6B605D0ADEK7c8I" TargetMode="External"/><Relationship Id="rId65" Type="http://schemas.openxmlformats.org/officeDocument/2006/relationships/hyperlink" Target="consultantplus://offline/ref=986312D8A6AFD620821859AE1657D6AD9095AD9670F8B798E6F2BB126EB5EC7B6B605D0BDBK7c2I"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86312D8A6AFD620821859AE1657D6AD9095AD9670F8B798E6F2BB126EB5EC7B6B605D0BD9K7c0I" TargetMode="External"/><Relationship Id="rId14" Type="http://schemas.openxmlformats.org/officeDocument/2006/relationships/hyperlink" Target="consultantplus://offline/ref=986312D8A6AFD620821859AE1657D6AD9095AD9670F8B798E6F2BB126EKBc5I" TargetMode="External"/><Relationship Id="rId22" Type="http://schemas.openxmlformats.org/officeDocument/2006/relationships/hyperlink" Target="consultantplus://offline/ref=986312D8A6AFD620821859AE1657D6AD9095AD9670F8B798E6F2BB126EB5EC7B6B605D0EDDK7c0I" TargetMode="External"/><Relationship Id="rId27" Type="http://schemas.openxmlformats.org/officeDocument/2006/relationships/hyperlink" Target="consultantplus://offline/ref=986312D8A6AFD620821859AE1657D6AD9095AD9670F8B798E6F2BB126EB5EC7B6B605D0ADCK7c9I" TargetMode="External"/><Relationship Id="rId30" Type="http://schemas.openxmlformats.org/officeDocument/2006/relationships/hyperlink" Target="consultantplus://offline/ref=986312D8A6AFD620821859AE1657D6AD9095AD9670F8B798E6F2BB126EB5EC7B6B605D0AD0K7c6I" TargetMode="External"/><Relationship Id="rId35" Type="http://schemas.openxmlformats.org/officeDocument/2006/relationships/hyperlink" Target="consultantplus://offline/ref=986312D8A6AFD620821859AE1657D6AD9095AD9670F8B798E6F2BB126EB5EC7B6B605D0ADEK7c8I" TargetMode="External"/><Relationship Id="rId43" Type="http://schemas.openxmlformats.org/officeDocument/2006/relationships/hyperlink" Target="consultantplus://offline/ref=986312D8A6AFD620821859AE1657D6AD9095AD9670F8B798E6F2BB126EB5EC7B6B605D0ED1K7c6I" TargetMode="External"/><Relationship Id="rId48" Type="http://schemas.openxmlformats.org/officeDocument/2006/relationships/hyperlink" Target="consultantplus://offline/ref=986312D8A6AFD620821859AE1657D6AD9095AD9670F8B798E6F2BB126EB5EC7B6B605D0ADCK7c4I" TargetMode="External"/><Relationship Id="rId56" Type="http://schemas.openxmlformats.org/officeDocument/2006/relationships/hyperlink" Target="consultantplus://offline/ref=986312D8A6AFD620821859AE1657D6AD9095AD9670F8B798E6F2BB126EB5EC7B6B605D0BDBK7c2I" TargetMode="External"/><Relationship Id="rId64" Type="http://schemas.openxmlformats.org/officeDocument/2006/relationships/hyperlink" Target="consultantplus://offline/ref=986312D8A6AFD620821859AE1657D6AD9095AD9874FDB798E6F2BB126EKBc5I" TargetMode="External"/><Relationship Id="rId69" Type="http://schemas.openxmlformats.org/officeDocument/2006/relationships/hyperlink" Target="consultantplus://offline/ref=986312D8A6AFD620821859AE1657D6AD9095AD9670F8B798E6F2BB126EB5EC7B6B605D0BDBK7c2I" TargetMode="External"/><Relationship Id="rId8" Type="http://schemas.openxmlformats.org/officeDocument/2006/relationships/endnotes" Target="endnotes.xml"/><Relationship Id="rId51" Type="http://schemas.openxmlformats.org/officeDocument/2006/relationships/hyperlink" Target="consultantplus://offline/ref=986312D8A6AFD620821859AE1657D6AD9095AD9670F8B798E6F2BB126EB5EC7B6B605D09D0K7c2I"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consultantplus://offline/ref=986312D8A6AFD620821859AE1657D6AD9095AD9670F8B798E6F2BB126EKBc5I" TargetMode="External"/><Relationship Id="rId17" Type="http://schemas.openxmlformats.org/officeDocument/2006/relationships/hyperlink" Target="consultantplus://offline/ref=986312D8A6AFD620821859AE1657D6AD9095AD9670F8B798E6F2BB126EB5EC7B6B605D0BDBK7c2I" TargetMode="External"/><Relationship Id="rId25" Type="http://schemas.openxmlformats.org/officeDocument/2006/relationships/hyperlink" Target="consultantplus://offline/ref=986312D8A6AFD620821859AE1657D6AD9095AD9670F8B798E6F2BB126EB5EC7B6B605D0ED1K7c6I" TargetMode="External"/><Relationship Id="rId33" Type="http://schemas.openxmlformats.org/officeDocument/2006/relationships/hyperlink" Target="consultantplus://offline/ref=986312D8A6AFD620821859AE1657D6AD9095AD9670F8B798E6F2BB126EB5EC7B6B605D0BDBK7c2I" TargetMode="External"/><Relationship Id="rId38" Type="http://schemas.openxmlformats.org/officeDocument/2006/relationships/footer" Target="footer1.xml"/><Relationship Id="rId46" Type="http://schemas.openxmlformats.org/officeDocument/2006/relationships/hyperlink" Target="consultantplus://offline/ref=986312D8A6AFD620821859AE1657D6AD9095AD9670F8B798E6F2BB126EKBc5I" TargetMode="External"/><Relationship Id="rId59" Type="http://schemas.openxmlformats.org/officeDocument/2006/relationships/hyperlink" Target="consultantplus://offline/ref=986312D8A6AFD620821859AE1657D6AD9095AD9670F8B798E6F2BB126EB5EC7B6B605D0ADCK7c9I" TargetMode="External"/><Relationship Id="rId67" Type="http://schemas.openxmlformats.org/officeDocument/2006/relationships/hyperlink" Target="consultantplus://offline/ref=986312D8A6AFD620821859AE1657D6AD9095AD9670F8B798E6F2BB126EB5EC7B6B605D0ADEK7c8I" TargetMode="External"/><Relationship Id="rId20" Type="http://schemas.openxmlformats.org/officeDocument/2006/relationships/hyperlink" Target="consultantplus://offline/ref=986312D8A6AFD620821859AE1657D6AD9095AD9670F8B798E6F2BB126EB5EC7B6B605D0AD8K7c8I" TargetMode="External"/><Relationship Id="rId41" Type="http://schemas.openxmlformats.org/officeDocument/2006/relationships/hyperlink" Target="consultantplus://offline/ref=986312D8A6AFD620821859AE1657D6AD9095AD9670F8B798E6F2BB126EB5EC7B6B605D0BD9K7c0I" TargetMode="External"/><Relationship Id="rId54" Type="http://schemas.openxmlformats.org/officeDocument/2006/relationships/hyperlink" Target="consultantplus://offline/ref=986312D8A6AFD620821859AE1657D6AD9095AD9670F8B798E6F2BB126EB5EC7B6B605D0EDDK7c0I" TargetMode="External"/><Relationship Id="rId62" Type="http://schemas.openxmlformats.org/officeDocument/2006/relationships/hyperlink" Target="consultantplus://offline/ref=986312D8A6AFD620821859AE1657D6AD9095AD9670F8B798E6F2BB126EB5EC7B6B605D0AD0K7c6I" TargetMode="External"/><Relationship Id="rId7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6EF75-E071-4838-B2C3-479A6D5DA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36</Pages>
  <Words>14866</Words>
  <Characters>84739</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Ария А. Голубева</cp:lastModifiedBy>
  <cp:revision>32</cp:revision>
  <cp:lastPrinted>2018-04-09T08:29:00Z</cp:lastPrinted>
  <dcterms:created xsi:type="dcterms:W3CDTF">2017-06-14T09:45:00Z</dcterms:created>
  <dcterms:modified xsi:type="dcterms:W3CDTF">2018-04-10T07:03:00Z</dcterms:modified>
</cp:coreProperties>
</file>