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0C" w:rsidRPr="0040780C" w:rsidRDefault="0040780C" w:rsidP="0040780C">
      <w:pPr>
        <w:jc w:val="center"/>
        <w:rPr>
          <w:sz w:val="28"/>
          <w:szCs w:val="28"/>
        </w:rPr>
      </w:pPr>
      <w:r w:rsidRPr="0040780C">
        <w:rPr>
          <w:sz w:val="28"/>
          <w:szCs w:val="28"/>
        </w:rPr>
        <w:t>РЕШЕНИЕ</w:t>
      </w:r>
    </w:p>
    <w:p w:rsidR="0040780C" w:rsidRPr="0040780C" w:rsidRDefault="0040780C" w:rsidP="0040780C">
      <w:pPr>
        <w:jc w:val="center"/>
        <w:rPr>
          <w:sz w:val="28"/>
          <w:szCs w:val="28"/>
        </w:rPr>
      </w:pPr>
      <w:r w:rsidRPr="0040780C">
        <w:rPr>
          <w:sz w:val="28"/>
          <w:szCs w:val="28"/>
        </w:rPr>
        <w:t>ПСКОВСКАЯ ГОРОДСКАЯ ДУМА</w:t>
      </w:r>
    </w:p>
    <w:p w:rsidR="0040780C" w:rsidRPr="0040780C" w:rsidRDefault="0040780C" w:rsidP="0040780C">
      <w:pPr>
        <w:rPr>
          <w:sz w:val="28"/>
        </w:rPr>
      </w:pPr>
    </w:p>
    <w:p w:rsidR="0040780C" w:rsidRPr="0040780C" w:rsidRDefault="0040780C" w:rsidP="0040780C">
      <w:pPr>
        <w:rPr>
          <w:sz w:val="28"/>
        </w:rPr>
      </w:pPr>
    </w:p>
    <w:p w:rsidR="0040780C" w:rsidRPr="0040780C" w:rsidRDefault="0040780C" w:rsidP="0040780C">
      <w:pPr>
        <w:rPr>
          <w:sz w:val="28"/>
        </w:rPr>
      </w:pPr>
    </w:p>
    <w:p w:rsidR="0040780C" w:rsidRPr="0040780C" w:rsidRDefault="0040780C" w:rsidP="0040780C">
      <w:pPr>
        <w:rPr>
          <w:sz w:val="28"/>
        </w:rPr>
      </w:pPr>
      <w:r>
        <w:rPr>
          <w:sz w:val="28"/>
        </w:rPr>
        <w:t>№ 123</w:t>
      </w:r>
      <w:r w:rsidRPr="0040780C">
        <w:rPr>
          <w:sz w:val="28"/>
        </w:rPr>
        <w:t xml:space="preserve"> от «27» декабря 2017 г.</w:t>
      </w:r>
    </w:p>
    <w:p w:rsidR="0040780C" w:rsidRPr="0040780C" w:rsidRDefault="0040780C" w:rsidP="0040780C">
      <w:pPr>
        <w:rPr>
          <w:sz w:val="28"/>
        </w:rPr>
      </w:pPr>
    </w:p>
    <w:p w:rsidR="0040780C" w:rsidRPr="0040780C" w:rsidRDefault="0040780C" w:rsidP="0040780C">
      <w:pPr>
        <w:rPr>
          <w:sz w:val="28"/>
        </w:rPr>
      </w:pPr>
      <w:r w:rsidRPr="0040780C">
        <w:rPr>
          <w:sz w:val="28"/>
        </w:rPr>
        <w:t>Принято на  5-й сессии</w:t>
      </w:r>
    </w:p>
    <w:p w:rsidR="0040780C" w:rsidRPr="0040780C" w:rsidRDefault="0040780C" w:rsidP="0040780C">
      <w:pPr>
        <w:rPr>
          <w:sz w:val="28"/>
        </w:rPr>
      </w:pPr>
      <w:r w:rsidRPr="0040780C">
        <w:rPr>
          <w:sz w:val="28"/>
        </w:rPr>
        <w:t>Псковской городской Думы</w:t>
      </w:r>
    </w:p>
    <w:p w:rsidR="0040780C" w:rsidRPr="0040780C" w:rsidRDefault="0040780C" w:rsidP="0040780C">
      <w:pPr>
        <w:rPr>
          <w:sz w:val="28"/>
        </w:rPr>
      </w:pPr>
      <w:r w:rsidRPr="0040780C">
        <w:rPr>
          <w:sz w:val="28"/>
        </w:rPr>
        <w:t>6-го созыва</w:t>
      </w:r>
    </w:p>
    <w:p w:rsidR="004B065F" w:rsidRDefault="004B065F" w:rsidP="00824967">
      <w:pPr>
        <w:pStyle w:val="ConsPlusTitle"/>
        <w:tabs>
          <w:tab w:val="left" w:pos="364"/>
        </w:tabs>
        <w:rPr>
          <w:rFonts w:ascii="Times New Roman" w:hAnsi="Times New Roman" w:cs="Times New Roman"/>
          <w:b w:val="0"/>
          <w:sz w:val="24"/>
          <w:szCs w:val="24"/>
        </w:rPr>
      </w:pPr>
      <w:bookmarkStart w:id="0" w:name="_GoBack"/>
      <w:bookmarkEnd w:id="0"/>
    </w:p>
    <w:p w:rsidR="004B065F" w:rsidRPr="00F433E9" w:rsidRDefault="004B065F" w:rsidP="00824967">
      <w:pPr>
        <w:pStyle w:val="ConsPlusTitle"/>
        <w:tabs>
          <w:tab w:val="left" w:pos="364"/>
        </w:tabs>
        <w:rPr>
          <w:rFonts w:ascii="Times New Roman" w:hAnsi="Times New Roman" w:cs="Times New Roman"/>
          <w:b w:val="0"/>
          <w:sz w:val="24"/>
          <w:szCs w:val="24"/>
        </w:rPr>
      </w:pPr>
    </w:p>
    <w:p w:rsidR="00990B39" w:rsidRPr="00990B39" w:rsidRDefault="00990B39" w:rsidP="00990B39">
      <w:pPr>
        <w:tabs>
          <w:tab w:val="left" w:pos="364"/>
        </w:tabs>
        <w:jc w:val="both"/>
        <w:rPr>
          <w:rFonts w:eastAsia="Calibri"/>
          <w:lang w:eastAsia="en-US"/>
        </w:rPr>
      </w:pPr>
      <w:r w:rsidRPr="00990B39">
        <w:rPr>
          <w:rFonts w:eastAsia="Calibri"/>
          <w:lang w:eastAsia="en-US"/>
        </w:rPr>
        <w:t>О награждении медалью города Пскова</w:t>
      </w:r>
    </w:p>
    <w:p w:rsidR="00990B39" w:rsidRPr="00990B39" w:rsidRDefault="00990B39" w:rsidP="00990B39">
      <w:pPr>
        <w:tabs>
          <w:tab w:val="left" w:pos="364"/>
        </w:tabs>
        <w:jc w:val="both"/>
        <w:rPr>
          <w:rFonts w:eastAsia="Calibri"/>
          <w:lang w:eastAsia="en-US"/>
        </w:rPr>
      </w:pPr>
      <w:r w:rsidRPr="00990B39">
        <w:rPr>
          <w:rFonts w:eastAsia="Calibri"/>
          <w:lang w:eastAsia="en-US"/>
        </w:rPr>
        <w:t>«За заслуги перед Псковом»</w:t>
      </w:r>
    </w:p>
    <w:p w:rsidR="003F3E9B" w:rsidRDefault="00990B39" w:rsidP="00990B39">
      <w:pPr>
        <w:tabs>
          <w:tab w:val="left" w:pos="364"/>
        </w:tabs>
        <w:jc w:val="both"/>
      </w:pPr>
      <w:r w:rsidRPr="00990B39">
        <w:rPr>
          <w:rFonts w:eastAsia="Calibri"/>
          <w:lang w:eastAsia="en-US"/>
        </w:rPr>
        <w:t>Федотова Николая Дмитриевича</w:t>
      </w:r>
    </w:p>
    <w:p w:rsidR="00A93057" w:rsidRDefault="00A93057" w:rsidP="00824967">
      <w:pPr>
        <w:tabs>
          <w:tab w:val="left" w:pos="364"/>
        </w:tabs>
        <w:ind w:firstLine="709"/>
        <w:jc w:val="both"/>
      </w:pPr>
    </w:p>
    <w:p w:rsidR="00824967" w:rsidRDefault="00990B39" w:rsidP="00824967">
      <w:pPr>
        <w:tabs>
          <w:tab w:val="left" w:pos="364"/>
        </w:tabs>
        <w:ind w:firstLine="709"/>
        <w:jc w:val="both"/>
        <w:rPr>
          <w:rFonts w:eastAsia="Calibri"/>
          <w:lang w:eastAsia="en-US"/>
        </w:rPr>
      </w:pPr>
      <w:r w:rsidRPr="00990B39">
        <w:t>В соответствии со статьями 4 и 23 Устава муниципального образования «Город Псков», Положением о медали города Пскова «За заслуги перед Псковом», утвержденным Постановлением Псковской городской Думы от 26.12.2003 №206, на основании ходатайства Общественной палаты Псков</w:t>
      </w:r>
      <w:r>
        <w:t>ской области от 04.12.2017 №265</w:t>
      </w:r>
      <w:r w:rsidR="003F3E9B" w:rsidRPr="003F3E9B">
        <w:t>,</w:t>
      </w:r>
    </w:p>
    <w:p w:rsidR="00B776BB" w:rsidRDefault="00B776BB"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824967" w:rsidRPr="009A4E5A" w:rsidRDefault="00824967" w:rsidP="00824967">
      <w:pPr>
        <w:tabs>
          <w:tab w:val="left" w:pos="364"/>
        </w:tabs>
        <w:spacing w:after="200" w:line="276" w:lineRule="auto"/>
        <w:jc w:val="center"/>
        <w:rPr>
          <w:rFonts w:eastAsia="Calibri"/>
          <w:b/>
          <w:lang w:eastAsia="en-US"/>
        </w:rPr>
      </w:pPr>
      <w:r w:rsidRPr="009A4E5A">
        <w:rPr>
          <w:rFonts w:eastAsia="Calibri"/>
          <w:b/>
          <w:lang w:eastAsia="en-US"/>
        </w:rPr>
        <w:t>РЕШИЛА</w:t>
      </w:r>
    </w:p>
    <w:p w:rsidR="00990B39" w:rsidRPr="00990B39" w:rsidRDefault="00990B39" w:rsidP="00990B39">
      <w:pPr>
        <w:tabs>
          <w:tab w:val="left" w:pos="364"/>
          <w:tab w:val="left" w:pos="993"/>
        </w:tabs>
        <w:ind w:firstLine="709"/>
        <w:contextualSpacing/>
        <w:jc w:val="both"/>
        <w:rPr>
          <w:rFonts w:eastAsia="Calibri"/>
          <w:lang w:eastAsia="en-US"/>
        </w:rPr>
      </w:pPr>
      <w:r w:rsidRPr="00990B39">
        <w:rPr>
          <w:rFonts w:eastAsia="Calibri"/>
          <w:lang w:eastAsia="en-US"/>
        </w:rPr>
        <w:t>1.</w:t>
      </w:r>
      <w:r w:rsidRPr="00990B39">
        <w:rPr>
          <w:rFonts w:eastAsia="Calibri"/>
          <w:lang w:eastAsia="en-US"/>
        </w:rPr>
        <w:tab/>
        <w:t>Наградить медалью города Пскова «За заслуги перед Псковом» Федотова Николая Дмитриевича, председателя Совета бывших руководителей города Пскова, эксперта Общественной палаты Псковской области, члена Совета Псковского регионального отделения бывших малолетних узников фашизма, Заслуженного строителя РСФСР за многолетний плодотворный труд, высокие личные достижения в области строительства на территории муниципального образования «Город Псков» и за заслуги в развитие местного самоуправления.</w:t>
      </w:r>
    </w:p>
    <w:p w:rsidR="00990B39" w:rsidRPr="00990B39" w:rsidRDefault="00990B39" w:rsidP="00990B39">
      <w:pPr>
        <w:tabs>
          <w:tab w:val="left" w:pos="364"/>
          <w:tab w:val="left" w:pos="993"/>
        </w:tabs>
        <w:ind w:firstLine="709"/>
        <w:contextualSpacing/>
        <w:jc w:val="both"/>
        <w:rPr>
          <w:rFonts w:eastAsia="Calibri"/>
          <w:lang w:eastAsia="en-US"/>
        </w:rPr>
      </w:pPr>
      <w:r w:rsidRPr="00990B39">
        <w:rPr>
          <w:rFonts w:eastAsia="Calibri"/>
          <w:lang w:eastAsia="en-US"/>
        </w:rPr>
        <w:t>2.</w:t>
      </w:r>
      <w:r w:rsidRPr="00990B39">
        <w:rPr>
          <w:rFonts w:eastAsia="Calibri"/>
          <w:lang w:eastAsia="en-US"/>
        </w:rPr>
        <w:tab/>
        <w:t>Настоящее Решение вступает в силу с момента подписания его Главой города Пскова.</w:t>
      </w:r>
    </w:p>
    <w:p w:rsidR="00B776BB" w:rsidRDefault="00990B39" w:rsidP="00990B39">
      <w:pPr>
        <w:tabs>
          <w:tab w:val="left" w:pos="364"/>
          <w:tab w:val="left" w:pos="993"/>
        </w:tabs>
        <w:ind w:firstLine="709"/>
        <w:contextualSpacing/>
        <w:jc w:val="both"/>
        <w:rPr>
          <w:rFonts w:eastAsia="Calibri"/>
          <w:lang w:eastAsia="en-US"/>
        </w:rPr>
      </w:pPr>
      <w:r w:rsidRPr="00990B39">
        <w:rPr>
          <w:rFonts w:eastAsia="Calibri"/>
          <w:lang w:eastAsia="en-US"/>
        </w:rPr>
        <w:t>3.</w:t>
      </w:r>
      <w:r w:rsidRPr="00990B39">
        <w:rPr>
          <w:rFonts w:eastAsia="Calibri"/>
          <w:lang w:eastAsia="en-US"/>
        </w:rPr>
        <w:tab/>
        <w:t>Опубликовать настоящее Решение в газете «Псковские Новости» и разместить на официальном сайте муниципального образования «Город Псков».</w:t>
      </w:r>
    </w:p>
    <w:p w:rsidR="004B065F" w:rsidRDefault="004B065F" w:rsidP="00824967">
      <w:pPr>
        <w:tabs>
          <w:tab w:val="left" w:pos="364"/>
          <w:tab w:val="left" w:pos="993"/>
        </w:tabs>
        <w:ind w:left="709"/>
        <w:contextualSpacing/>
        <w:jc w:val="both"/>
        <w:rPr>
          <w:rFonts w:eastAsia="Calibri"/>
          <w:lang w:eastAsia="en-US"/>
        </w:rPr>
      </w:pPr>
    </w:p>
    <w:p w:rsidR="00A93057" w:rsidRPr="009A4E5A" w:rsidRDefault="00A93057" w:rsidP="00824967">
      <w:pPr>
        <w:tabs>
          <w:tab w:val="left" w:pos="364"/>
          <w:tab w:val="left" w:pos="993"/>
        </w:tabs>
        <w:ind w:left="709"/>
        <w:contextualSpacing/>
        <w:jc w:val="both"/>
        <w:rPr>
          <w:rFonts w:eastAsia="Calibri"/>
          <w:lang w:eastAsia="en-US"/>
        </w:rPr>
      </w:pPr>
    </w:p>
    <w:p w:rsidR="00174B93" w:rsidRDefault="00824967" w:rsidP="004B065F">
      <w:pPr>
        <w:tabs>
          <w:tab w:val="left" w:pos="364"/>
        </w:tabs>
        <w:autoSpaceDE w:val="0"/>
        <w:autoSpaceDN w:val="0"/>
        <w:adjustRightInd w:val="0"/>
        <w:jc w:val="both"/>
      </w:pPr>
      <w:r w:rsidRPr="009A4E5A">
        <w:t>Глава города Пскова</w:t>
      </w:r>
      <w:r w:rsidR="00950957">
        <w:tab/>
      </w:r>
      <w:r w:rsidR="00950957">
        <w:tab/>
      </w:r>
      <w:r w:rsidR="00950957">
        <w:tab/>
      </w:r>
      <w:r w:rsidR="00950957">
        <w:tab/>
      </w:r>
      <w:r w:rsidR="00950957">
        <w:tab/>
      </w:r>
      <w:r>
        <w:tab/>
      </w:r>
      <w:r>
        <w:tab/>
      </w:r>
      <w:r>
        <w:tab/>
      </w:r>
      <w:r w:rsidRPr="009A4E5A">
        <w:t>И.Н. Цецерский</w:t>
      </w:r>
    </w:p>
    <w:sectPr w:rsidR="00174B93"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278"/>
    <w:rsid w:val="00074BCF"/>
    <w:rsid w:val="000F6783"/>
    <w:rsid w:val="00174B93"/>
    <w:rsid w:val="001E258F"/>
    <w:rsid w:val="00247F0F"/>
    <w:rsid w:val="002A3649"/>
    <w:rsid w:val="002B1E1A"/>
    <w:rsid w:val="003702D0"/>
    <w:rsid w:val="003F3E9B"/>
    <w:rsid w:val="0040780C"/>
    <w:rsid w:val="00476D9F"/>
    <w:rsid w:val="004B065F"/>
    <w:rsid w:val="007F78F9"/>
    <w:rsid w:val="00824967"/>
    <w:rsid w:val="009041ED"/>
    <w:rsid w:val="00950957"/>
    <w:rsid w:val="00990B39"/>
    <w:rsid w:val="00A93057"/>
    <w:rsid w:val="00B776BB"/>
    <w:rsid w:val="00BC2D12"/>
    <w:rsid w:val="00D36B27"/>
    <w:rsid w:val="00DE1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55492610">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196</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Ария А. Голубева</cp:lastModifiedBy>
  <cp:revision>12</cp:revision>
  <cp:lastPrinted>2017-12-08T13:19:00Z</cp:lastPrinted>
  <dcterms:created xsi:type="dcterms:W3CDTF">2017-06-14T09:45:00Z</dcterms:created>
  <dcterms:modified xsi:type="dcterms:W3CDTF">2017-12-27T13:41:00Z</dcterms:modified>
</cp:coreProperties>
</file>