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F94" w:rsidRDefault="00D36E67">
      <w:pPr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120.1pt;margin-top:165.9pt;width:91.5pt;height:21.0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o9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RUOj20AgAAuQUA&#10;AA4AAAAAAAAAAAAAAAAALgIAAGRycy9lMm9Eb2MueG1sUEsBAi0AFAAGAAgAAAAhAJEwhV3eAAAA&#10;CwEAAA8AAAAAAAAAAAAAAAAADgUAAGRycy9kb3ducmV2LnhtbFBLBQYAAAAABAAEAPMAAAAZBgAA&#10;AAA=&#10;" filled="f" stroked="f">
            <v:textbox>
              <w:txbxContent>
                <w:p w:rsidR="00303BAB" w:rsidRDefault="006D6119" w:rsidP="00303BA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1059</w:t>
                  </w:r>
                </w:p>
                <w:p w:rsidR="006D6119" w:rsidRPr="00303BAB" w:rsidRDefault="006D6119" w:rsidP="00303BA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3" o:spid="_x0000_s1027" type="#_x0000_t202" style="position:absolute;margin-left:12.85pt;margin-top:165.9pt;width:87pt;height:21.0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BttQ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" filled="f" stroked="f">
            <v:textbox>
              <w:txbxContent>
                <w:p w:rsidR="00303BAB" w:rsidRPr="00303BAB" w:rsidRDefault="006D6119" w:rsidP="00303BA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06.05.2013</w:t>
                  </w:r>
                  <w:r w:rsidR="00303BAB" w:rsidRPr="00303BA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г.</w:t>
                  </w:r>
                </w:p>
              </w:txbxContent>
            </v:textbox>
          </v:shape>
        </w:pict>
      </w:r>
      <w:r w:rsidR="00EF6A9F">
        <w:rPr>
          <w:noProof/>
        </w:rPr>
        <w:drawing>
          <wp:inline distT="0" distB="0" distL="0" distR="0">
            <wp:extent cx="4762500" cy="2619375"/>
            <wp:effectExtent l="19050" t="0" r="0" b="0"/>
            <wp:docPr id="9" name="Рисунок 9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F94" w:rsidRPr="00167F94" w:rsidRDefault="00167F94" w:rsidP="00167F9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7F94" w:rsidRPr="00167F94" w:rsidRDefault="00167F94" w:rsidP="00167F94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7F94">
        <w:rPr>
          <w:rFonts w:ascii="Times New Roman" w:eastAsia="Calibri" w:hAnsi="Times New Roman" w:cs="Times New Roman"/>
          <w:sz w:val="28"/>
          <w:szCs w:val="28"/>
          <w:lang w:eastAsia="en-US"/>
        </w:rPr>
        <w:t>О внесении изменений в Постановление Администрации города Пскова                         от 07.09.2011 № 2018 «Об утверждении Положения о переселении граждан из непригодных для проживания жилых помещений в городе Пскове в рамках долгосрочной целевой Программы «Жилище» на 2010-2015 годы муниципального образования «Город Псков»</w:t>
      </w:r>
    </w:p>
    <w:p w:rsidR="00167F94" w:rsidRPr="00167F94" w:rsidRDefault="00167F94" w:rsidP="00167F94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67F94" w:rsidRPr="00167F94" w:rsidRDefault="00167F94" w:rsidP="00167F94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67F94" w:rsidRPr="00167F94" w:rsidRDefault="00167F94" w:rsidP="00167F94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67F94">
        <w:rPr>
          <w:rFonts w:ascii="Times New Roman" w:eastAsia="Times New Roman" w:hAnsi="Times New Roman" w:cs="Times New Roman"/>
          <w:bCs/>
          <w:sz w:val="28"/>
          <w:szCs w:val="28"/>
        </w:rPr>
        <w:t xml:space="preserve">В целях реализации мероприятий долгосрочной целевой программы «Жилище» на 2010-2015 годы муниципального образования «Город Псков», утвержденной Постановлением Администрации города Пскова от 15.10.2009  № 1823, руководствуясь </w:t>
      </w:r>
      <w:hyperlink r:id="rId9" w:history="1">
        <w:r w:rsidRPr="00167F94">
          <w:rPr>
            <w:rFonts w:ascii="Times New Roman" w:eastAsia="Times New Roman" w:hAnsi="Times New Roman" w:cs="Times New Roman"/>
            <w:bCs/>
            <w:sz w:val="28"/>
            <w:szCs w:val="28"/>
          </w:rPr>
          <w:t>статьями 32</w:t>
        </w:r>
      </w:hyperlink>
      <w:r w:rsidRPr="00167F94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hyperlink r:id="rId10" w:history="1">
        <w:r w:rsidRPr="00167F94">
          <w:rPr>
            <w:rFonts w:ascii="Times New Roman" w:eastAsia="Times New Roman" w:hAnsi="Times New Roman" w:cs="Times New Roman"/>
            <w:bCs/>
            <w:sz w:val="28"/>
            <w:szCs w:val="28"/>
          </w:rPr>
          <w:t>34</w:t>
        </w:r>
      </w:hyperlink>
      <w:r w:rsidRPr="00167F94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Устава муниципального образования «Город Псков», Администрация города Пскова</w:t>
      </w:r>
    </w:p>
    <w:p w:rsidR="00167F94" w:rsidRPr="00167F94" w:rsidRDefault="00167F94" w:rsidP="00167F94">
      <w:pPr>
        <w:autoSpaceDE w:val="0"/>
        <w:autoSpaceDN w:val="0"/>
        <w:adjustRightInd w:val="0"/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7F94" w:rsidRPr="00167F94" w:rsidRDefault="00167F94" w:rsidP="00167F94">
      <w:pPr>
        <w:autoSpaceDE w:val="0"/>
        <w:autoSpaceDN w:val="0"/>
        <w:adjustRightInd w:val="0"/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67F94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ПОСТАНОВЛЯЕТ:</w:t>
      </w:r>
    </w:p>
    <w:p w:rsidR="00167F94" w:rsidRPr="00167F94" w:rsidRDefault="00167F94" w:rsidP="00167F94">
      <w:pPr>
        <w:autoSpaceDE w:val="0"/>
        <w:autoSpaceDN w:val="0"/>
        <w:adjustRightInd w:val="0"/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7F94" w:rsidRPr="00167F94" w:rsidRDefault="00167F94" w:rsidP="00167F94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7F94">
        <w:rPr>
          <w:rFonts w:ascii="Times New Roman" w:eastAsia="Calibri" w:hAnsi="Times New Roman" w:cs="Times New Roman"/>
          <w:sz w:val="28"/>
          <w:szCs w:val="28"/>
          <w:lang w:eastAsia="en-US"/>
        </w:rPr>
        <w:t>1. Внести в Приложение к Постановлению Администрации города Пскова                         от 07.09.2011 № 2018 «Об утверждении Положения о переселении граждан из непригодных для проживания жилых помещений в городе Пскове в рамках долгосрочной целевой Программы «Жилище» на 2010-2015 годы муниципального образования «Город Псков», следующие изменения:</w:t>
      </w:r>
    </w:p>
    <w:p w:rsidR="00167F94" w:rsidRPr="00167F94" w:rsidRDefault="00167F94" w:rsidP="00167F94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7F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</w:t>
      </w:r>
      <w:hyperlink r:id="rId11" w:history="1">
        <w:r w:rsidRPr="00167F94">
          <w:rPr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Приложение </w:t>
        </w:r>
      </w:hyperlink>
      <w:r w:rsidRPr="00167F94">
        <w:rPr>
          <w:rFonts w:ascii="Times New Roman" w:eastAsia="Calibri" w:hAnsi="Times New Roman" w:cs="Times New Roman"/>
          <w:sz w:val="28"/>
          <w:szCs w:val="28"/>
          <w:lang w:eastAsia="en-US"/>
        </w:rPr>
        <w:t>к Положению «Перечень домов, в отношении которых планируется переселение граждан в рамках реализации долгосрочной целевой Программы «Жилище» на 2010-2015 годы муниципального образования «Город Псков»  изложить в следующей редакции:</w:t>
      </w:r>
    </w:p>
    <w:p w:rsidR="00167F94" w:rsidRPr="00167F94" w:rsidRDefault="00167F94" w:rsidP="00167F9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7F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«                                                                   </w:t>
      </w:r>
    </w:p>
    <w:p w:rsidR="00167F94" w:rsidRPr="00167F94" w:rsidRDefault="00167F94" w:rsidP="00167F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  <w:r w:rsidRPr="00167F94">
        <w:rPr>
          <w:rFonts w:ascii="Times New Roman" w:eastAsia="Calibri" w:hAnsi="Times New Roman" w:cs="Times New Roman"/>
          <w:lang w:eastAsia="en-US"/>
        </w:rPr>
        <w:t>Приложение к Положению</w:t>
      </w:r>
    </w:p>
    <w:p w:rsidR="00167F94" w:rsidRPr="00167F94" w:rsidRDefault="00167F94" w:rsidP="00167F94">
      <w:pPr>
        <w:tabs>
          <w:tab w:val="left" w:pos="6237"/>
        </w:tabs>
        <w:spacing w:after="0"/>
        <w:ind w:left="6096"/>
        <w:jc w:val="right"/>
        <w:rPr>
          <w:rFonts w:ascii="Times New Roman" w:eastAsia="Calibri" w:hAnsi="Times New Roman" w:cs="Times New Roman"/>
          <w:lang w:eastAsia="en-US"/>
        </w:rPr>
      </w:pPr>
      <w:r w:rsidRPr="00167F94">
        <w:rPr>
          <w:rFonts w:ascii="Times New Roman" w:eastAsia="Calibri" w:hAnsi="Times New Roman" w:cs="Times New Roman"/>
          <w:lang w:eastAsia="en-US"/>
        </w:rPr>
        <w:t xml:space="preserve">о переселении граждан </w:t>
      </w:r>
      <w:proofErr w:type="gramStart"/>
      <w:r w:rsidRPr="00167F94">
        <w:rPr>
          <w:rFonts w:ascii="Times New Roman" w:eastAsia="Calibri" w:hAnsi="Times New Roman" w:cs="Times New Roman"/>
          <w:lang w:eastAsia="en-US"/>
        </w:rPr>
        <w:t>из</w:t>
      </w:r>
      <w:proofErr w:type="gramEnd"/>
      <w:r w:rsidRPr="00167F94">
        <w:rPr>
          <w:rFonts w:ascii="Times New Roman" w:eastAsia="Calibri" w:hAnsi="Times New Roman" w:cs="Times New Roman"/>
          <w:lang w:eastAsia="en-US"/>
        </w:rPr>
        <w:t xml:space="preserve"> непригодных                                                                                                                                                                      </w:t>
      </w:r>
    </w:p>
    <w:p w:rsidR="00167F94" w:rsidRPr="00167F94" w:rsidRDefault="00167F94" w:rsidP="00167F94">
      <w:pPr>
        <w:tabs>
          <w:tab w:val="left" w:pos="6237"/>
        </w:tabs>
        <w:spacing w:after="0"/>
        <w:ind w:left="6096"/>
        <w:jc w:val="right"/>
        <w:rPr>
          <w:rFonts w:ascii="Times New Roman" w:eastAsia="Calibri" w:hAnsi="Times New Roman" w:cs="Times New Roman"/>
          <w:lang w:eastAsia="en-US"/>
        </w:rPr>
      </w:pPr>
      <w:r w:rsidRPr="00167F94">
        <w:rPr>
          <w:rFonts w:ascii="Times New Roman" w:eastAsia="Calibri" w:hAnsi="Times New Roman" w:cs="Times New Roman"/>
          <w:lang w:eastAsia="en-US"/>
        </w:rPr>
        <w:t xml:space="preserve">для проживания жилых помещений                                                                                                                                                   </w:t>
      </w:r>
    </w:p>
    <w:p w:rsidR="00167F94" w:rsidRPr="00167F94" w:rsidRDefault="00167F94" w:rsidP="00167F94">
      <w:pPr>
        <w:tabs>
          <w:tab w:val="left" w:pos="6237"/>
        </w:tabs>
        <w:spacing w:after="0"/>
        <w:ind w:left="6096"/>
        <w:jc w:val="right"/>
        <w:rPr>
          <w:rFonts w:ascii="Times New Roman" w:eastAsia="Calibri" w:hAnsi="Times New Roman" w:cs="Times New Roman"/>
          <w:lang w:eastAsia="en-US"/>
        </w:rPr>
      </w:pPr>
      <w:r w:rsidRPr="00167F94">
        <w:rPr>
          <w:rFonts w:ascii="Times New Roman" w:eastAsia="Calibri" w:hAnsi="Times New Roman" w:cs="Times New Roman"/>
          <w:lang w:eastAsia="en-US"/>
        </w:rPr>
        <w:t>в городе Пскове в рамках реализации</w:t>
      </w:r>
    </w:p>
    <w:p w:rsidR="00167F94" w:rsidRPr="00167F94" w:rsidRDefault="00167F94" w:rsidP="00167F94">
      <w:pPr>
        <w:tabs>
          <w:tab w:val="left" w:pos="6237"/>
        </w:tabs>
        <w:spacing w:after="0"/>
        <w:ind w:left="6096"/>
        <w:jc w:val="right"/>
        <w:rPr>
          <w:rFonts w:ascii="Times New Roman" w:eastAsia="Calibri" w:hAnsi="Times New Roman" w:cs="Times New Roman"/>
          <w:lang w:eastAsia="en-US"/>
        </w:rPr>
      </w:pPr>
      <w:r w:rsidRPr="00167F94">
        <w:rPr>
          <w:rFonts w:ascii="Times New Roman" w:eastAsia="Calibri" w:hAnsi="Times New Roman" w:cs="Times New Roman"/>
          <w:lang w:eastAsia="en-US"/>
        </w:rPr>
        <w:t>долгосрочной целевой Программы</w:t>
      </w:r>
    </w:p>
    <w:p w:rsidR="00167F94" w:rsidRPr="00167F94" w:rsidRDefault="00167F94" w:rsidP="00167F94">
      <w:pPr>
        <w:tabs>
          <w:tab w:val="left" w:pos="6237"/>
        </w:tabs>
        <w:spacing w:after="0"/>
        <w:ind w:left="6096"/>
        <w:jc w:val="right"/>
        <w:rPr>
          <w:rFonts w:ascii="Times New Roman" w:eastAsia="Calibri" w:hAnsi="Times New Roman" w:cs="Times New Roman"/>
          <w:lang w:eastAsia="en-US"/>
        </w:rPr>
      </w:pPr>
      <w:r w:rsidRPr="00167F94">
        <w:rPr>
          <w:rFonts w:ascii="Times New Roman" w:eastAsia="Calibri" w:hAnsi="Times New Roman" w:cs="Times New Roman"/>
          <w:lang w:eastAsia="en-US"/>
        </w:rPr>
        <w:t xml:space="preserve">«Жилище» на 2010-2015 годы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67F94" w:rsidRPr="00167F94" w:rsidRDefault="00167F94" w:rsidP="00167F94">
      <w:pPr>
        <w:tabs>
          <w:tab w:val="left" w:pos="6237"/>
        </w:tabs>
        <w:spacing w:after="0"/>
        <w:ind w:left="6096"/>
        <w:jc w:val="right"/>
        <w:rPr>
          <w:rFonts w:ascii="Times New Roman" w:eastAsia="Calibri" w:hAnsi="Times New Roman" w:cs="Times New Roman"/>
          <w:lang w:eastAsia="en-US"/>
        </w:rPr>
      </w:pPr>
      <w:r w:rsidRPr="00167F94">
        <w:rPr>
          <w:rFonts w:ascii="Times New Roman" w:eastAsia="Calibri" w:hAnsi="Times New Roman" w:cs="Times New Roman"/>
          <w:lang w:eastAsia="en-US"/>
        </w:rPr>
        <w:t>муниципального образования</w:t>
      </w:r>
    </w:p>
    <w:p w:rsidR="00167F94" w:rsidRDefault="00167F94" w:rsidP="00167F94">
      <w:pPr>
        <w:tabs>
          <w:tab w:val="left" w:pos="6237"/>
        </w:tabs>
        <w:spacing w:after="0"/>
        <w:ind w:left="6096"/>
        <w:jc w:val="right"/>
        <w:rPr>
          <w:rFonts w:ascii="Times New Roman" w:eastAsia="Calibri" w:hAnsi="Times New Roman" w:cs="Times New Roman"/>
          <w:lang w:eastAsia="en-US"/>
        </w:rPr>
      </w:pPr>
    </w:p>
    <w:p w:rsidR="00167F94" w:rsidRPr="00167F94" w:rsidRDefault="00167F94" w:rsidP="00167F94">
      <w:pPr>
        <w:tabs>
          <w:tab w:val="left" w:pos="6237"/>
        </w:tabs>
        <w:spacing w:after="0"/>
        <w:ind w:left="6096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67F94">
        <w:rPr>
          <w:rFonts w:ascii="Times New Roman" w:eastAsia="Calibri" w:hAnsi="Times New Roman" w:cs="Times New Roman"/>
          <w:lang w:eastAsia="en-US"/>
        </w:rPr>
        <w:t xml:space="preserve"> «Город Псков»                                                                                                                                                                </w:t>
      </w:r>
    </w:p>
    <w:p w:rsidR="00167F94" w:rsidRPr="00167F94" w:rsidRDefault="00167F94" w:rsidP="00167F9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67F9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Перечень домов, в отношении которых планируется переселение граждан в рамках Программы «Жилище»</w:t>
      </w:r>
    </w:p>
    <w:p w:rsidR="00167F94" w:rsidRPr="00167F94" w:rsidRDefault="00167F94" w:rsidP="00167F94">
      <w:pPr>
        <w:spacing w:after="0"/>
        <w:rPr>
          <w:rFonts w:ascii="Calibri" w:eastAsia="Calibri" w:hAnsi="Calibri" w:cs="Times New Roman"/>
          <w:lang w:eastAsia="en-US"/>
        </w:rPr>
      </w:pPr>
    </w:p>
    <w:tbl>
      <w:tblPr>
        <w:tblStyle w:val="a5"/>
        <w:tblW w:w="1012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675"/>
        <w:gridCol w:w="2443"/>
        <w:gridCol w:w="1024"/>
        <w:gridCol w:w="2095"/>
        <w:gridCol w:w="1134"/>
        <w:gridCol w:w="1559"/>
        <w:gridCol w:w="1199"/>
      </w:tblGrid>
      <w:tr w:rsidR="00167F94" w:rsidRPr="00167F94" w:rsidTr="00091ED2">
        <w:tc>
          <w:tcPr>
            <w:tcW w:w="675" w:type="dxa"/>
          </w:tcPr>
          <w:p w:rsidR="00167F94" w:rsidRPr="00167F94" w:rsidRDefault="00167F94" w:rsidP="00167F94">
            <w:pPr>
              <w:ind w:left="3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67F94">
              <w:rPr>
                <w:rFonts w:ascii="Times New Roman" w:eastAsia="Calibri" w:hAnsi="Times New Roman" w:cs="Times New Roman"/>
                <w:b/>
              </w:rPr>
              <w:t>№</w:t>
            </w:r>
          </w:p>
          <w:p w:rsidR="00167F94" w:rsidRPr="00167F94" w:rsidRDefault="00167F94" w:rsidP="00167F94">
            <w:pPr>
              <w:ind w:left="34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167F94"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 w:rsidRPr="00167F94">
              <w:rPr>
                <w:rFonts w:ascii="Times New Roman" w:eastAsia="Calibri" w:hAnsi="Times New Roman" w:cs="Times New Roman"/>
                <w:b/>
              </w:rPr>
              <w:t>/п</w:t>
            </w:r>
          </w:p>
        </w:tc>
        <w:tc>
          <w:tcPr>
            <w:tcW w:w="2443" w:type="dxa"/>
          </w:tcPr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67F94">
              <w:rPr>
                <w:rFonts w:ascii="Times New Roman" w:eastAsia="Calibri" w:hAnsi="Times New Roman" w:cs="Times New Roman"/>
                <w:b/>
              </w:rPr>
              <w:t>Адрес</w:t>
            </w:r>
          </w:p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67F94">
              <w:rPr>
                <w:rFonts w:ascii="Times New Roman" w:eastAsia="Calibri" w:hAnsi="Times New Roman" w:cs="Times New Roman"/>
                <w:b/>
              </w:rPr>
              <w:t>(улица, № дома)</w:t>
            </w:r>
          </w:p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1024" w:type="dxa"/>
          </w:tcPr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67F94">
              <w:rPr>
                <w:rFonts w:ascii="Times New Roman" w:eastAsia="Calibri" w:hAnsi="Times New Roman" w:cs="Times New Roman"/>
                <w:b/>
              </w:rPr>
              <w:t>Год</w:t>
            </w:r>
          </w:p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167F94">
              <w:rPr>
                <w:rFonts w:ascii="Times New Roman" w:eastAsia="Calibri" w:hAnsi="Times New Roman" w:cs="Times New Roman"/>
                <w:b/>
              </w:rPr>
              <w:t>постройки</w:t>
            </w:r>
          </w:p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2095" w:type="dxa"/>
          </w:tcPr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67F94">
              <w:rPr>
                <w:rFonts w:ascii="Times New Roman" w:eastAsia="Calibri" w:hAnsi="Times New Roman" w:cs="Times New Roman"/>
                <w:b/>
              </w:rPr>
              <w:t>Документ  о</w:t>
            </w:r>
          </w:p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167F94">
              <w:rPr>
                <w:rFonts w:ascii="Times New Roman" w:eastAsia="Calibri" w:hAnsi="Times New Roman" w:cs="Times New Roman"/>
                <w:b/>
              </w:rPr>
              <w:t>признании</w:t>
            </w:r>
            <w:proofErr w:type="gramEnd"/>
            <w:r w:rsidRPr="00167F94">
              <w:rPr>
                <w:rFonts w:ascii="Times New Roman" w:eastAsia="Calibri" w:hAnsi="Times New Roman" w:cs="Times New Roman"/>
                <w:b/>
              </w:rPr>
              <w:t xml:space="preserve"> дома</w:t>
            </w:r>
          </w:p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167F94">
              <w:rPr>
                <w:rFonts w:ascii="Times New Roman" w:eastAsia="Calibri" w:hAnsi="Times New Roman" w:cs="Times New Roman"/>
                <w:b/>
              </w:rPr>
              <w:t>непригодным</w:t>
            </w:r>
            <w:proofErr w:type="gramEnd"/>
            <w:r w:rsidRPr="00167F94">
              <w:rPr>
                <w:rFonts w:ascii="Times New Roman" w:eastAsia="Calibri" w:hAnsi="Times New Roman" w:cs="Times New Roman"/>
                <w:b/>
              </w:rPr>
              <w:t xml:space="preserve"> для проживания</w:t>
            </w:r>
          </w:p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</w:tcPr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67F94">
              <w:rPr>
                <w:rFonts w:ascii="Times New Roman" w:eastAsia="Calibri" w:hAnsi="Times New Roman" w:cs="Times New Roman"/>
                <w:b/>
              </w:rPr>
              <w:t>Общая</w:t>
            </w:r>
          </w:p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67F94">
              <w:rPr>
                <w:rFonts w:ascii="Times New Roman" w:eastAsia="Calibri" w:hAnsi="Times New Roman" w:cs="Times New Roman"/>
                <w:b/>
              </w:rPr>
              <w:t>площадь</w:t>
            </w:r>
          </w:p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67F94">
              <w:rPr>
                <w:rFonts w:ascii="Times New Roman" w:eastAsia="Calibri" w:hAnsi="Times New Roman" w:cs="Times New Roman"/>
                <w:b/>
              </w:rPr>
              <w:t>дома</w:t>
            </w:r>
          </w:p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67F94">
              <w:rPr>
                <w:rFonts w:ascii="Times New Roman" w:eastAsia="Calibri" w:hAnsi="Times New Roman" w:cs="Times New Roman"/>
                <w:b/>
              </w:rPr>
              <w:t>(</w:t>
            </w:r>
            <w:proofErr w:type="spellStart"/>
            <w:r w:rsidRPr="00167F94">
              <w:rPr>
                <w:rFonts w:ascii="Times New Roman" w:eastAsia="Calibri" w:hAnsi="Times New Roman" w:cs="Times New Roman"/>
                <w:b/>
              </w:rPr>
              <w:t>кв</w:t>
            </w:r>
            <w:proofErr w:type="gramStart"/>
            <w:r w:rsidRPr="00167F94">
              <w:rPr>
                <w:rFonts w:ascii="Times New Roman" w:eastAsia="Calibri" w:hAnsi="Times New Roman" w:cs="Times New Roman"/>
                <w:b/>
              </w:rPr>
              <w:t>.м</w:t>
            </w:r>
            <w:proofErr w:type="spellEnd"/>
            <w:proofErr w:type="gramEnd"/>
            <w:r w:rsidRPr="00167F94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  <w:tc>
          <w:tcPr>
            <w:tcW w:w="1559" w:type="dxa"/>
          </w:tcPr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67F94">
              <w:rPr>
                <w:rFonts w:ascii="Times New Roman" w:eastAsia="Calibri" w:hAnsi="Times New Roman" w:cs="Times New Roman"/>
                <w:b/>
              </w:rPr>
              <w:t>Количество</w:t>
            </w:r>
          </w:p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67F94">
              <w:rPr>
                <w:rFonts w:ascii="Times New Roman" w:eastAsia="Calibri" w:hAnsi="Times New Roman" w:cs="Times New Roman"/>
                <w:b/>
              </w:rPr>
              <w:t>проживающих</w:t>
            </w:r>
          </w:p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67F94">
              <w:rPr>
                <w:rFonts w:ascii="Times New Roman" w:eastAsia="Calibri" w:hAnsi="Times New Roman" w:cs="Times New Roman"/>
                <w:b/>
              </w:rPr>
              <w:t>сем</w:t>
            </w:r>
            <w:proofErr w:type="gramStart"/>
            <w:r w:rsidRPr="00167F94">
              <w:rPr>
                <w:rFonts w:ascii="Times New Roman" w:eastAsia="Calibri" w:hAnsi="Times New Roman" w:cs="Times New Roman"/>
                <w:b/>
              </w:rPr>
              <w:t>.</w:t>
            </w:r>
            <w:proofErr w:type="gramEnd"/>
            <w:r w:rsidRPr="00167F94">
              <w:rPr>
                <w:rFonts w:ascii="Times New Roman" w:eastAsia="Calibri" w:hAnsi="Times New Roman" w:cs="Times New Roman"/>
                <w:b/>
              </w:rPr>
              <w:t xml:space="preserve"> / </w:t>
            </w:r>
            <w:proofErr w:type="gramStart"/>
            <w:r w:rsidRPr="00167F94">
              <w:rPr>
                <w:rFonts w:ascii="Times New Roman" w:eastAsia="Calibri" w:hAnsi="Times New Roman" w:cs="Times New Roman"/>
                <w:b/>
              </w:rPr>
              <w:t>ч</w:t>
            </w:r>
            <w:proofErr w:type="gramEnd"/>
            <w:r w:rsidRPr="00167F94">
              <w:rPr>
                <w:rFonts w:ascii="Times New Roman" w:eastAsia="Calibri" w:hAnsi="Times New Roman" w:cs="Times New Roman"/>
                <w:b/>
              </w:rPr>
              <w:t>ел.</w:t>
            </w:r>
          </w:p>
        </w:tc>
        <w:tc>
          <w:tcPr>
            <w:tcW w:w="1199" w:type="dxa"/>
          </w:tcPr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67F94">
              <w:rPr>
                <w:rFonts w:ascii="Times New Roman" w:eastAsia="Calibri" w:hAnsi="Times New Roman" w:cs="Times New Roman"/>
                <w:b/>
              </w:rPr>
              <w:t>Сроки</w:t>
            </w:r>
          </w:p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67F94">
              <w:rPr>
                <w:rFonts w:ascii="Times New Roman" w:eastAsia="Calibri" w:hAnsi="Times New Roman" w:cs="Times New Roman"/>
                <w:b/>
              </w:rPr>
              <w:t>переселения</w:t>
            </w:r>
          </w:p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67F94">
              <w:rPr>
                <w:rFonts w:ascii="Times New Roman" w:eastAsia="Calibri" w:hAnsi="Times New Roman" w:cs="Times New Roman"/>
                <w:b/>
              </w:rPr>
              <w:t>(год)</w:t>
            </w:r>
          </w:p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67F94" w:rsidRPr="00167F94" w:rsidTr="00091ED2">
        <w:tc>
          <w:tcPr>
            <w:tcW w:w="675" w:type="dxa"/>
          </w:tcPr>
          <w:p w:rsidR="00167F94" w:rsidRPr="00167F94" w:rsidRDefault="00167F94" w:rsidP="00167F94">
            <w:pPr>
              <w:numPr>
                <w:ilvl w:val="0"/>
                <w:numId w:val="1"/>
              </w:numPr>
              <w:tabs>
                <w:tab w:val="num" w:pos="786"/>
              </w:tabs>
              <w:ind w:left="786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43" w:type="dxa"/>
          </w:tcPr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</w:rPr>
              <w:t>1-ый Зональный пр.,5</w:t>
            </w:r>
          </w:p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4" w:type="dxa"/>
          </w:tcPr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</w:rPr>
              <w:t>1958</w:t>
            </w:r>
          </w:p>
        </w:tc>
        <w:tc>
          <w:tcPr>
            <w:tcW w:w="2095" w:type="dxa"/>
          </w:tcPr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</w:rPr>
              <w:t xml:space="preserve">Решение Исполкома № 252 </w:t>
            </w:r>
          </w:p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</w:rPr>
              <w:t>от 28.04.1982</w:t>
            </w:r>
          </w:p>
        </w:tc>
        <w:tc>
          <w:tcPr>
            <w:tcW w:w="1134" w:type="dxa"/>
          </w:tcPr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</w:rPr>
              <w:t>45,4</w:t>
            </w:r>
          </w:p>
        </w:tc>
        <w:tc>
          <w:tcPr>
            <w:tcW w:w="1559" w:type="dxa"/>
          </w:tcPr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</w:rPr>
              <w:t>1/3</w:t>
            </w:r>
          </w:p>
        </w:tc>
        <w:tc>
          <w:tcPr>
            <w:tcW w:w="1199" w:type="dxa"/>
          </w:tcPr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</w:rPr>
              <w:t>2014</w:t>
            </w:r>
          </w:p>
        </w:tc>
      </w:tr>
      <w:tr w:rsidR="00167F94" w:rsidRPr="00167F94" w:rsidTr="00091ED2">
        <w:tc>
          <w:tcPr>
            <w:tcW w:w="675" w:type="dxa"/>
          </w:tcPr>
          <w:p w:rsidR="00167F94" w:rsidRPr="00167F94" w:rsidRDefault="00167F94" w:rsidP="00167F94">
            <w:pPr>
              <w:numPr>
                <w:ilvl w:val="0"/>
                <w:numId w:val="1"/>
              </w:numPr>
              <w:tabs>
                <w:tab w:val="num" w:pos="786"/>
              </w:tabs>
              <w:ind w:left="786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43" w:type="dxa"/>
          </w:tcPr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</w:rPr>
              <w:t xml:space="preserve">4-й пер. </w:t>
            </w:r>
            <w:proofErr w:type="spellStart"/>
            <w:r w:rsidRPr="00167F94">
              <w:rPr>
                <w:rFonts w:ascii="Times New Roman" w:eastAsia="Calibri" w:hAnsi="Times New Roman" w:cs="Times New Roman"/>
              </w:rPr>
              <w:t>Псковстроя</w:t>
            </w:r>
            <w:proofErr w:type="spellEnd"/>
            <w:r w:rsidRPr="00167F94">
              <w:rPr>
                <w:rFonts w:ascii="Times New Roman" w:eastAsia="Calibri" w:hAnsi="Times New Roman" w:cs="Times New Roman"/>
              </w:rPr>
              <w:t>, 9</w:t>
            </w:r>
          </w:p>
        </w:tc>
        <w:tc>
          <w:tcPr>
            <w:tcW w:w="1024" w:type="dxa"/>
          </w:tcPr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</w:rPr>
              <w:t>1958</w:t>
            </w:r>
          </w:p>
        </w:tc>
        <w:tc>
          <w:tcPr>
            <w:tcW w:w="2095" w:type="dxa"/>
          </w:tcPr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</w:rPr>
              <w:t xml:space="preserve">Решение Исполкома № 252 </w:t>
            </w:r>
          </w:p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</w:rPr>
              <w:t>от 28.04.1982</w:t>
            </w:r>
          </w:p>
        </w:tc>
        <w:tc>
          <w:tcPr>
            <w:tcW w:w="1134" w:type="dxa"/>
          </w:tcPr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</w:rPr>
              <w:t>73,0</w:t>
            </w:r>
          </w:p>
        </w:tc>
        <w:tc>
          <w:tcPr>
            <w:tcW w:w="1559" w:type="dxa"/>
          </w:tcPr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</w:rPr>
              <w:t>2/10</w:t>
            </w:r>
          </w:p>
        </w:tc>
        <w:tc>
          <w:tcPr>
            <w:tcW w:w="1199" w:type="dxa"/>
          </w:tcPr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</w:rPr>
              <w:t>2014</w:t>
            </w:r>
          </w:p>
        </w:tc>
      </w:tr>
      <w:tr w:rsidR="00167F94" w:rsidRPr="00167F94" w:rsidTr="00091ED2">
        <w:tc>
          <w:tcPr>
            <w:tcW w:w="675" w:type="dxa"/>
          </w:tcPr>
          <w:p w:rsidR="00167F94" w:rsidRPr="00167F94" w:rsidRDefault="00167F94" w:rsidP="00167F94">
            <w:pPr>
              <w:numPr>
                <w:ilvl w:val="0"/>
                <w:numId w:val="1"/>
              </w:numPr>
              <w:tabs>
                <w:tab w:val="num" w:pos="786"/>
              </w:tabs>
              <w:ind w:left="786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43" w:type="dxa"/>
          </w:tcPr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</w:rPr>
              <w:t>Ипподромная, 144-а</w:t>
            </w:r>
          </w:p>
        </w:tc>
        <w:tc>
          <w:tcPr>
            <w:tcW w:w="1024" w:type="dxa"/>
          </w:tcPr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</w:rPr>
              <w:t>1953</w:t>
            </w:r>
          </w:p>
        </w:tc>
        <w:tc>
          <w:tcPr>
            <w:tcW w:w="2095" w:type="dxa"/>
          </w:tcPr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</w:rPr>
              <w:t>Решение Исполкома № 252</w:t>
            </w:r>
          </w:p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</w:rPr>
              <w:t>от 28.04.1982</w:t>
            </w:r>
          </w:p>
        </w:tc>
        <w:tc>
          <w:tcPr>
            <w:tcW w:w="1134" w:type="dxa"/>
          </w:tcPr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</w:rPr>
              <w:t>47,8</w:t>
            </w:r>
          </w:p>
        </w:tc>
        <w:tc>
          <w:tcPr>
            <w:tcW w:w="1559" w:type="dxa"/>
          </w:tcPr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</w:rPr>
              <w:t>1/6</w:t>
            </w:r>
          </w:p>
        </w:tc>
        <w:tc>
          <w:tcPr>
            <w:tcW w:w="1199" w:type="dxa"/>
          </w:tcPr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</w:rPr>
              <w:t>2014</w:t>
            </w:r>
          </w:p>
        </w:tc>
      </w:tr>
      <w:tr w:rsidR="00167F94" w:rsidRPr="00167F94" w:rsidTr="00091ED2">
        <w:tc>
          <w:tcPr>
            <w:tcW w:w="675" w:type="dxa"/>
          </w:tcPr>
          <w:p w:rsidR="00167F94" w:rsidRPr="00167F94" w:rsidRDefault="00167F94" w:rsidP="00167F94">
            <w:pPr>
              <w:numPr>
                <w:ilvl w:val="0"/>
                <w:numId w:val="1"/>
              </w:numPr>
              <w:tabs>
                <w:tab w:val="num" w:pos="786"/>
              </w:tabs>
              <w:ind w:left="786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43" w:type="dxa"/>
          </w:tcPr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</w:rPr>
              <w:t>Кошевого, 27</w:t>
            </w:r>
          </w:p>
        </w:tc>
        <w:tc>
          <w:tcPr>
            <w:tcW w:w="1024" w:type="dxa"/>
          </w:tcPr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</w:rPr>
              <w:t>1957</w:t>
            </w:r>
          </w:p>
        </w:tc>
        <w:tc>
          <w:tcPr>
            <w:tcW w:w="2095" w:type="dxa"/>
          </w:tcPr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</w:rPr>
              <w:t>Решение Исполкома № 252 от 28.04.1982</w:t>
            </w:r>
          </w:p>
        </w:tc>
        <w:tc>
          <w:tcPr>
            <w:tcW w:w="1134" w:type="dxa"/>
          </w:tcPr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</w:rPr>
              <w:t>316,2</w:t>
            </w:r>
          </w:p>
        </w:tc>
        <w:tc>
          <w:tcPr>
            <w:tcW w:w="1559" w:type="dxa"/>
          </w:tcPr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</w:rPr>
              <w:t>2/6</w:t>
            </w:r>
          </w:p>
        </w:tc>
        <w:tc>
          <w:tcPr>
            <w:tcW w:w="1199" w:type="dxa"/>
          </w:tcPr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</w:rPr>
              <w:t>2014</w:t>
            </w:r>
          </w:p>
        </w:tc>
      </w:tr>
      <w:tr w:rsidR="00167F94" w:rsidRPr="00167F94" w:rsidTr="00091ED2">
        <w:tc>
          <w:tcPr>
            <w:tcW w:w="675" w:type="dxa"/>
          </w:tcPr>
          <w:p w:rsidR="00167F94" w:rsidRPr="00167F94" w:rsidRDefault="00167F94" w:rsidP="00167F94">
            <w:pPr>
              <w:numPr>
                <w:ilvl w:val="0"/>
                <w:numId w:val="1"/>
              </w:numPr>
              <w:tabs>
                <w:tab w:val="num" w:pos="786"/>
              </w:tabs>
              <w:ind w:left="786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43" w:type="dxa"/>
          </w:tcPr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</w:rPr>
              <w:t>Л. Голикова, 3</w:t>
            </w:r>
          </w:p>
        </w:tc>
        <w:tc>
          <w:tcPr>
            <w:tcW w:w="1024" w:type="dxa"/>
          </w:tcPr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</w:rPr>
              <w:t>1960</w:t>
            </w:r>
          </w:p>
        </w:tc>
        <w:tc>
          <w:tcPr>
            <w:tcW w:w="2095" w:type="dxa"/>
          </w:tcPr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</w:rPr>
              <w:t>Решение Исполкома № 252  от 28.04.1982</w:t>
            </w:r>
          </w:p>
        </w:tc>
        <w:tc>
          <w:tcPr>
            <w:tcW w:w="1134" w:type="dxa"/>
          </w:tcPr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</w:rPr>
              <w:t>66,7</w:t>
            </w:r>
          </w:p>
        </w:tc>
        <w:tc>
          <w:tcPr>
            <w:tcW w:w="1559" w:type="dxa"/>
          </w:tcPr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</w:rPr>
              <w:t>1/1</w:t>
            </w:r>
          </w:p>
        </w:tc>
        <w:tc>
          <w:tcPr>
            <w:tcW w:w="1199" w:type="dxa"/>
          </w:tcPr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</w:rPr>
              <w:t>2014</w:t>
            </w:r>
          </w:p>
        </w:tc>
      </w:tr>
      <w:tr w:rsidR="00167F94" w:rsidRPr="00167F94" w:rsidTr="00091ED2">
        <w:tc>
          <w:tcPr>
            <w:tcW w:w="675" w:type="dxa"/>
          </w:tcPr>
          <w:p w:rsidR="00167F94" w:rsidRPr="00167F94" w:rsidRDefault="00167F94" w:rsidP="00167F94">
            <w:pPr>
              <w:numPr>
                <w:ilvl w:val="0"/>
                <w:numId w:val="1"/>
              </w:numPr>
              <w:tabs>
                <w:tab w:val="num" w:pos="786"/>
              </w:tabs>
              <w:ind w:left="786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43" w:type="dxa"/>
          </w:tcPr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</w:rPr>
              <w:t>М. Горького,26-а</w:t>
            </w:r>
          </w:p>
        </w:tc>
        <w:tc>
          <w:tcPr>
            <w:tcW w:w="1024" w:type="dxa"/>
          </w:tcPr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</w:rPr>
              <w:t>до 1917</w:t>
            </w:r>
          </w:p>
        </w:tc>
        <w:tc>
          <w:tcPr>
            <w:tcW w:w="2095" w:type="dxa"/>
          </w:tcPr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</w:rPr>
              <w:t xml:space="preserve">Решение Исполкома № 69 </w:t>
            </w:r>
          </w:p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</w:rPr>
              <w:t>от 13.02.1985</w:t>
            </w:r>
          </w:p>
        </w:tc>
        <w:tc>
          <w:tcPr>
            <w:tcW w:w="1134" w:type="dxa"/>
          </w:tcPr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</w:rPr>
              <w:t>237,5</w:t>
            </w:r>
          </w:p>
        </w:tc>
        <w:tc>
          <w:tcPr>
            <w:tcW w:w="1559" w:type="dxa"/>
          </w:tcPr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</w:rPr>
              <w:t>6/14</w:t>
            </w:r>
          </w:p>
        </w:tc>
        <w:tc>
          <w:tcPr>
            <w:tcW w:w="1199" w:type="dxa"/>
          </w:tcPr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</w:rPr>
              <w:t>2014</w:t>
            </w:r>
          </w:p>
        </w:tc>
      </w:tr>
      <w:tr w:rsidR="00167F94" w:rsidRPr="00167F94" w:rsidTr="00091ED2">
        <w:tc>
          <w:tcPr>
            <w:tcW w:w="675" w:type="dxa"/>
          </w:tcPr>
          <w:p w:rsidR="00167F94" w:rsidRPr="00167F94" w:rsidRDefault="00167F94" w:rsidP="00167F94">
            <w:pPr>
              <w:numPr>
                <w:ilvl w:val="0"/>
                <w:numId w:val="1"/>
              </w:numPr>
              <w:tabs>
                <w:tab w:val="num" w:pos="786"/>
              </w:tabs>
              <w:ind w:left="786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43" w:type="dxa"/>
          </w:tcPr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</w:rPr>
              <w:t>Толстого,14</w:t>
            </w:r>
          </w:p>
        </w:tc>
        <w:tc>
          <w:tcPr>
            <w:tcW w:w="1024" w:type="dxa"/>
          </w:tcPr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</w:rPr>
              <w:t>до 1917</w:t>
            </w:r>
          </w:p>
        </w:tc>
        <w:tc>
          <w:tcPr>
            <w:tcW w:w="2095" w:type="dxa"/>
          </w:tcPr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</w:rPr>
              <w:t xml:space="preserve">Решение Исполкома № 69 </w:t>
            </w:r>
          </w:p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</w:rPr>
              <w:t>от 13.02.1985</w:t>
            </w:r>
          </w:p>
        </w:tc>
        <w:tc>
          <w:tcPr>
            <w:tcW w:w="1134" w:type="dxa"/>
          </w:tcPr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</w:rPr>
              <w:t>24,2</w:t>
            </w:r>
          </w:p>
        </w:tc>
        <w:tc>
          <w:tcPr>
            <w:tcW w:w="1559" w:type="dxa"/>
          </w:tcPr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</w:rPr>
              <w:t>1/4</w:t>
            </w:r>
          </w:p>
        </w:tc>
        <w:tc>
          <w:tcPr>
            <w:tcW w:w="1199" w:type="dxa"/>
          </w:tcPr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</w:rPr>
              <w:t>2014</w:t>
            </w:r>
          </w:p>
        </w:tc>
      </w:tr>
      <w:tr w:rsidR="00167F94" w:rsidRPr="00167F94" w:rsidTr="00091ED2">
        <w:tc>
          <w:tcPr>
            <w:tcW w:w="675" w:type="dxa"/>
          </w:tcPr>
          <w:p w:rsidR="00167F94" w:rsidRPr="00167F94" w:rsidRDefault="00167F94" w:rsidP="00167F94">
            <w:pPr>
              <w:numPr>
                <w:ilvl w:val="0"/>
                <w:numId w:val="1"/>
              </w:numPr>
              <w:tabs>
                <w:tab w:val="num" w:pos="786"/>
              </w:tabs>
              <w:ind w:left="786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43" w:type="dxa"/>
          </w:tcPr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</w:rPr>
              <w:t>К. Маркса, 4</w:t>
            </w:r>
          </w:p>
        </w:tc>
        <w:tc>
          <w:tcPr>
            <w:tcW w:w="1024" w:type="dxa"/>
          </w:tcPr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</w:rPr>
              <w:t>до 1917</w:t>
            </w:r>
          </w:p>
        </w:tc>
        <w:tc>
          <w:tcPr>
            <w:tcW w:w="2095" w:type="dxa"/>
          </w:tcPr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</w:rPr>
              <w:t>Решение Исполкома № 468 от 28.10.1987</w:t>
            </w:r>
          </w:p>
        </w:tc>
        <w:tc>
          <w:tcPr>
            <w:tcW w:w="1134" w:type="dxa"/>
          </w:tcPr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</w:rPr>
              <w:t>396,0</w:t>
            </w:r>
          </w:p>
        </w:tc>
        <w:tc>
          <w:tcPr>
            <w:tcW w:w="1559" w:type="dxa"/>
          </w:tcPr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</w:rPr>
              <w:t>6/12</w:t>
            </w:r>
          </w:p>
        </w:tc>
        <w:tc>
          <w:tcPr>
            <w:tcW w:w="1199" w:type="dxa"/>
          </w:tcPr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</w:rPr>
              <w:t>2014</w:t>
            </w:r>
          </w:p>
        </w:tc>
      </w:tr>
      <w:tr w:rsidR="00167F94" w:rsidRPr="00167F94" w:rsidTr="00091ED2">
        <w:tc>
          <w:tcPr>
            <w:tcW w:w="675" w:type="dxa"/>
          </w:tcPr>
          <w:p w:rsidR="00167F94" w:rsidRPr="00167F94" w:rsidRDefault="00167F94" w:rsidP="00167F94">
            <w:pPr>
              <w:numPr>
                <w:ilvl w:val="0"/>
                <w:numId w:val="1"/>
              </w:numPr>
              <w:tabs>
                <w:tab w:val="num" w:pos="786"/>
              </w:tabs>
              <w:ind w:left="786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43" w:type="dxa"/>
          </w:tcPr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</w:rPr>
              <w:t>2-я Полковая,13</w:t>
            </w:r>
          </w:p>
        </w:tc>
        <w:tc>
          <w:tcPr>
            <w:tcW w:w="1024" w:type="dxa"/>
          </w:tcPr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</w:rPr>
              <w:t>1949</w:t>
            </w:r>
          </w:p>
        </w:tc>
        <w:tc>
          <w:tcPr>
            <w:tcW w:w="2095" w:type="dxa"/>
          </w:tcPr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</w:rPr>
              <w:t>Решение Исполкома № 334 от 24.05.1989</w:t>
            </w:r>
          </w:p>
        </w:tc>
        <w:tc>
          <w:tcPr>
            <w:tcW w:w="1134" w:type="dxa"/>
          </w:tcPr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</w:rPr>
              <w:t>53,7</w:t>
            </w:r>
          </w:p>
        </w:tc>
        <w:tc>
          <w:tcPr>
            <w:tcW w:w="1559" w:type="dxa"/>
          </w:tcPr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</w:rPr>
              <w:t>1/5</w:t>
            </w:r>
          </w:p>
        </w:tc>
        <w:tc>
          <w:tcPr>
            <w:tcW w:w="1199" w:type="dxa"/>
          </w:tcPr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</w:rPr>
              <w:t>2014</w:t>
            </w:r>
          </w:p>
        </w:tc>
      </w:tr>
      <w:tr w:rsidR="00167F94" w:rsidRPr="00167F94" w:rsidTr="00091ED2">
        <w:tc>
          <w:tcPr>
            <w:tcW w:w="675" w:type="dxa"/>
          </w:tcPr>
          <w:p w:rsidR="00167F94" w:rsidRPr="00167F94" w:rsidRDefault="00167F94" w:rsidP="00167F94">
            <w:pPr>
              <w:numPr>
                <w:ilvl w:val="0"/>
                <w:numId w:val="1"/>
              </w:numPr>
              <w:tabs>
                <w:tab w:val="num" w:pos="786"/>
              </w:tabs>
              <w:ind w:left="786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43" w:type="dxa"/>
          </w:tcPr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67F94">
              <w:rPr>
                <w:rFonts w:ascii="Times New Roman" w:eastAsia="Calibri" w:hAnsi="Times New Roman" w:cs="Times New Roman"/>
              </w:rPr>
              <w:t>Л.Поземского</w:t>
            </w:r>
            <w:proofErr w:type="spellEnd"/>
            <w:r w:rsidRPr="00167F94">
              <w:rPr>
                <w:rFonts w:ascii="Times New Roman" w:eastAsia="Calibri" w:hAnsi="Times New Roman" w:cs="Times New Roman"/>
              </w:rPr>
              <w:t>, 107-а</w:t>
            </w:r>
          </w:p>
        </w:tc>
        <w:tc>
          <w:tcPr>
            <w:tcW w:w="1024" w:type="dxa"/>
          </w:tcPr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</w:rPr>
              <w:t>1953</w:t>
            </w:r>
          </w:p>
        </w:tc>
        <w:tc>
          <w:tcPr>
            <w:tcW w:w="2095" w:type="dxa"/>
          </w:tcPr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</w:rPr>
              <w:t>Решение Исполкома № 334 от 24.05.1989</w:t>
            </w:r>
          </w:p>
        </w:tc>
        <w:tc>
          <w:tcPr>
            <w:tcW w:w="1134" w:type="dxa"/>
          </w:tcPr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</w:rPr>
              <w:t>363,8</w:t>
            </w:r>
          </w:p>
        </w:tc>
        <w:tc>
          <w:tcPr>
            <w:tcW w:w="1559" w:type="dxa"/>
          </w:tcPr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</w:rPr>
              <w:t>8/20</w:t>
            </w:r>
          </w:p>
        </w:tc>
        <w:tc>
          <w:tcPr>
            <w:tcW w:w="1199" w:type="dxa"/>
          </w:tcPr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</w:rPr>
              <w:t>2014</w:t>
            </w:r>
          </w:p>
        </w:tc>
      </w:tr>
      <w:tr w:rsidR="00167F94" w:rsidRPr="00167F94" w:rsidTr="00091ED2">
        <w:tc>
          <w:tcPr>
            <w:tcW w:w="675" w:type="dxa"/>
          </w:tcPr>
          <w:p w:rsidR="00167F94" w:rsidRPr="00167F94" w:rsidRDefault="00167F94" w:rsidP="00167F94">
            <w:pPr>
              <w:numPr>
                <w:ilvl w:val="0"/>
                <w:numId w:val="1"/>
              </w:numPr>
              <w:tabs>
                <w:tab w:val="num" w:pos="786"/>
              </w:tabs>
              <w:ind w:left="786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43" w:type="dxa"/>
          </w:tcPr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67F94">
              <w:rPr>
                <w:rFonts w:ascii="Times New Roman" w:eastAsia="Calibri" w:hAnsi="Times New Roman" w:cs="Times New Roman"/>
              </w:rPr>
              <w:t>пер</w:t>
            </w:r>
            <w:proofErr w:type="gramStart"/>
            <w:r w:rsidRPr="00167F94">
              <w:rPr>
                <w:rFonts w:ascii="Times New Roman" w:eastAsia="Calibri" w:hAnsi="Times New Roman" w:cs="Times New Roman"/>
              </w:rPr>
              <w:t>.П</w:t>
            </w:r>
            <w:proofErr w:type="gramEnd"/>
            <w:r w:rsidRPr="00167F94">
              <w:rPr>
                <w:rFonts w:ascii="Times New Roman" w:eastAsia="Calibri" w:hAnsi="Times New Roman" w:cs="Times New Roman"/>
              </w:rPr>
              <w:t>утейца</w:t>
            </w:r>
            <w:proofErr w:type="spellEnd"/>
            <w:r w:rsidRPr="00167F94">
              <w:rPr>
                <w:rFonts w:ascii="Times New Roman" w:eastAsia="Calibri" w:hAnsi="Times New Roman" w:cs="Times New Roman"/>
              </w:rPr>
              <w:t>, 3</w:t>
            </w:r>
          </w:p>
        </w:tc>
        <w:tc>
          <w:tcPr>
            <w:tcW w:w="1024" w:type="dxa"/>
          </w:tcPr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</w:rPr>
              <w:t>до 1917</w:t>
            </w:r>
          </w:p>
        </w:tc>
        <w:tc>
          <w:tcPr>
            <w:tcW w:w="2095" w:type="dxa"/>
          </w:tcPr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</w:rPr>
              <w:t xml:space="preserve">Решение Исполкома № 56 </w:t>
            </w:r>
          </w:p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</w:rPr>
              <w:t>от 24.01.1990</w:t>
            </w:r>
          </w:p>
        </w:tc>
        <w:tc>
          <w:tcPr>
            <w:tcW w:w="1134" w:type="dxa"/>
          </w:tcPr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</w:rPr>
              <w:t>139,9</w:t>
            </w:r>
          </w:p>
        </w:tc>
        <w:tc>
          <w:tcPr>
            <w:tcW w:w="1559" w:type="dxa"/>
          </w:tcPr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</w:rPr>
              <w:t>4/5</w:t>
            </w:r>
          </w:p>
        </w:tc>
        <w:tc>
          <w:tcPr>
            <w:tcW w:w="1199" w:type="dxa"/>
          </w:tcPr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</w:rPr>
              <w:t>2014</w:t>
            </w:r>
          </w:p>
        </w:tc>
      </w:tr>
      <w:tr w:rsidR="00167F94" w:rsidRPr="00167F94" w:rsidTr="00091ED2">
        <w:tc>
          <w:tcPr>
            <w:tcW w:w="675" w:type="dxa"/>
          </w:tcPr>
          <w:p w:rsidR="00167F94" w:rsidRPr="00167F94" w:rsidRDefault="00167F94" w:rsidP="00167F94">
            <w:pPr>
              <w:numPr>
                <w:ilvl w:val="0"/>
                <w:numId w:val="1"/>
              </w:numPr>
              <w:tabs>
                <w:tab w:val="left" w:pos="34"/>
                <w:tab w:val="num" w:pos="786"/>
              </w:tabs>
              <w:ind w:left="786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43" w:type="dxa"/>
          </w:tcPr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</w:rPr>
              <w:t>Георгиевская,4</w:t>
            </w:r>
          </w:p>
        </w:tc>
        <w:tc>
          <w:tcPr>
            <w:tcW w:w="1024" w:type="dxa"/>
          </w:tcPr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</w:rPr>
              <w:t>до 1917</w:t>
            </w:r>
          </w:p>
        </w:tc>
        <w:tc>
          <w:tcPr>
            <w:tcW w:w="2095" w:type="dxa"/>
          </w:tcPr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</w:rPr>
              <w:t>Решение Исполкома № 320 от 16.05.1990</w:t>
            </w:r>
          </w:p>
        </w:tc>
        <w:tc>
          <w:tcPr>
            <w:tcW w:w="1134" w:type="dxa"/>
          </w:tcPr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</w:rPr>
              <w:t>448,6</w:t>
            </w:r>
          </w:p>
        </w:tc>
        <w:tc>
          <w:tcPr>
            <w:tcW w:w="1559" w:type="dxa"/>
          </w:tcPr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</w:rPr>
              <w:t>7/11</w:t>
            </w:r>
          </w:p>
        </w:tc>
        <w:tc>
          <w:tcPr>
            <w:tcW w:w="1199" w:type="dxa"/>
          </w:tcPr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167F94">
              <w:rPr>
                <w:rFonts w:ascii="Times New Roman" w:eastAsia="Calibri" w:hAnsi="Times New Roman" w:cs="Times New Roman"/>
                <w:lang w:val="en-US"/>
              </w:rPr>
              <w:t>2015</w:t>
            </w:r>
          </w:p>
        </w:tc>
      </w:tr>
      <w:tr w:rsidR="00167F94" w:rsidRPr="00167F94" w:rsidTr="00091ED2">
        <w:tc>
          <w:tcPr>
            <w:tcW w:w="675" w:type="dxa"/>
          </w:tcPr>
          <w:p w:rsidR="00167F94" w:rsidRPr="00167F94" w:rsidRDefault="00167F94" w:rsidP="00167F94">
            <w:pPr>
              <w:numPr>
                <w:ilvl w:val="0"/>
                <w:numId w:val="1"/>
              </w:numPr>
              <w:tabs>
                <w:tab w:val="num" w:pos="786"/>
              </w:tabs>
              <w:ind w:left="786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43" w:type="dxa"/>
          </w:tcPr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</w:rPr>
              <w:t>Калинина, 28</w:t>
            </w:r>
          </w:p>
        </w:tc>
        <w:tc>
          <w:tcPr>
            <w:tcW w:w="1024" w:type="dxa"/>
          </w:tcPr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</w:rPr>
              <w:t>1928</w:t>
            </w:r>
          </w:p>
        </w:tc>
        <w:tc>
          <w:tcPr>
            <w:tcW w:w="2095" w:type="dxa"/>
          </w:tcPr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</w:rPr>
              <w:t>Решение Исполкома № 320 от 16.05.1990</w:t>
            </w:r>
          </w:p>
        </w:tc>
        <w:tc>
          <w:tcPr>
            <w:tcW w:w="1134" w:type="dxa"/>
          </w:tcPr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</w:rPr>
              <w:t>422,3</w:t>
            </w:r>
          </w:p>
        </w:tc>
        <w:tc>
          <w:tcPr>
            <w:tcW w:w="1559" w:type="dxa"/>
          </w:tcPr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</w:rPr>
              <w:t>6/23</w:t>
            </w:r>
          </w:p>
        </w:tc>
        <w:tc>
          <w:tcPr>
            <w:tcW w:w="1199" w:type="dxa"/>
          </w:tcPr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  <w:lang w:val="en-US"/>
              </w:rPr>
              <w:t>2015</w:t>
            </w:r>
          </w:p>
        </w:tc>
      </w:tr>
      <w:tr w:rsidR="00167F94" w:rsidRPr="00167F94" w:rsidTr="00091ED2">
        <w:tc>
          <w:tcPr>
            <w:tcW w:w="675" w:type="dxa"/>
          </w:tcPr>
          <w:p w:rsidR="00167F94" w:rsidRPr="00167F94" w:rsidRDefault="00167F94" w:rsidP="00167F94">
            <w:pPr>
              <w:numPr>
                <w:ilvl w:val="0"/>
                <w:numId w:val="1"/>
              </w:numPr>
              <w:tabs>
                <w:tab w:val="num" w:pos="786"/>
              </w:tabs>
              <w:ind w:left="786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43" w:type="dxa"/>
          </w:tcPr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67F94">
              <w:rPr>
                <w:rFonts w:ascii="Times New Roman" w:eastAsia="Calibri" w:hAnsi="Times New Roman" w:cs="Times New Roman"/>
              </w:rPr>
              <w:t>М.Горького</w:t>
            </w:r>
            <w:proofErr w:type="spellEnd"/>
            <w:r w:rsidRPr="00167F94">
              <w:rPr>
                <w:rFonts w:ascii="Times New Roman" w:eastAsia="Calibri" w:hAnsi="Times New Roman" w:cs="Times New Roman"/>
              </w:rPr>
              <w:t>, 5</w:t>
            </w:r>
          </w:p>
        </w:tc>
        <w:tc>
          <w:tcPr>
            <w:tcW w:w="1024" w:type="dxa"/>
          </w:tcPr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</w:rPr>
              <w:t>до 1917</w:t>
            </w:r>
          </w:p>
        </w:tc>
        <w:tc>
          <w:tcPr>
            <w:tcW w:w="2095" w:type="dxa"/>
          </w:tcPr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</w:rPr>
              <w:t xml:space="preserve">Распоряжение Администрации города Пскова </w:t>
            </w:r>
          </w:p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</w:rPr>
              <w:t xml:space="preserve">№ 168-р </w:t>
            </w:r>
          </w:p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</w:rPr>
              <w:t>от 22.01.2002</w:t>
            </w:r>
          </w:p>
        </w:tc>
        <w:tc>
          <w:tcPr>
            <w:tcW w:w="1134" w:type="dxa"/>
          </w:tcPr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</w:rPr>
              <w:t>475,7</w:t>
            </w:r>
          </w:p>
        </w:tc>
        <w:tc>
          <w:tcPr>
            <w:tcW w:w="1559" w:type="dxa"/>
          </w:tcPr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</w:rPr>
              <w:t>11/29</w:t>
            </w:r>
          </w:p>
        </w:tc>
        <w:tc>
          <w:tcPr>
            <w:tcW w:w="1199" w:type="dxa"/>
          </w:tcPr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167F94">
              <w:rPr>
                <w:rFonts w:ascii="Times New Roman" w:eastAsia="Calibri" w:hAnsi="Times New Roman" w:cs="Times New Roman"/>
                <w:lang w:val="en-US"/>
              </w:rPr>
              <w:t>2015</w:t>
            </w:r>
          </w:p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167F94" w:rsidRPr="00167F94" w:rsidTr="00091ED2">
        <w:tc>
          <w:tcPr>
            <w:tcW w:w="675" w:type="dxa"/>
          </w:tcPr>
          <w:p w:rsidR="00167F94" w:rsidRPr="00167F94" w:rsidRDefault="00167F94" w:rsidP="00167F94">
            <w:pPr>
              <w:numPr>
                <w:ilvl w:val="0"/>
                <w:numId w:val="1"/>
              </w:numPr>
              <w:tabs>
                <w:tab w:val="num" w:pos="786"/>
              </w:tabs>
              <w:ind w:left="786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43" w:type="dxa"/>
          </w:tcPr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167F94">
              <w:rPr>
                <w:rFonts w:ascii="Times New Roman" w:eastAsia="Calibri" w:hAnsi="Times New Roman" w:cs="Times New Roman"/>
              </w:rPr>
              <w:t>Боровая</w:t>
            </w:r>
            <w:proofErr w:type="gramEnd"/>
            <w:r w:rsidRPr="00167F94">
              <w:rPr>
                <w:rFonts w:ascii="Times New Roman" w:eastAsia="Calibri" w:hAnsi="Times New Roman" w:cs="Times New Roman"/>
              </w:rPr>
              <w:t>, 9а, ком.4, 2</w:t>
            </w:r>
          </w:p>
        </w:tc>
        <w:tc>
          <w:tcPr>
            <w:tcW w:w="1024" w:type="dxa"/>
          </w:tcPr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</w:rPr>
              <w:t>1953</w:t>
            </w:r>
          </w:p>
        </w:tc>
        <w:tc>
          <w:tcPr>
            <w:tcW w:w="2095" w:type="dxa"/>
          </w:tcPr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</w:rPr>
              <w:t>Акт МВК от 05.09.2003 № 169</w:t>
            </w:r>
          </w:p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</w:rPr>
              <w:t xml:space="preserve">Акт МВК </w:t>
            </w:r>
            <w:proofErr w:type="gramStart"/>
            <w:r w:rsidRPr="00167F94">
              <w:rPr>
                <w:rFonts w:ascii="Times New Roman" w:eastAsia="Calibri" w:hAnsi="Times New Roman" w:cs="Times New Roman"/>
              </w:rPr>
              <w:t>от</w:t>
            </w:r>
            <w:proofErr w:type="gramEnd"/>
          </w:p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</w:rPr>
              <w:t>25.04.2011 № 47</w:t>
            </w:r>
          </w:p>
        </w:tc>
        <w:tc>
          <w:tcPr>
            <w:tcW w:w="1134" w:type="dxa"/>
          </w:tcPr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</w:rPr>
              <w:t>34,0</w:t>
            </w:r>
          </w:p>
        </w:tc>
        <w:tc>
          <w:tcPr>
            <w:tcW w:w="1559" w:type="dxa"/>
          </w:tcPr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</w:rPr>
              <w:t>2/5</w:t>
            </w:r>
          </w:p>
        </w:tc>
        <w:tc>
          <w:tcPr>
            <w:tcW w:w="1199" w:type="dxa"/>
          </w:tcPr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  <w:lang w:val="en-US"/>
              </w:rPr>
              <w:t>2015</w:t>
            </w:r>
          </w:p>
        </w:tc>
      </w:tr>
      <w:tr w:rsidR="00167F94" w:rsidRPr="00167F94" w:rsidTr="00091ED2">
        <w:tc>
          <w:tcPr>
            <w:tcW w:w="675" w:type="dxa"/>
          </w:tcPr>
          <w:p w:rsidR="00167F94" w:rsidRPr="00167F94" w:rsidRDefault="00167F94" w:rsidP="00167F94">
            <w:pPr>
              <w:numPr>
                <w:ilvl w:val="0"/>
                <w:numId w:val="1"/>
              </w:numPr>
              <w:tabs>
                <w:tab w:val="num" w:pos="786"/>
              </w:tabs>
              <w:ind w:left="786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43" w:type="dxa"/>
          </w:tcPr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</w:rPr>
              <w:t>Железнодорожная, 4</w:t>
            </w:r>
          </w:p>
        </w:tc>
        <w:tc>
          <w:tcPr>
            <w:tcW w:w="1024" w:type="dxa"/>
          </w:tcPr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</w:rPr>
              <w:t>1948</w:t>
            </w:r>
          </w:p>
        </w:tc>
        <w:tc>
          <w:tcPr>
            <w:tcW w:w="2095" w:type="dxa"/>
          </w:tcPr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</w:rPr>
              <w:t xml:space="preserve">Постановление Администрации города Пскова </w:t>
            </w:r>
          </w:p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</w:rPr>
              <w:t>№ 504</w:t>
            </w:r>
          </w:p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</w:rPr>
              <w:lastRenderedPageBreak/>
              <w:t xml:space="preserve"> от 30.03.2011</w:t>
            </w:r>
          </w:p>
        </w:tc>
        <w:tc>
          <w:tcPr>
            <w:tcW w:w="1134" w:type="dxa"/>
          </w:tcPr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</w:rPr>
              <w:lastRenderedPageBreak/>
              <w:t>156,7</w:t>
            </w:r>
          </w:p>
        </w:tc>
        <w:tc>
          <w:tcPr>
            <w:tcW w:w="1559" w:type="dxa"/>
          </w:tcPr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</w:rPr>
              <w:t>6/14</w:t>
            </w:r>
          </w:p>
        </w:tc>
        <w:tc>
          <w:tcPr>
            <w:tcW w:w="1199" w:type="dxa"/>
          </w:tcPr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  <w:lang w:val="en-US"/>
              </w:rPr>
              <w:t>2015</w:t>
            </w:r>
          </w:p>
        </w:tc>
      </w:tr>
      <w:tr w:rsidR="00167F94" w:rsidRPr="00167F94" w:rsidTr="00091ED2">
        <w:tc>
          <w:tcPr>
            <w:tcW w:w="675" w:type="dxa"/>
          </w:tcPr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</w:rPr>
              <w:t>17.</w:t>
            </w:r>
          </w:p>
        </w:tc>
        <w:tc>
          <w:tcPr>
            <w:tcW w:w="2443" w:type="dxa"/>
          </w:tcPr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67F94">
              <w:rPr>
                <w:rFonts w:ascii="Times New Roman" w:eastAsia="Calibri" w:hAnsi="Times New Roman" w:cs="Times New Roman"/>
              </w:rPr>
              <w:t>Л.Поземского</w:t>
            </w:r>
            <w:proofErr w:type="spellEnd"/>
            <w:r w:rsidRPr="00167F94">
              <w:rPr>
                <w:rFonts w:ascii="Times New Roman" w:eastAsia="Calibri" w:hAnsi="Times New Roman" w:cs="Times New Roman"/>
              </w:rPr>
              <w:t>, 110а</w:t>
            </w:r>
          </w:p>
        </w:tc>
        <w:tc>
          <w:tcPr>
            <w:tcW w:w="1024" w:type="dxa"/>
          </w:tcPr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</w:rPr>
              <w:t>в начале 60-х годов</w:t>
            </w:r>
          </w:p>
        </w:tc>
        <w:tc>
          <w:tcPr>
            <w:tcW w:w="2095" w:type="dxa"/>
          </w:tcPr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</w:rPr>
              <w:t xml:space="preserve">Постановление Администрации города Пскова </w:t>
            </w:r>
          </w:p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</w:rPr>
              <w:t>№ 588</w:t>
            </w:r>
          </w:p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</w:rPr>
              <w:t xml:space="preserve"> от 13.04.2011</w:t>
            </w:r>
          </w:p>
        </w:tc>
        <w:tc>
          <w:tcPr>
            <w:tcW w:w="1134" w:type="dxa"/>
          </w:tcPr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</w:rPr>
              <w:t>195,5</w:t>
            </w:r>
          </w:p>
        </w:tc>
        <w:tc>
          <w:tcPr>
            <w:tcW w:w="1559" w:type="dxa"/>
          </w:tcPr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</w:rPr>
              <w:t>3/10</w:t>
            </w:r>
          </w:p>
        </w:tc>
        <w:tc>
          <w:tcPr>
            <w:tcW w:w="1199" w:type="dxa"/>
          </w:tcPr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  <w:lang w:val="en-US"/>
              </w:rPr>
              <w:t>2015</w:t>
            </w:r>
          </w:p>
        </w:tc>
      </w:tr>
      <w:tr w:rsidR="00167F94" w:rsidRPr="00167F94" w:rsidTr="00091ED2">
        <w:tc>
          <w:tcPr>
            <w:tcW w:w="675" w:type="dxa"/>
          </w:tcPr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</w:rPr>
              <w:t>18.</w:t>
            </w:r>
          </w:p>
        </w:tc>
        <w:tc>
          <w:tcPr>
            <w:tcW w:w="2443" w:type="dxa"/>
          </w:tcPr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</w:rPr>
              <w:t>Труда, 4</w:t>
            </w:r>
          </w:p>
        </w:tc>
        <w:tc>
          <w:tcPr>
            <w:tcW w:w="1024" w:type="dxa"/>
          </w:tcPr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</w:rPr>
              <w:t>1948</w:t>
            </w:r>
          </w:p>
        </w:tc>
        <w:tc>
          <w:tcPr>
            <w:tcW w:w="2095" w:type="dxa"/>
          </w:tcPr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</w:rPr>
              <w:t xml:space="preserve">Постановление Администрации города Пскова </w:t>
            </w:r>
          </w:p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</w:rPr>
              <w:t xml:space="preserve">№ 589 </w:t>
            </w:r>
          </w:p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</w:rPr>
              <w:t>от 13.04.2011</w:t>
            </w:r>
          </w:p>
        </w:tc>
        <w:tc>
          <w:tcPr>
            <w:tcW w:w="1134" w:type="dxa"/>
          </w:tcPr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</w:rPr>
              <w:t>193,7</w:t>
            </w:r>
          </w:p>
        </w:tc>
        <w:tc>
          <w:tcPr>
            <w:tcW w:w="1559" w:type="dxa"/>
          </w:tcPr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</w:rPr>
              <w:t>7/15</w:t>
            </w:r>
          </w:p>
        </w:tc>
        <w:tc>
          <w:tcPr>
            <w:tcW w:w="1199" w:type="dxa"/>
          </w:tcPr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  <w:lang w:val="en-US"/>
              </w:rPr>
              <w:t>2015</w:t>
            </w:r>
          </w:p>
        </w:tc>
      </w:tr>
      <w:tr w:rsidR="00167F94" w:rsidRPr="00167F94" w:rsidTr="00091ED2">
        <w:tc>
          <w:tcPr>
            <w:tcW w:w="675" w:type="dxa"/>
          </w:tcPr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</w:rPr>
              <w:t>19.</w:t>
            </w:r>
          </w:p>
        </w:tc>
        <w:tc>
          <w:tcPr>
            <w:tcW w:w="2443" w:type="dxa"/>
          </w:tcPr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</w:rPr>
              <w:t>Свердлова, 34 – 1,2,3,4,7</w:t>
            </w:r>
          </w:p>
        </w:tc>
        <w:tc>
          <w:tcPr>
            <w:tcW w:w="1024" w:type="dxa"/>
          </w:tcPr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</w:rPr>
              <w:t>до 1917</w:t>
            </w:r>
          </w:p>
        </w:tc>
        <w:tc>
          <w:tcPr>
            <w:tcW w:w="2095" w:type="dxa"/>
          </w:tcPr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</w:rPr>
              <w:t xml:space="preserve">Постановление Администрации города Пскова </w:t>
            </w:r>
          </w:p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</w:rPr>
              <w:t xml:space="preserve">№ 1139 </w:t>
            </w:r>
          </w:p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</w:rPr>
              <w:t>от 15.06.2011</w:t>
            </w:r>
          </w:p>
        </w:tc>
        <w:tc>
          <w:tcPr>
            <w:tcW w:w="1134" w:type="dxa"/>
          </w:tcPr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</w:rPr>
              <w:t>297,0</w:t>
            </w:r>
          </w:p>
        </w:tc>
        <w:tc>
          <w:tcPr>
            <w:tcW w:w="1559" w:type="dxa"/>
          </w:tcPr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</w:rPr>
              <w:t>5/20</w:t>
            </w:r>
          </w:p>
        </w:tc>
        <w:tc>
          <w:tcPr>
            <w:tcW w:w="1199" w:type="dxa"/>
          </w:tcPr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  <w:lang w:val="en-US"/>
              </w:rPr>
              <w:t>2015</w:t>
            </w:r>
          </w:p>
        </w:tc>
      </w:tr>
      <w:tr w:rsidR="00167F94" w:rsidRPr="00167F94" w:rsidTr="00091ED2">
        <w:tc>
          <w:tcPr>
            <w:tcW w:w="675" w:type="dxa"/>
          </w:tcPr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</w:rPr>
              <w:t>20.</w:t>
            </w:r>
          </w:p>
        </w:tc>
        <w:tc>
          <w:tcPr>
            <w:tcW w:w="2443" w:type="dxa"/>
          </w:tcPr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</w:rPr>
              <w:t>Советская, 96</w:t>
            </w:r>
          </w:p>
        </w:tc>
        <w:tc>
          <w:tcPr>
            <w:tcW w:w="1024" w:type="dxa"/>
          </w:tcPr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</w:rPr>
              <w:t>1955</w:t>
            </w:r>
          </w:p>
        </w:tc>
        <w:tc>
          <w:tcPr>
            <w:tcW w:w="2095" w:type="dxa"/>
          </w:tcPr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</w:rPr>
              <w:t xml:space="preserve">Постановление Администрации города Пскова </w:t>
            </w:r>
          </w:p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</w:rPr>
              <w:t xml:space="preserve"> № 3097 </w:t>
            </w:r>
          </w:p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</w:rPr>
              <w:t>от 14.12.2011</w:t>
            </w:r>
          </w:p>
        </w:tc>
        <w:tc>
          <w:tcPr>
            <w:tcW w:w="1134" w:type="dxa"/>
          </w:tcPr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</w:rPr>
              <w:t>761,9</w:t>
            </w:r>
          </w:p>
        </w:tc>
        <w:tc>
          <w:tcPr>
            <w:tcW w:w="1559" w:type="dxa"/>
          </w:tcPr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</w:rPr>
              <w:t>17/48</w:t>
            </w:r>
          </w:p>
        </w:tc>
        <w:tc>
          <w:tcPr>
            <w:tcW w:w="1199" w:type="dxa"/>
          </w:tcPr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  <w:lang w:val="en-US"/>
              </w:rPr>
              <w:t>2015</w:t>
            </w:r>
          </w:p>
        </w:tc>
      </w:tr>
      <w:tr w:rsidR="00167F94" w:rsidRPr="00167F94" w:rsidTr="00091ED2">
        <w:tc>
          <w:tcPr>
            <w:tcW w:w="675" w:type="dxa"/>
          </w:tcPr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</w:rPr>
              <w:t>21.</w:t>
            </w:r>
          </w:p>
        </w:tc>
        <w:tc>
          <w:tcPr>
            <w:tcW w:w="2443" w:type="dxa"/>
          </w:tcPr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</w:rPr>
              <w:t>Аллейная, 17а</w:t>
            </w:r>
          </w:p>
        </w:tc>
        <w:tc>
          <w:tcPr>
            <w:tcW w:w="1024" w:type="dxa"/>
          </w:tcPr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</w:rPr>
              <w:t>1957</w:t>
            </w:r>
          </w:p>
        </w:tc>
        <w:tc>
          <w:tcPr>
            <w:tcW w:w="2095" w:type="dxa"/>
          </w:tcPr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</w:rPr>
              <w:t xml:space="preserve">Постановление Администрации города Пскова </w:t>
            </w:r>
          </w:p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</w:rPr>
              <w:t xml:space="preserve">№ 3217 </w:t>
            </w:r>
          </w:p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</w:rPr>
              <w:t>от 20.12.2011</w:t>
            </w:r>
          </w:p>
        </w:tc>
        <w:tc>
          <w:tcPr>
            <w:tcW w:w="1134" w:type="dxa"/>
          </w:tcPr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</w:rPr>
              <w:t>209,1</w:t>
            </w:r>
          </w:p>
        </w:tc>
        <w:tc>
          <w:tcPr>
            <w:tcW w:w="1559" w:type="dxa"/>
          </w:tcPr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</w:rPr>
              <w:t>5/19</w:t>
            </w:r>
          </w:p>
        </w:tc>
        <w:tc>
          <w:tcPr>
            <w:tcW w:w="1199" w:type="dxa"/>
          </w:tcPr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  <w:lang w:val="en-US"/>
              </w:rPr>
              <w:t>2015</w:t>
            </w:r>
          </w:p>
        </w:tc>
      </w:tr>
      <w:tr w:rsidR="00167F94" w:rsidRPr="00167F94" w:rsidTr="00091ED2">
        <w:tc>
          <w:tcPr>
            <w:tcW w:w="675" w:type="dxa"/>
          </w:tcPr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</w:rPr>
              <w:t>22.</w:t>
            </w:r>
          </w:p>
        </w:tc>
        <w:tc>
          <w:tcPr>
            <w:tcW w:w="2443" w:type="dxa"/>
          </w:tcPr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67F94">
              <w:rPr>
                <w:rFonts w:ascii="Times New Roman" w:eastAsia="Calibri" w:hAnsi="Times New Roman" w:cs="Times New Roman"/>
              </w:rPr>
              <w:t>ул</w:t>
            </w:r>
            <w:proofErr w:type="gramStart"/>
            <w:r w:rsidRPr="00167F94">
              <w:rPr>
                <w:rFonts w:ascii="Times New Roman" w:eastAsia="Calibri" w:hAnsi="Times New Roman" w:cs="Times New Roman"/>
              </w:rPr>
              <w:t>.Д</w:t>
            </w:r>
            <w:proofErr w:type="gramEnd"/>
            <w:r w:rsidRPr="00167F94">
              <w:rPr>
                <w:rFonts w:ascii="Times New Roman" w:eastAsia="Calibri" w:hAnsi="Times New Roman" w:cs="Times New Roman"/>
              </w:rPr>
              <w:t>етская</w:t>
            </w:r>
            <w:proofErr w:type="spellEnd"/>
            <w:r w:rsidRPr="00167F94">
              <w:rPr>
                <w:rFonts w:ascii="Times New Roman" w:eastAsia="Calibri" w:hAnsi="Times New Roman" w:cs="Times New Roman"/>
              </w:rPr>
              <w:t>, 4</w:t>
            </w:r>
          </w:p>
        </w:tc>
        <w:tc>
          <w:tcPr>
            <w:tcW w:w="1024" w:type="dxa"/>
          </w:tcPr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</w:rPr>
              <w:t>до 1917</w:t>
            </w:r>
          </w:p>
        </w:tc>
        <w:tc>
          <w:tcPr>
            <w:tcW w:w="2095" w:type="dxa"/>
          </w:tcPr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</w:rPr>
              <w:t xml:space="preserve">Постановление Администрации города Пскова </w:t>
            </w:r>
          </w:p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</w:rPr>
              <w:t xml:space="preserve">№ 616 </w:t>
            </w:r>
          </w:p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</w:rPr>
              <w:t>от 28.03.2012</w:t>
            </w:r>
          </w:p>
        </w:tc>
        <w:tc>
          <w:tcPr>
            <w:tcW w:w="1134" w:type="dxa"/>
          </w:tcPr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</w:rPr>
              <w:t>331,7</w:t>
            </w:r>
          </w:p>
        </w:tc>
        <w:tc>
          <w:tcPr>
            <w:tcW w:w="1559" w:type="dxa"/>
          </w:tcPr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</w:rPr>
              <w:t>12/33</w:t>
            </w:r>
          </w:p>
        </w:tc>
        <w:tc>
          <w:tcPr>
            <w:tcW w:w="1199" w:type="dxa"/>
          </w:tcPr>
          <w:p w:rsidR="00167F94" w:rsidRPr="00167F94" w:rsidRDefault="00167F94" w:rsidP="00167F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7F94">
              <w:rPr>
                <w:rFonts w:ascii="Times New Roman" w:eastAsia="Calibri" w:hAnsi="Times New Roman" w:cs="Times New Roman"/>
                <w:lang w:val="en-US"/>
              </w:rPr>
              <w:t>2015</w:t>
            </w:r>
          </w:p>
        </w:tc>
      </w:tr>
    </w:tbl>
    <w:p w:rsidR="00167F94" w:rsidRPr="00167F94" w:rsidRDefault="00167F94" w:rsidP="00167F94">
      <w:pPr>
        <w:autoSpaceDE w:val="0"/>
        <w:autoSpaceDN w:val="0"/>
        <w:adjustRightInd w:val="0"/>
        <w:spacing w:after="0" w:line="240" w:lineRule="auto"/>
        <w:ind w:left="567" w:firstLine="567"/>
        <w:jc w:val="right"/>
        <w:rPr>
          <w:rFonts w:ascii="Times New Roman" w:eastAsia="Calibri" w:hAnsi="Times New Roman" w:cs="Times New Roman"/>
          <w:lang w:eastAsia="en-US"/>
        </w:rPr>
      </w:pPr>
      <w:r w:rsidRPr="00167F94">
        <w:rPr>
          <w:rFonts w:ascii="Times New Roman" w:eastAsia="Calibri" w:hAnsi="Times New Roman" w:cs="Times New Roman"/>
          <w:b/>
          <w:lang w:eastAsia="en-US"/>
        </w:rPr>
        <w:t xml:space="preserve">   ».</w:t>
      </w:r>
    </w:p>
    <w:p w:rsidR="00167F94" w:rsidRPr="00167F94" w:rsidRDefault="00167F94" w:rsidP="00167F94">
      <w:pPr>
        <w:spacing w:after="0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7F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</w:t>
      </w:r>
    </w:p>
    <w:p w:rsidR="00167F94" w:rsidRPr="00167F94" w:rsidRDefault="00167F94" w:rsidP="00167F94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7F94">
        <w:rPr>
          <w:rFonts w:ascii="Times New Roman" w:eastAsia="Calibri" w:hAnsi="Times New Roman" w:cs="Times New Roman"/>
          <w:sz w:val="28"/>
          <w:szCs w:val="28"/>
          <w:lang w:eastAsia="en-US"/>
        </w:rPr>
        <w:t>2. Настоящее Постановление вступает в силу с момента официального опубликования.</w:t>
      </w:r>
    </w:p>
    <w:p w:rsidR="00167F94" w:rsidRPr="00167F94" w:rsidRDefault="00167F94" w:rsidP="00167F94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7F94">
        <w:rPr>
          <w:rFonts w:ascii="Times New Roman" w:eastAsia="Calibri" w:hAnsi="Times New Roman" w:cs="Times New Roman"/>
          <w:sz w:val="28"/>
          <w:szCs w:val="28"/>
          <w:lang w:eastAsia="en-US"/>
        </w:rPr>
        <w:t>3. Опубликовать настоящее Постановление в газете «Псковские Новости» и разместить на официальном сайте муниципа</w:t>
      </w:r>
      <w:r w:rsidR="00D36E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льного образования </w:t>
      </w:r>
      <w:r w:rsidRPr="00167F94">
        <w:rPr>
          <w:rFonts w:ascii="Times New Roman" w:eastAsia="Calibri" w:hAnsi="Times New Roman" w:cs="Times New Roman"/>
          <w:sz w:val="28"/>
          <w:szCs w:val="28"/>
          <w:lang w:eastAsia="en-US"/>
        </w:rPr>
        <w:t>«Город Псков» в сети Интернет.</w:t>
      </w:r>
    </w:p>
    <w:p w:rsidR="00167F94" w:rsidRPr="00167F94" w:rsidRDefault="00167F94" w:rsidP="00167F94">
      <w:pPr>
        <w:autoSpaceDE w:val="0"/>
        <w:autoSpaceDN w:val="0"/>
        <w:adjustRightInd w:val="0"/>
        <w:spacing w:after="0" w:line="240" w:lineRule="auto"/>
        <w:ind w:left="708"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7F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</w:t>
      </w:r>
      <w:proofErr w:type="gramStart"/>
      <w:r w:rsidRPr="00167F94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167F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исполнением настоящего Постановления возложить на заместителя Главы Администрации города Пскова Барышникова Г.И.</w:t>
      </w:r>
    </w:p>
    <w:p w:rsidR="00167F94" w:rsidRPr="00167F94" w:rsidRDefault="00167F94" w:rsidP="00167F94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67F94" w:rsidRPr="00167F94" w:rsidRDefault="00167F94" w:rsidP="00167F9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67F94" w:rsidRPr="00167F94" w:rsidRDefault="00D36E67" w:rsidP="00167F94">
      <w:pPr>
        <w:autoSpaceDE w:val="0"/>
        <w:autoSpaceDN w:val="0"/>
        <w:adjustRightInd w:val="0"/>
        <w:spacing w:after="0" w:line="240" w:lineRule="auto"/>
        <w:ind w:left="567"/>
        <w:rPr>
          <w:rFonts w:ascii="Calibri" w:eastAsia="Calibri" w:hAnsi="Calibri" w:cs="Times New Roman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И.п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. Главы</w:t>
      </w:r>
      <w:r w:rsidR="00167F94" w:rsidRPr="00167F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Администрации города Пскова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Г</w:t>
      </w:r>
      <w:r w:rsidR="00167F94" w:rsidRPr="00167F9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167F94" w:rsidRPr="00167F9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Барышников</w:t>
      </w:r>
      <w:bookmarkStart w:id="0" w:name="_GoBack"/>
      <w:bookmarkEnd w:id="0"/>
    </w:p>
    <w:p w:rsidR="00167F94" w:rsidRPr="00167F94" w:rsidRDefault="00167F94" w:rsidP="00167F94">
      <w:pPr>
        <w:rPr>
          <w:rFonts w:ascii="Calibri" w:eastAsia="Calibri" w:hAnsi="Calibri" w:cs="Times New Roman"/>
          <w:lang w:eastAsia="en-US"/>
        </w:rPr>
      </w:pPr>
    </w:p>
    <w:p w:rsidR="00167F94" w:rsidRPr="00167F94" w:rsidRDefault="00167F94" w:rsidP="00167F94">
      <w:pPr>
        <w:rPr>
          <w:rFonts w:ascii="Calibri" w:eastAsia="Calibri" w:hAnsi="Calibri" w:cs="Times New Roman"/>
          <w:lang w:eastAsia="en-US"/>
        </w:rPr>
      </w:pPr>
    </w:p>
    <w:p w:rsidR="00167F94" w:rsidRPr="00167F94" w:rsidRDefault="00167F94" w:rsidP="00167F9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A7F21" w:rsidRPr="00167F94" w:rsidRDefault="00D36E67" w:rsidP="00167F94">
      <w:pPr>
        <w:ind w:firstLine="708"/>
      </w:pPr>
    </w:p>
    <w:sectPr w:rsidR="007A7F21" w:rsidRPr="00167F94" w:rsidSect="00167F94">
      <w:type w:val="continuous"/>
      <w:pgSz w:w="11906" w:h="16838" w:code="9"/>
      <w:pgMar w:top="567" w:right="566" w:bottom="567" w:left="851" w:header="720" w:footer="720" w:gutter="0"/>
      <w:cols w:space="720" w:equalWidth="0">
        <w:col w:w="10489"/>
      </w:cols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56C" w:rsidRDefault="00B9456C" w:rsidP="006D6119">
      <w:pPr>
        <w:spacing w:after="0" w:line="240" w:lineRule="auto"/>
      </w:pPr>
      <w:r>
        <w:separator/>
      </w:r>
    </w:p>
  </w:endnote>
  <w:endnote w:type="continuationSeparator" w:id="0">
    <w:p w:rsidR="00B9456C" w:rsidRDefault="00B9456C" w:rsidP="006D6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56C" w:rsidRDefault="00B9456C" w:rsidP="006D6119">
      <w:pPr>
        <w:spacing w:after="0" w:line="240" w:lineRule="auto"/>
      </w:pPr>
      <w:r>
        <w:separator/>
      </w:r>
    </w:p>
  </w:footnote>
  <w:footnote w:type="continuationSeparator" w:id="0">
    <w:p w:rsidR="00B9456C" w:rsidRDefault="00B9456C" w:rsidP="006D6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53565"/>
    <w:multiLevelType w:val="hybridMultilevel"/>
    <w:tmpl w:val="3B243160"/>
    <w:lvl w:ilvl="0" w:tplc="BFC2F3E8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03BAB"/>
    <w:rsid w:val="00167F94"/>
    <w:rsid w:val="002319D7"/>
    <w:rsid w:val="00241F46"/>
    <w:rsid w:val="002562C3"/>
    <w:rsid w:val="00303BAB"/>
    <w:rsid w:val="004941A8"/>
    <w:rsid w:val="0052299A"/>
    <w:rsid w:val="006D6119"/>
    <w:rsid w:val="007752AF"/>
    <w:rsid w:val="009636FD"/>
    <w:rsid w:val="009A04BA"/>
    <w:rsid w:val="00A535A9"/>
    <w:rsid w:val="00B9456C"/>
    <w:rsid w:val="00CF1CD0"/>
    <w:rsid w:val="00D36E67"/>
    <w:rsid w:val="00E46478"/>
    <w:rsid w:val="00EC1E19"/>
    <w:rsid w:val="00EF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BA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D61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6D6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D6119"/>
  </w:style>
  <w:style w:type="paragraph" w:styleId="a8">
    <w:name w:val="footer"/>
    <w:basedOn w:val="a"/>
    <w:link w:val="a9"/>
    <w:uiPriority w:val="99"/>
    <w:semiHidden/>
    <w:unhideWhenUsed/>
    <w:rsid w:val="006D6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D61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B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351;n=26472;fld=134;dst=10015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351;n=27732;fld=134;dst=101056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351;n=27732;fld=134;dst=1009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user1</cp:lastModifiedBy>
  <cp:revision>5</cp:revision>
  <dcterms:created xsi:type="dcterms:W3CDTF">2012-11-02T06:52:00Z</dcterms:created>
  <dcterms:modified xsi:type="dcterms:W3CDTF">2013-05-07T07:53:00Z</dcterms:modified>
</cp:coreProperties>
</file>